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8EE4" w14:textId="77777777" w:rsidR="00A0369C" w:rsidRPr="009306BC" w:rsidRDefault="00A0369C" w:rsidP="00A0369C">
      <w:pPr>
        <w:shd w:val="clear" w:color="auto" w:fill="FFFFFF"/>
        <w:ind w:left="720"/>
        <w:jc w:val="right"/>
        <w:rPr>
          <w:sz w:val="18"/>
          <w:szCs w:val="18"/>
          <w:lang w:val="en-US"/>
        </w:rPr>
      </w:pPr>
      <w:r w:rsidRPr="009306BC">
        <w:rPr>
          <w:b/>
          <w:sz w:val="18"/>
          <w:szCs w:val="18"/>
          <w:lang w:val="en-US"/>
        </w:rPr>
        <w:t>Annex No. </w:t>
      </w:r>
      <w:r>
        <w:rPr>
          <w:b/>
          <w:sz w:val="18"/>
          <w:szCs w:val="18"/>
          <w:lang w:val="en-US"/>
        </w:rPr>
        <w:t>3</w:t>
      </w:r>
    </w:p>
    <w:p w14:paraId="50DDB20B" w14:textId="77777777" w:rsidR="00A0369C" w:rsidRPr="009306BC" w:rsidRDefault="00A0369C" w:rsidP="00A0369C">
      <w:pPr>
        <w:shd w:val="clear" w:color="auto" w:fill="FFFFFF"/>
        <w:jc w:val="right"/>
        <w:rPr>
          <w:i/>
          <w:spacing w:val="-1"/>
          <w:sz w:val="18"/>
          <w:szCs w:val="18"/>
          <w:lang w:val="en-US"/>
        </w:rPr>
      </w:pPr>
      <w:r w:rsidRPr="009306BC">
        <w:rPr>
          <w:i/>
          <w:sz w:val="18"/>
          <w:szCs w:val="18"/>
          <w:lang w:val="en-US"/>
        </w:rPr>
        <w:t xml:space="preserve">Terms of Reference of </w:t>
      </w:r>
      <w:r>
        <w:rPr>
          <w:i/>
          <w:sz w:val="18"/>
          <w:szCs w:val="18"/>
          <w:lang w:val="en-US"/>
        </w:rPr>
        <w:t>Negotiated</w:t>
      </w:r>
      <w:r w:rsidRPr="009306BC">
        <w:rPr>
          <w:i/>
          <w:sz w:val="18"/>
          <w:szCs w:val="18"/>
          <w:lang w:val="en-US"/>
        </w:rPr>
        <w:t xml:space="preserve"> Procedure</w:t>
      </w:r>
    </w:p>
    <w:p w14:paraId="64043B84" w14:textId="77777777" w:rsidR="00A0369C" w:rsidRPr="00E94657" w:rsidRDefault="00A0369C" w:rsidP="00A0369C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E94657">
        <w:rPr>
          <w:rFonts w:ascii="Times New Roman" w:hAnsi="Times New Roman"/>
          <w:i/>
          <w:spacing w:val="-1"/>
          <w:sz w:val="20"/>
        </w:rPr>
        <w:t xml:space="preserve"> (</w:t>
      </w:r>
      <w:proofErr w:type="spellStart"/>
      <w:r>
        <w:rPr>
          <w:rFonts w:ascii="Times New Roman" w:hAnsi="Times New Roman"/>
          <w:i/>
          <w:sz w:val="20"/>
        </w:rPr>
        <w:t>ID</w:t>
      </w:r>
      <w:proofErr w:type="spellEnd"/>
      <w:r w:rsidRPr="00E94657">
        <w:rPr>
          <w:rFonts w:ascii="Times New Roman" w:hAnsi="Times New Roman"/>
          <w:i/>
          <w:sz w:val="20"/>
        </w:rPr>
        <w:t xml:space="preserve"> Nr. </w:t>
      </w:r>
      <w:proofErr w:type="spellStart"/>
      <w:r w:rsidRPr="00E94657">
        <w:rPr>
          <w:rFonts w:ascii="Times New Roman" w:hAnsi="Times New Roman"/>
          <w:i/>
          <w:sz w:val="20"/>
        </w:rPr>
        <w:t>PRO-202</w:t>
      </w:r>
      <w:r>
        <w:rPr>
          <w:rFonts w:ascii="Times New Roman" w:hAnsi="Times New Roman"/>
          <w:i/>
          <w:sz w:val="20"/>
        </w:rPr>
        <w:t>2</w:t>
      </w:r>
      <w:proofErr w:type="spellEnd"/>
      <w:r w:rsidRPr="00E94657">
        <w:rPr>
          <w:rFonts w:ascii="Times New Roman" w:hAnsi="Times New Roman"/>
          <w:i/>
          <w:sz w:val="20"/>
        </w:rPr>
        <w:t>/</w:t>
      </w:r>
      <w:r>
        <w:rPr>
          <w:rFonts w:ascii="Times New Roman" w:hAnsi="Times New Roman"/>
          <w:i/>
          <w:sz w:val="20"/>
        </w:rPr>
        <w:t>113</w:t>
      </w:r>
      <w:r w:rsidRPr="00E94657">
        <w:rPr>
          <w:rFonts w:ascii="Times New Roman" w:hAnsi="Times New Roman"/>
          <w:i/>
          <w:sz w:val="20"/>
        </w:rPr>
        <w:t>)</w:t>
      </w:r>
    </w:p>
    <w:p w14:paraId="116C29E5" w14:textId="77777777" w:rsidR="00A0369C" w:rsidRDefault="00A0369C" w:rsidP="00A0369C">
      <w:pPr>
        <w:keepLines/>
        <w:spacing w:before="120" w:after="120"/>
        <w:jc w:val="center"/>
        <w:rPr>
          <w:rFonts w:ascii="Times New Roman Bold" w:hAnsi="Times New Roman Bold"/>
          <w:b/>
          <w:caps/>
          <w:lang w:val="lv-LV"/>
        </w:rPr>
      </w:pPr>
    </w:p>
    <w:p w14:paraId="7D900217" w14:textId="77777777" w:rsidR="00A0369C" w:rsidRDefault="00A0369C" w:rsidP="00A0369C">
      <w:pPr>
        <w:keepLines/>
        <w:spacing w:before="120" w:after="120"/>
        <w:jc w:val="center"/>
        <w:rPr>
          <w:rFonts w:ascii="Times New Roman Bold" w:hAnsi="Times New Roman Bold"/>
          <w:b/>
          <w:caps/>
          <w:lang w:val="lv-LV"/>
        </w:rPr>
      </w:pPr>
      <w:proofErr w:type="spellStart"/>
      <w:r w:rsidRPr="00A86066">
        <w:rPr>
          <w:rFonts w:ascii="Times New Roman Bold" w:hAnsi="Times New Roman Bold"/>
          <w:b/>
          <w:caps/>
          <w:lang w:val="lv-LV"/>
        </w:rPr>
        <w:t>FINANCIAL</w:t>
      </w:r>
      <w:proofErr w:type="spellEnd"/>
      <w:r w:rsidRPr="00A86066">
        <w:rPr>
          <w:rFonts w:ascii="Times New Roman Bold" w:hAnsi="Times New Roman Bold"/>
          <w:b/>
          <w:caps/>
          <w:lang w:val="lv-LV"/>
        </w:rPr>
        <w:t xml:space="preserve"> </w:t>
      </w:r>
      <w:proofErr w:type="spellStart"/>
      <w:r>
        <w:rPr>
          <w:rFonts w:ascii="Times New Roman Bold" w:hAnsi="Times New Roman Bold"/>
          <w:b/>
          <w:caps/>
          <w:lang w:val="lv-LV"/>
        </w:rPr>
        <w:t>TENDER</w:t>
      </w:r>
      <w:proofErr w:type="spellEnd"/>
      <w:r w:rsidRPr="00A86066">
        <w:rPr>
          <w:rFonts w:ascii="Times New Roman Bold" w:hAnsi="Times New Roman Bold"/>
          <w:b/>
          <w:caps/>
          <w:lang w:val="lv-LV"/>
        </w:rPr>
        <w:t xml:space="preserve"> </w:t>
      </w:r>
      <w:proofErr w:type="spellStart"/>
      <w:r w:rsidRPr="00A86066">
        <w:rPr>
          <w:rFonts w:ascii="Times New Roman Bold" w:hAnsi="Times New Roman Bold"/>
          <w:b/>
          <w:caps/>
          <w:lang w:val="lv-LV"/>
        </w:rPr>
        <w:t>FORM</w:t>
      </w:r>
      <w:proofErr w:type="spellEnd"/>
    </w:p>
    <w:p w14:paraId="18AD2CA3" w14:textId="77777777" w:rsidR="00A0369C" w:rsidRPr="00A86066" w:rsidRDefault="00A0369C" w:rsidP="00A0369C">
      <w:pPr>
        <w:keepLines/>
        <w:spacing w:before="120"/>
        <w:ind w:right="29"/>
        <w:jc w:val="both"/>
        <w:outlineLvl w:val="0"/>
        <w:rPr>
          <w:b/>
          <w:lang w:val="lv-LV"/>
        </w:rPr>
      </w:pPr>
      <w:proofErr w:type="spellStart"/>
      <w:r>
        <w:rPr>
          <w:b/>
          <w:bCs/>
          <w:lang w:val="lv-LV"/>
        </w:rPr>
        <w:t>Open</w:t>
      </w:r>
      <w:proofErr w:type="spellEnd"/>
      <w:r>
        <w:rPr>
          <w:b/>
          <w:bCs/>
          <w:lang w:val="lv-LV"/>
        </w:rPr>
        <w:t xml:space="preserve"> </w:t>
      </w:r>
      <w:proofErr w:type="spellStart"/>
      <w:r>
        <w:rPr>
          <w:b/>
          <w:bCs/>
          <w:lang w:val="lv-LV"/>
        </w:rPr>
        <w:t>negotiated</w:t>
      </w:r>
      <w:proofErr w:type="spellEnd"/>
      <w:r>
        <w:rPr>
          <w:b/>
          <w:bCs/>
          <w:lang w:val="lv-LV"/>
        </w:rPr>
        <w:t xml:space="preserve"> </w:t>
      </w:r>
      <w:proofErr w:type="spellStart"/>
      <w:r>
        <w:rPr>
          <w:b/>
          <w:bCs/>
          <w:lang w:val="lv-LV"/>
        </w:rPr>
        <w:t>procedure</w:t>
      </w:r>
      <w:proofErr w:type="spellEnd"/>
      <w:r w:rsidRPr="00E94657">
        <w:rPr>
          <w:b/>
          <w:bCs/>
          <w:lang w:val="lv-LV"/>
        </w:rPr>
        <w:t xml:space="preserve"> </w:t>
      </w:r>
      <w:r w:rsidRPr="008B3C27">
        <w:rPr>
          <w:b/>
          <w:lang w:val="lv-LV"/>
        </w:rPr>
        <w:t>“</w:t>
      </w:r>
      <w:r w:rsidRPr="00BA41B1">
        <w:rPr>
          <w:b/>
        </w:rPr>
        <w:t xml:space="preserve">Purchase of spare parts for the compressor Cooper Bessemer </w:t>
      </w:r>
      <w:proofErr w:type="spellStart"/>
      <w:r w:rsidRPr="00BA41B1">
        <w:rPr>
          <w:b/>
        </w:rPr>
        <w:t>12z330</w:t>
      </w:r>
      <w:proofErr w:type="spellEnd"/>
      <w:r w:rsidRPr="008B3C27">
        <w:rPr>
          <w:b/>
          <w:lang w:val="lv-LV"/>
        </w:rPr>
        <w:t>”</w:t>
      </w:r>
      <w:r w:rsidRPr="00E94657">
        <w:rPr>
          <w:b/>
          <w:lang w:val="lv-LV"/>
        </w:rPr>
        <w:t xml:space="preserve">, </w:t>
      </w:r>
      <w:proofErr w:type="spellStart"/>
      <w:r w:rsidRPr="00E94657">
        <w:rPr>
          <w:b/>
          <w:lang w:val="lv-LV"/>
        </w:rPr>
        <w:t>ID</w:t>
      </w:r>
      <w:proofErr w:type="spellEnd"/>
      <w:r w:rsidRPr="00E94657">
        <w:rPr>
          <w:b/>
          <w:lang w:val="lv-LV"/>
        </w:rPr>
        <w:t xml:space="preserve"> nr. </w:t>
      </w:r>
      <w:proofErr w:type="spellStart"/>
      <w:r w:rsidRPr="008B3C27">
        <w:rPr>
          <w:b/>
          <w:lang w:val="lv-LV"/>
        </w:rPr>
        <w:t>PRO-202</w:t>
      </w:r>
      <w:r>
        <w:rPr>
          <w:b/>
          <w:lang w:val="lv-LV"/>
        </w:rPr>
        <w:t>2</w:t>
      </w:r>
      <w:proofErr w:type="spellEnd"/>
      <w:r w:rsidRPr="008B3C27">
        <w:rPr>
          <w:b/>
          <w:lang w:val="lv-LV"/>
        </w:rPr>
        <w:t>/</w:t>
      </w:r>
      <w:r>
        <w:rPr>
          <w:b/>
          <w:lang w:val="lv-LV"/>
        </w:rPr>
        <w:t>113</w:t>
      </w:r>
    </w:p>
    <w:p w14:paraId="46961B7E" w14:textId="77777777" w:rsidR="00A0369C" w:rsidRPr="003D02D9" w:rsidRDefault="00A0369C" w:rsidP="00A0369C">
      <w:pPr>
        <w:keepLines/>
        <w:spacing w:before="240" w:after="240"/>
        <w:ind w:right="142"/>
        <w:jc w:val="both"/>
        <w:rPr>
          <w:bCs/>
          <w:lang w:val="en-US"/>
        </w:rPr>
      </w:pPr>
      <w:r w:rsidRPr="00620586">
        <w:rPr>
          <w:i/>
          <w:lang w:val="en-US"/>
        </w:rPr>
        <w:t>&lt;</w:t>
      </w:r>
      <w:r w:rsidRPr="003777D9">
        <w:rPr>
          <w:i/>
          <w:highlight w:val="darkGray"/>
          <w:lang w:val="en-US"/>
        </w:rPr>
        <w:t>Applicant’s name</w:t>
      </w:r>
      <w:r w:rsidRPr="00620586">
        <w:rPr>
          <w:i/>
          <w:lang w:val="en-US"/>
        </w:rPr>
        <w:t>&gt;</w:t>
      </w:r>
      <w:r w:rsidRPr="00620586">
        <w:rPr>
          <w:lang w:val="en-US"/>
        </w:rPr>
        <w:t xml:space="preserve"> offers to provide </w:t>
      </w:r>
      <w:proofErr w:type="spellStart"/>
      <w:r>
        <w:rPr>
          <w:bCs/>
          <w:lang w:val="lv-LV"/>
        </w:rPr>
        <w:t>the</w:t>
      </w:r>
      <w:proofErr w:type="spellEnd"/>
      <w:r>
        <w:rPr>
          <w:bCs/>
          <w:lang w:val="lv-LV"/>
        </w:rPr>
        <w:t xml:space="preserve"> </w:t>
      </w:r>
      <w:proofErr w:type="spellStart"/>
      <w:r>
        <w:rPr>
          <w:bCs/>
          <w:lang w:val="lv-LV"/>
        </w:rPr>
        <w:t>Products</w:t>
      </w:r>
      <w:proofErr w:type="spellEnd"/>
      <w:r>
        <w:rPr>
          <w:bCs/>
          <w:lang w:val="lv-LV"/>
        </w:rPr>
        <w:t xml:space="preserve"> </w:t>
      </w:r>
      <w:proofErr w:type="spellStart"/>
      <w:r>
        <w:rPr>
          <w:bCs/>
          <w:lang w:val="lv-LV"/>
        </w:rPr>
        <w:t>according</w:t>
      </w:r>
      <w:proofErr w:type="spellEnd"/>
      <w:r>
        <w:rPr>
          <w:bCs/>
          <w:lang w:val="lv-LV"/>
        </w:rPr>
        <w:t xml:space="preserve"> to </w:t>
      </w:r>
      <w:proofErr w:type="spellStart"/>
      <w:r>
        <w:rPr>
          <w:bCs/>
          <w:lang w:val="lv-LV"/>
        </w:rPr>
        <w:t>technical</w:t>
      </w:r>
      <w:proofErr w:type="spellEnd"/>
      <w:r>
        <w:rPr>
          <w:bCs/>
          <w:lang w:val="lv-LV"/>
        </w:rPr>
        <w:t xml:space="preserve"> </w:t>
      </w:r>
      <w:proofErr w:type="spellStart"/>
      <w:r>
        <w:rPr>
          <w:bCs/>
          <w:lang w:val="lv-LV"/>
        </w:rPr>
        <w:t>specification</w:t>
      </w:r>
      <w:proofErr w:type="spellEnd"/>
      <w:r w:rsidRPr="00E94657">
        <w:rPr>
          <w:bCs/>
          <w:lang w:val="lv-LV"/>
        </w:rPr>
        <w:t xml:space="preserve"> </w:t>
      </w:r>
      <w:r w:rsidRPr="00620586">
        <w:rPr>
          <w:lang w:val="en-US"/>
        </w:rPr>
        <w:t>for the following costs:</w:t>
      </w:r>
    </w:p>
    <w:tbl>
      <w:tblPr>
        <w:tblW w:w="9209" w:type="dxa"/>
        <w:jc w:val="center"/>
        <w:tblLook w:val="0000" w:firstRow="0" w:lastRow="0" w:firstColumn="0" w:lastColumn="0" w:noHBand="0" w:noVBand="0"/>
      </w:tblPr>
      <w:tblGrid>
        <w:gridCol w:w="687"/>
        <w:gridCol w:w="2007"/>
        <w:gridCol w:w="1837"/>
        <w:gridCol w:w="1276"/>
        <w:gridCol w:w="1565"/>
        <w:gridCol w:w="1837"/>
      </w:tblGrid>
      <w:tr w:rsidR="00A0369C" w:rsidRPr="003E048E" w14:paraId="3211A792" w14:textId="77777777" w:rsidTr="0061660D">
        <w:trPr>
          <w:trHeight w:val="30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A9860C" w14:textId="77777777" w:rsidR="00A0369C" w:rsidRPr="00D8532D" w:rsidRDefault="00A0369C" w:rsidP="0061660D">
            <w:pPr>
              <w:rPr>
                <w:b/>
                <w:bCs/>
                <w:sz w:val="22"/>
                <w:szCs w:val="22"/>
              </w:rPr>
            </w:pPr>
            <w:r w:rsidRPr="00D8532D">
              <w:rPr>
                <w:b/>
                <w:bCs/>
                <w:sz w:val="22"/>
                <w:szCs w:val="22"/>
              </w:rPr>
              <w:t>No.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882299" w14:textId="77777777" w:rsidR="00A0369C" w:rsidRPr="00D8532D" w:rsidRDefault="00A0369C" w:rsidP="0061660D">
            <w:pPr>
              <w:jc w:val="center"/>
              <w:rPr>
                <w:b/>
                <w:bCs/>
                <w:sz w:val="22"/>
                <w:szCs w:val="22"/>
              </w:rPr>
            </w:pPr>
            <w:r w:rsidRPr="00D8532D">
              <w:rPr>
                <w:b/>
                <w:bCs/>
                <w:sz w:val="22"/>
                <w:szCs w:val="22"/>
              </w:rPr>
              <w:t>Name*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A40FD0" w14:textId="77777777" w:rsidR="00A0369C" w:rsidRPr="00D8532D" w:rsidRDefault="00A0369C" w:rsidP="0061660D">
            <w:pPr>
              <w:jc w:val="center"/>
              <w:rPr>
                <w:b/>
                <w:bCs/>
                <w:sz w:val="22"/>
                <w:szCs w:val="22"/>
              </w:rPr>
            </w:pPr>
            <w:r w:rsidRPr="00D8532D">
              <w:rPr>
                <w:b/>
                <w:bCs/>
                <w:sz w:val="22"/>
                <w:szCs w:val="22"/>
              </w:rPr>
              <w:t>Number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FF7C4C" w14:textId="77777777" w:rsidR="00A0369C" w:rsidRPr="00D8532D" w:rsidRDefault="00A0369C" w:rsidP="0061660D">
            <w:pPr>
              <w:jc w:val="center"/>
              <w:rPr>
                <w:b/>
                <w:bCs/>
                <w:sz w:val="22"/>
                <w:szCs w:val="22"/>
              </w:rPr>
            </w:pPr>
            <w:r w:rsidRPr="00D8532D">
              <w:rPr>
                <w:b/>
                <w:bCs/>
                <w:sz w:val="22"/>
                <w:szCs w:val="22"/>
              </w:rPr>
              <w:t>Quantity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0525D" w14:textId="77777777" w:rsidR="00A0369C" w:rsidRPr="00D8532D" w:rsidRDefault="00A0369C" w:rsidP="0061660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D8532D">
              <w:rPr>
                <w:b/>
                <w:bCs/>
                <w:color w:val="C45911" w:themeColor="accent2" w:themeShade="BF"/>
                <w:sz w:val="22"/>
                <w:szCs w:val="22"/>
                <w:lang w:val="en-US"/>
              </w:rPr>
              <w:t xml:space="preserve">Price per 1 (one) </w:t>
            </w:r>
            <w:proofErr w:type="gramStart"/>
            <w:r w:rsidRPr="00D8532D">
              <w:rPr>
                <w:b/>
                <w:bCs/>
                <w:color w:val="C45911" w:themeColor="accent2" w:themeShade="BF"/>
                <w:sz w:val="22"/>
                <w:szCs w:val="22"/>
                <w:lang w:val="en-US"/>
              </w:rPr>
              <w:t xml:space="preserve">unit </w:t>
            </w:r>
            <w:r w:rsidRPr="00D8532D">
              <w:rPr>
                <w:b/>
                <w:bCs/>
                <w:sz w:val="22"/>
                <w:szCs w:val="22"/>
                <w:lang w:val="en-US"/>
              </w:rPr>
              <w:t xml:space="preserve"> EUR</w:t>
            </w:r>
            <w:proofErr w:type="gramEnd"/>
            <w:r w:rsidRPr="00D8532D">
              <w:rPr>
                <w:b/>
                <w:bCs/>
                <w:sz w:val="22"/>
                <w:szCs w:val="22"/>
                <w:lang w:val="en-US"/>
              </w:rPr>
              <w:t xml:space="preserve"> without VAT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4A30F" w14:textId="77777777" w:rsidR="00A0369C" w:rsidRPr="00C63B10" w:rsidRDefault="00A0369C" w:rsidP="0061660D">
            <w:pPr>
              <w:jc w:val="center"/>
              <w:rPr>
                <w:b/>
                <w:bCs/>
                <w:color w:val="C45911" w:themeColor="accent2" w:themeShade="BF"/>
                <w:lang w:val="en-US"/>
              </w:rPr>
            </w:pPr>
            <w:r w:rsidRPr="00C63B10">
              <w:rPr>
                <w:b/>
                <w:bCs/>
                <w:color w:val="C45911" w:themeColor="accent2" w:themeShade="BF"/>
                <w:lang w:val="en-US"/>
              </w:rPr>
              <w:t xml:space="preserve">Total price </w:t>
            </w:r>
          </w:p>
          <w:p w14:paraId="77A05827" w14:textId="77777777" w:rsidR="00A0369C" w:rsidRPr="003E048E" w:rsidRDefault="00A0369C" w:rsidP="0061660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3E048E">
              <w:rPr>
                <w:b/>
                <w:bCs/>
                <w:sz w:val="22"/>
                <w:szCs w:val="22"/>
                <w:lang w:val="en-US"/>
              </w:rPr>
              <w:t xml:space="preserve">EUR </w:t>
            </w:r>
          </w:p>
          <w:p w14:paraId="5D62CAF9" w14:textId="77777777" w:rsidR="00A0369C" w:rsidRPr="003E048E" w:rsidRDefault="00A0369C" w:rsidP="0061660D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w</w:t>
            </w:r>
            <w:r w:rsidRPr="003E048E">
              <w:rPr>
                <w:b/>
                <w:bCs/>
                <w:sz w:val="22"/>
                <w:szCs w:val="22"/>
                <w:lang w:val="en-US"/>
              </w:rPr>
              <w:t>ithout VAT</w:t>
            </w:r>
          </w:p>
        </w:tc>
      </w:tr>
      <w:tr w:rsidR="00A0369C" w:rsidRPr="003E048E" w14:paraId="6BF603A6" w14:textId="77777777" w:rsidTr="0061660D">
        <w:trPr>
          <w:trHeight w:val="300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56623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sz w:val="22"/>
                <w:szCs w:val="22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0260C0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sz w:val="22"/>
                <w:szCs w:val="22"/>
              </w:rPr>
              <w:t>2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662E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4CA70F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B1C94F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en-US"/>
              </w:rPr>
            </w:pPr>
            <w:r w:rsidRPr="00D853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4B3E4" w14:textId="77777777" w:rsidR="00A0369C" w:rsidRPr="00295957" w:rsidRDefault="00A0369C" w:rsidP="0061660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 = 4*5</w:t>
            </w:r>
          </w:p>
        </w:tc>
      </w:tr>
      <w:tr w:rsidR="00A0369C" w:rsidRPr="00D54FF1" w14:paraId="32584D76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6DEA1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C7B2E9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FILTER ELEMENT Nugent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27681D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30-400-201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D207B6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7EAF9B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2382A9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116117DA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066F6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9A9C99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SPARK PLUG 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65A05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RW78N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85F41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1AEBED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99620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18DC1C17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CD1F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6F2341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PISTON (POWER)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8557E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– 5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2A#5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4BDA8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CABAD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62D6EE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EBCE1F0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E579A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38018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ROD PIN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B5E7B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G18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-4-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1E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865C5F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929802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E42FE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291CF3AB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4A1F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3611D0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564249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ZCSA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-337-2#41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9CFA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360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0DBB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59DA6B" w14:textId="77777777" w:rsidR="00A0369C" w:rsidRPr="00D54FF1" w:rsidRDefault="00A0369C" w:rsidP="0061660D">
            <w:pPr>
              <w:jc w:val="center"/>
              <w:rPr>
                <w:sz w:val="22"/>
                <w:szCs w:val="22"/>
              </w:rPr>
            </w:pPr>
          </w:p>
        </w:tc>
      </w:tr>
      <w:tr w:rsidR="00A0369C" w:rsidRPr="00D54FF1" w14:paraId="65B9071E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CB4D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1C3FE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8A9B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ZW50A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-2#174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46F8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887C1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CE9FB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7CAFE9DA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52E7F0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89417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60F2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ZW50A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-2#162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FE1A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F063AA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C39BD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307B1F4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B3EC2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933938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GASKET SPIRAL WND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0701A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Z2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02S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-101-002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D6EAC9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A04AE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22AA8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34DC96E6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C0C75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6D5A6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DEFF91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ZCSA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– 337-8#325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FF5BB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DF64F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8F2072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31FBE2F8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5B519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134C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1C48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ZCSA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– 337-8#104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E396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CF8A2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B6559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598E702B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F238E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43C1CC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SEAL O RING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E865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ZW50A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– 2#141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4087A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6007F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2DC940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39BD793D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20C3E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C929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ARTICULATED PIN BUSHING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9FC208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ZGMYK-504-9A#1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3825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0B86B1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3AF45D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6DCC559D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0F0C1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0DC8D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ALTRONIC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CABLE ASSEMBLY, 15"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9EF2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0006 593022-15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8948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E674A0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1514D1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2FACD187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D5102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19A5FF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ALTRONIC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CABLE ASSEMBLY, 30"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02138A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0006 593022-30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437D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CE7751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C42AD9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11B27968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EE3EA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A4081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POPET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796D0D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75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002B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983E8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26429C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620BA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0FCE5830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84B99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8E4A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SPRRING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7#YELLOW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57C93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71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005A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CFC6F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117042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C9574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7C4DF4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9E321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2B63F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GASKET WIRE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A61799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ZSF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– 34#113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43CE0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000D41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095312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76E46874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6D633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4444D6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DISCHARGE VALVE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1853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106-1999#6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01653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D5405A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127A24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01E61223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81EE2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158E8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SUCTION VALVE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08D2DD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106-1996#3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E469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80F8A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B8E996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8068F94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278BE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EEFB6C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SUCTION VALVE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304C7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CE 106-2006#0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1DF66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41D0D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B6320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28BB8D65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EE926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31C1D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GASKET WIRE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A5F0D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ZSF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-34#128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D3963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8F3F44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AE54C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52FB315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C2E0A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EF0103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RIDER 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69F9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10B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-008-160-040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532FB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199D4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74145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6EECF34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5FD40" w14:textId="77777777" w:rsidR="00A0369C" w:rsidRPr="00D8532D" w:rsidDel="00703A49" w:rsidRDefault="00A0369C" w:rsidP="0061660D">
            <w:pPr>
              <w:ind w:left="-118"/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  23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016B2C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9588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02R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-008-160-00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6930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26449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E0399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6AC66C3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E32EE" w14:textId="77777777" w:rsidR="00A0369C" w:rsidRPr="00D8532D" w:rsidDel="00703A49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lastRenderedPageBreak/>
              <w:t>24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48E3B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RIDER 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148F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CE 51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2860A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A3722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1B465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B26481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26FC530E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32ABDC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F7F928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1E2C07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CE 50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5579A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BE0B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95E1F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C8C3A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05F8D52E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B0C97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EEC1C9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RIDER 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8D406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CE 51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2859A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D2136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FF45F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E5F6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4F6024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6EBC7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5FEF43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RING 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A9923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CE 50 –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5578A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1853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177D6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F1E31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55850A8E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C2851C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794DCD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LINER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A8803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-9-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5A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0D36D" w14:textId="77777777" w:rsidR="00A0369C" w:rsidRPr="00D8532D" w:rsidRDefault="00A0369C" w:rsidP="0061660D">
            <w:pPr>
              <w:jc w:val="center"/>
              <w:rPr>
                <w:strike/>
                <w:color w:val="FF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2BCBA7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06AFB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5F33300E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2CE96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C4B00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PRESSURE SWITCH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6183D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NEO-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Dyn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132P51cc6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50-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250PSi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CC2D0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2A79B6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BEDEB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57921AE4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76134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8D2C0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PRESSURE SWITCH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AE78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CCS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6900GZE14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 xml:space="preserve"> 9-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75PSI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71D91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961F51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C1F86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6D6D3FE8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E740D" w14:textId="77777777" w:rsidR="00A0369C" w:rsidRPr="00D8532D" w:rsidRDefault="00A0369C" w:rsidP="0061660D">
            <w:pPr>
              <w:jc w:val="center"/>
              <w:rPr>
                <w:bCs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6CB5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r w:rsidRPr="00D8532D">
              <w:rPr>
                <w:color w:val="000000"/>
                <w:sz w:val="22"/>
                <w:szCs w:val="22"/>
              </w:rPr>
              <w:t>SHELL - ROD BEARING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2F642" w14:textId="77777777" w:rsidR="00A0369C" w:rsidRPr="00D8532D" w:rsidRDefault="00A0369C" w:rsidP="0061660D">
            <w:pPr>
              <w:jc w:val="center"/>
              <w:rPr>
                <w:sz w:val="22"/>
                <w:szCs w:val="22"/>
                <w:lang w:val="lv-LV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-4-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1D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E2A5A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5B9995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1FCFA1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6ADDDC09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9A11E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6BCDD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SHELL 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BRG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-MAIN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83045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ZGMYK-7-1F#1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09391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A0CFA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08A7E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2ADBAE05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F446C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0C683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PIN -ARTICULATED ROD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C8349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ZG18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-4-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1C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52604" w14:textId="77777777" w:rsidR="00A0369C" w:rsidRPr="00D8532D" w:rsidRDefault="00A0369C" w:rsidP="0061660D">
            <w:pPr>
              <w:jc w:val="center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03E85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B5C2C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4925D19C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FCBD5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2B984D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HOUSING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E875A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8532D">
              <w:rPr>
                <w:color w:val="000000"/>
                <w:sz w:val="22"/>
                <w:szCs w:val="22"/>
              </w:rPr>
              <w:t>ZGMYK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-5-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4C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B8F89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E871C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721F41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3D3B3012" w14:textId="77777777" w:rsidTr="0061660D">
        <w:trPr>
          <w:trHeight w:val="255"/>
          <w:jc w:val="center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73513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EBE6DB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 xml:space="preserve">HARD CARBON SEAL 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5.03"x4.10"x1,07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427F0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2-</w:t>
            </w:r>
            <w:proofErr w:type="spellStart"/>
            <w:r w:rsidRPr="00D8532D">
              <w:rPr>
                <w:color w:val="000000"/>
                <w:sz w:val="22"/>
                <w:szCs w:val="22"/>
              </w:rPr>
              <w:t>01s</w:t>
            </w:r>
            <w:proofErr w:type="spellEnd"/>
            <w:r w:rsidRPr="00D8532D">
              <w:rPr>
                <w:color w:val="000000"/>
                <w:sz w:val="22"/>
                <w:szCs w:val="22"/>
              </w:rPr>
              <w:t>-110-001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D0DDB" w14:textId="77777777" w:rsidR="00A0369C" w:rsidRPr="00D8532D" w:rsidRDefault="00A0369C" w:rsidP="0061660D">
            <w:pPr>
              <w:jc w:val="center"/>
              <w:rPr>
                <w:color w:val="000000"/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898B6F" w14:textId="77777777" w:rsidR="00A0369C" w:rsidRPr="00D8532D" w:rsidRDefault="00A0369C" w:rsidP="0061660D">
            <w:pPr>
              <w:rPr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70B59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  <w:tr w:rsidR="00A0369C" w:rsidRPr="00D54FF1" w14:paraId="5E0749E4" w14:textId="77777777" w:rsidTr="0061660D">
        <w:trPr>
          <w:trHeight w:val="255"/>
          <w:jc w:val="center"/>
        </w:trPr>
        <w:tc>
          <w:tcPr>
            <w:tcW w:w="7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AFFB1B" w14:textId="77777777" w:rsidR="00A0369C" w:rsidRPr="00D8532D" w:rsidRDefault="00A0369C" w:rsidP="0061660D">
            <w:pPr>
              <w:jc w:val="right"/>
              <w:rPr>
                <w:sz w:val="22"/>
                <w:szCs w:val="22"/>
              </w:rPr>
            </w:pPr>
            <w:r w:rsidRPr="00D8532D">
              <w:rPr>
                <w:color w:val="000000"/>
                <w:sz w:val="22"/>
                <w:szCs w:val="22"/>
              </w:rPr>
              <w:t>TOTAL PRICE</w:t>
            </w:r>
          </w:p>
        </w:tc>
        <w:tc>
          <w:tcPr>
            <w:tcW w:w="1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41091C" w14:textId="77777777" w:rsidR="00A0369C" w:rsidRPr="00D54FF1" w:rsidRDefault="00A0369C" w:rsidP="0061660D">
            <w:pPr>
              <w:rPr>
                <w:sz w:val="22"/>
                <w:szCs w:val="22"/>
              </w:rPr>
            </w:pPr>
          </w:p>
        </w:tc>
      </w:tr>
    </w:tbl>
    <w:p w14:paraId="58AA9E0C" w14:textId="77777777" w:rsidR="00A0369C" w:rsidRPr="007E3B31" w:rsidRDefault="00A0369C" w:rsidP="00A0369C">
      <w:pPr>
        <w:keepLines/>
        <w:spacing w:before="240" w:after="240"/>
        <w:ind w:right="142"/>
        <w:jc w:val="both"/>
        <w:rPr>
          <w:b/>
          <w:i/>
          <w:iCs/>
          <w:lang w:val="lv-LV"/>
        </w:rPr>
      </w:pPr>
      <w:r w:rsidRPr="007E3B31">
        <w:rPr>
          <w:b/>
          <w:i/>
          <w:iCs/>
          <w:lang w:val="lv-LV"/>
        </w:rPr>
        <w:t>*</w:t>
      </w:r>
      <w:proofErr w:type="spellStart"/>
      <w:r w:rsidRPr="00714E2A">
        <w:rPr>
          <w:b/>
          <w:i/>
          <w:iCs/>
          <w:u w:val="single"/>
          <w:lang w:val="lv-LV"/>
        </w:rPr>
        <w:t>if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the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tenderer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does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not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offer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any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of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the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spare</w:t>
      </w:r>
      <w:proofErr w:type="spellEnd"/>
      <w:r w:rsidRPr="00714E2A">
        <w:rPr>
          <w:b/>
          <w:i/>
          <w:iCs/>
          <w:u w:val="single"/>
          <w:lang w:val="lv-LV"/>
        </w:rPr>
        <w:t xml:space="preserve"> </w:t>
      </w:r>
      <w:proofErr w:type="spellStart"/>
      <w:r w:rsidRPr="00714E2A">
        <w:rPr>
          <w:b/>
          <w:i/>
          <w:iCs/>
          <w:u w:val="single"/>
          <w:lang w:val="lv-LV"/>
        </w:rPr>
        <w:t>parts</w:t>
      </w:r>
      <w:proofErr w:type="spellEnd"/>
      <w:r w:rsidRPr="007E3B31">
        <w:rPr>
          <w:b/>
          <w:i/>
          <w:iCs/>
          <w:lang w:val="lv-LV"/>
        </w:rPr>
        <w:t xml:space="preserve">, it </w:t>
      </w:r>
      <w:proofErr w:type="spellStart"/>
      <w:r w:rsidRPr="007E3B31">
        <w:rPr>
          <w:b/>
          <w:i/>
          <w:iCs/>
          <w:lang w:val="lv-LV"/>
        </w:rPr>
        <w:t>shall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indicate</w:t>
      </w:r>
      <w:proofErr w:type="spellEnd"/>
      <w:r w:rsidRPr="007E3B31">
        <w:rPr>
          <w:b/>
          <w:i/>
          <w:iCs/>
          <w:lang w:val="lv-LV"/>
        </w:rPr>
        <w:t xml:space="preserve"> in </w:t>
      </w:r>
      <w:proofErr w:type="spellStart"/>
      <w:r w:rsidRPr="007E3B31">
        <w:rPr>
          <w:b/>
          <w:i/>
          <w:iCs/>
          <w:lang w:val="lv-LV"/>
        </w:rPr>
        <w:t>the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line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of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the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financial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tender</w:t>
      </w:r>
      <w:proofErr w:type="spellEnd"/>
      <w:r w:rsidRPr="007E3B31">
        <w:rPr>
          <w:b/>
          <w:i/>
          <w:iCs/>
          <w:lang w:val="lv-LV"/>
        </w:rPr>
        <w:t xml:space="preserve">, </w:t>
      </w:r>
      <w:proofErr w:type="spellStart"/>
      <w:r w:rsidRPr="007E3B31">
        <w:rPr>
          <w:b/>
          <w:i/>
          <w:iCs/>
          <w:lang w:val="lv-LV"/>
        </w:rPr>
        <w:t>e.g</w:t>
      </w:r>
      <w:proofErr w:type="spellEnd"/>
      <w:r w:rsidRPr="007E3B31">
        <w:rPr>
          <w:b/>
          <w:i/>
          <w:iCs/>
          <w:lang w:val="lv-LV"/>
        </w:rPr>
        <w:t>. "</w:t>
      </w:r>
      <w:proofErr w:type="spellStart"/>
      <w:r w:rsidRPr="007E3B31">
        <w:rPr>
          <w:b/>
          <w:i/>
          <w:iCs/>
          <w:lang w:val="lv-LV"/>
        </w:rPr>
        <w:t>we</w:t>
      </w:r>
      <w:proofErr w:type="spellEnd"/>
      <w:r w:rsidRPr="007E3B31">
        <w:rPr>
          <w:b/>
          <w:i/>
          <w:iCs/>
          <w:lang w:val="lv-LV"/>
        </w:rPr>
        <w:t xml:space="preserve"> do </w:t>
      </w:r>
      <w:proofErr w:type="spellStart"/>
      <w:r w:rsidRPr="007E3B31">
        <w:rPr>
          <w:b/>
          <w:i/>
          <w:iCs/>
          <w:lang w:val="lv-LV"/>
        </w:rPr>
        <w:t>not</w:t>
      </w:r>
      <w:proofErr w:type="spellEnd"/>
      <w:r w:rsidRPr="007E3B31">
        <w:rPr>
          <w:b/>
          <w:i/>
          <w:iCs/>
          <w:lang w:val="lv-LV"/>
        </w:rPr>
        <w:t xml:space="preserve"> </w:t>
      </w:r>
      <w:proofErr w:type="spellStart"/>
      <w:r w:rsidRPr="007E3B31">
        <w:rPr>
          <w:b/>
          <w:i/>
          <w:iCs/>
          <w:lang w:val="lv-LV"/>
        </w:rPr>
        <w:t>offer</w:t>
      </w:r>
      <w:proofErr w:type="spellEnd"/>
      <w:r w:rsidRPr="007E3B31">
        <w:rPr>
          <w:b/>
          <w:i/>
          <w:iCs/>
          <w:lang w:val="lv-LV"/>
        </w:rPr>
        <w:t>".</w:t>
      </w:r>
    </w:p>
    <w:p w14:paraId="247E139E" w14:textId="77777777" w:rsidR="00A0369C" w:rsidRDefault="00A0369C" w:rsidP="00A0369C">
      <w:pPr>
        <w:pStyle w:val="BodyText2"/>
        <w:keepLines/>
        <w:spacing w:before="240"/>
        <w:rPr>
          <w:rFonts w:ascii="Times New Roman" w:hAnsi="Times New Roman"/>
          <w:color w:val="000000"/>
          <w:lang w:eastAsia="lv-LV"/>
        </w:rPr>
      </w:pPr>
      <w:proofErr w:type="spellStart"/>
      <w:r w:rsidRPr="00242E4F">
        <w:rPr>
          <w:rFonts w:ascii="Times New Roman" w:hAnsi="Times New Roman"/>
          <w:b/>
          <w:bCs/>
          <w:color w:val="000000"/>
          <w:lang w:eastAsia="lv-LV"/>
        </w:rPr>
        <w:t>Payment</w:t>
      </w:r>
      <w:proofErr w:type="spellEnd"/>
      <w:r w:rsidRPr="00242E4F">
        <w:rPr>
          <w:rFonts w:ascii="Times New Roman" w:hAnsi="Times New Roman"/>
          <w:b/>
          <w:bCs/>
          <w:color w:val="000000"/>
          <w:lang w:eastAsia="lv-LV"/>
        </w:rPr>
        <w:t xml:space="preserve"> terms</w:t>
      </w:r>
      <w:r w:rsidRPr="00242E4F">
        <w:rPr>
          <w:rFonts w:ascii="Times New Roman" w:hAnsi="Times New Roman"/>
          <w:color w:val="000000"/>
          <w:lang w:eastAsia="lv-LV"/>
        </w:rPr>
        <w:t xml:space="preserve">: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payment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after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receipt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of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Product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at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delivery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place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specified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by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Contracting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242E4F">
        <w:rPr>
          <w:rFonts w:ascii="Times New Roman" w:hAnsi="Times New Roman"/>
          <w:color w:val="000000"/>
          <w:lang w:eastAsia="lv-LV"/>
        </w:rPr>
        <w:t>Entity</w:t>
      </w:r>
      <w:proofErr w:type="spellEnd"/>
      <w:r w:rsidRPr="00242E4F">
        <w:rPr>
          <w:rFonts w:ascii="Times New Roman" w:hAnsi="Times New Roman"/>
          <w:color w:val="000000"/>
          <w:lang w:eastAsia="lv-LV"/>
        </w:rPr>
        <w:t>.</w:t>
      </w:r>
    </w:p>
    <w:p w14:paraId="13C36566" w14:textId="77777777" w:rsidR="00A0369C" w:rsidRDefault="00A0369C" w:rsidP="00A0369C">
      <w:pPr>
        <w:pStyle w:val="BodyText2"/>
        <w:keepLines/>
        <w:spacing w:before="240"/>
        <w:rPr>
          <w:rFonts w:ascii="Times New Roman" w:hAnsi="Times New Roman"/>
          <w:color w:val="000000"/>
          <w:lang w:eastAsia="lv-LV"/>
        </w:rPr>
      </w:pPr>
      <w:proofErr w:type="spellStart"/>
      <w:r>
        <w:rPr>
          <w:rFonts w:ascii="Times New Roman" w:hAnsi="Times New Roman"/>
          <w:b/>
          <w:bCs/>
        </w:rPr>
        <w:t>Delivery</w:t>
      </w:r>
      <w:proofErr w:type="spellEnd"/>
      <w:r>
        <w:rPr>
          <w:rFonts w:ascii="Times New Roman" w:hAnsi="Times New Roman"/>
          <w:b/>
          <w:bCs/>
        </w:rPr>
        <w:t xml:space="preserve"> </w:t>
      </w:r>
      <w:proofErr w:type="spellStart"/>
      <w:r>
        <w:rPr>
          <w:rFonts w:ascii="Times New Roman" w:hAnsi="Times New Roman"/>
          <w:b/>
          <w:bCs/>
        </w:rPr>
        <w:t>time</w:t>
      </w:r>
      <w:proofErr w:type="spellEnd"/>
      <w:r>
        <w:rPr>
          <w:rFonts w:ascii="Times New Roman" w:hAnsi="Times New Roman"/>
          <w:b/>
          <w:bCs/>
        </w:rPr>
        <w:t xml:space="preserve">: </w:t>
      </w:r>
      <w:proofErr w:type="spellStart"/>
      <w:r w:rsidRPr="00CE2618">
        <w:rPr>
          <w:rFonts w:ascii="Times New Roman" w:hAnsi="Times New Roman"/>
        </w:rPr>
        <w:t>not</w:t>
      </w:r>
      <w:proofErr w:type="spellEnd"/>
      <w:r w:rsidRPr="00CE2618">
        <w:rPr>
          <w:rFonts w:ascii="Times New Roman" w:hAnsi="Times New Roman"/>
        </w:rPr>
        <w:t xml:space="preserve"> </w:t>
      </w:r>
      <w:proofErr w:type="spellStart"/>
      <w:r w:rsidRPr="00CE2618">
        <w:rPr>
          <w:rFonts w:ascii="Times New Roman" w:hAnsi="Times New Roman"/>
        </w:rPr>
        <w:t>later</w:t>
      </w:r>
      <w:proofErr w:type="spellEnd"/>
      <w:r w:rsidRPr="00CE2618">
        <w:rPr>
          <w:rFonts w:ascii="Times New Roman" w:hAnsi="Times New Roman"/>
        </w:rPr>
        <w:t xml:space="preserve"> </w:t>
      </w:r>
      <w:proofErr w:type="spellStart"/>
      <w:r w:rsidRPr="00CE2618">
        <w:rPr>
          <w:rFonts w:ascii="Times New Roman" w:hAnsi="Times New Roman"/>
        </w:rPr>
        <w:t>than</w:t>
      </w:r>
      <w:proofErr w:type="spellEnd"/>
      <w:r w:rsidRPr="00CE2618">
        <w:rPr>
          <w:rFonts w:ascii="Times New Roman" w:hAnsi="Times New Roman"/>
        </w:rPr>
        <w:t xml:space="preserve"> </w:t>
      </w:r>
      <w:proofErr w:type="spellStart"/>
      <w:r w:rsidRPr="00CE2618">
        <w:rPr>
          <w:rFonts w:ascii="Times New Roman" w:hAnsi="Times New Roman"/>
        </w:rPr>
        <w:t>by</w:t>
      </w:r>
      <w:proofErr w:type="spellEnd"/>
      <w:r w:rsidRPr="00CE2618">
        <w:rPr>
          <w:rFonts w:ascii="Times New Roman" w:hAnsi="Times New Roman"/>
        </w:rPr>
        <w:t xml:space="preserve"> 20 </w:t>
      </w:r>
      <w:proofErr w:type="spellStart"/>
      <w:r w:rsidRPr="00CE2618">
        <w:rPr>
          <w:rFonts w:ascii="Times New Roman" w:hAnsi="Times New Roman"/>
        </w:rPr>
        <w:t>December</w:t>
      </w:r>
      <w:proofErr w:type="spellEnd"/>
      <w:r w:rsidRPr="00CE2618">
        <w:rPr>
          <w:rFonts w:ascii="Times New Roman" w:hAnsi="Times New Roman"/>
        </w:rPr>
        <w:t xml:space="preserve"> 2022.</w:t>
      </w:r>
    </w:p>
    <w:p w14:paraId="4A15BB18" w14:textId="77777777" w:rsidR="00A0369C" w:rsidRPr="00D21A1A" w:rsidRDefault="00A0369C" w:rsidP="00A0369C">
      <w:pPr>
        <w:pStyle w:val="BodyText2"/>
        <w:keepLines/>
        <w:spacing w:before="240"/>
        <w:rPr>
          <w:rFonts w:ascii="Times New Roman" w:hAnsi="Times New Roman"/>
          <w:b/>
          <w:lang w:bidi="lo-LA"/>
        </w:rPr>
      </w:pPr>
      <w:proofErr w:type="spellStart"/>
      <w:r w:rsidRPr="00CE2618">
        <w:rPr>
          <w:rFonts w:ascii="Times New Roman" w:hAnsi="Times New Roman"/>
          <w:b/>
          <w:bCs/>
          <w:color w:val="000000"/>
          <w:lang w:eastAsia="lv-LV"/>
        </w:rPr>
        <w:t>We</w:t>
      </w:r>
      <w:proofErr w:type="spellEnd"/>
      <w:r w:rsidRPr="00CE2618">
        <w:rPr>
          <w:rFonts w:ascii="Times New Roman" w:hAnsi="Times New Roman"/>
          <w:b/>
          <w:bCs/>
          <w:color w:val="000000"/>
          <w:lang w:eastAsia="lv-LV"/>
        </w:rPr>
        <w:t xml:space="preserve"> </w:t>
      </w:r>
      <w:proofErr w:type="spellStart"/>
      <w:r w:rsidRPr="00CE2618">
        <w:rPr>
          <w:rFonts w:ascii="Times New Roman" w:hAnsi="Times New Roman"/>
          <w:b/>
          <w:bCs/>
          <w:color w:val="000000"/>
          <w:lang w:eastAsia="lv-LV"/>
        </w:rPr>
        <w:t>offer</w:t>
      </w:r>
      <w:proofErr w:type="spellEnd"/>
      <w:r w:rsidRPr="00CE2618">
        <w:rPr>
          <w:rFonts w:ascii="Times New Roman" w:hAnsi="Times New Roman"/>
          <w:b/>
          <w:bCs/>
          <w:color w:val="000000"/>
          <w:lang w:eastAsia="lv-LV"/>
        </w:rPr>
        <w:t xml:space="preserve"> </w:t>
      </w:r>
      <w:proofErr w:type="spellStart"/>
      <w:r w:rsidRPr="00CE2618">
        <w:rPr>
          <w:rFonts w:ascii="Times New Roman" w:hAnsi="Times New Roman"/>
          <w:b/>
          <w:bCs/>
          <w:color w:val="000000"/>
          <w:lang w:eastAsia="lv-LV"/>
        </w:rPr>
        <w:t>the</w:t>
      </w:r>
      <w:proofErr w:type="spellEnd"/>
      <w:r w:rsidRPr="00CE2618">
        <w:rPr>
          <w:rFonts w:ascii="Times New Roman" w:hAnsi="Times New Roman"/>
          <w:b/>
          <w:bCs/>
          <w:color w:val="000000"/>
          <w:lang w:eastAsia="lv-LV"/>
        </w:rPr>
        <w:t xml:space="preserve"> </w:t>
      </w:r>
      <w:proofErr w:type="spellStart"/>
      <w:r w:rsidRPr="00CE2618">
        <w:rPr>
          <w:rFonts w:ascii="Times New Roman" w:hAnsi="Times New Roman"/>
          <w:b/>
          <w:bCs/>
          <w:color w:val="000000"/>
          <w:lang w:eastAsia="lv-LV"/>
        </w:rPr>
        <w:t>warranty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r w:rsidRPr="00D21A1A">
        <w:rPr>
          <w:rFonts w:ascii="Times New Roman" w:hAnsi="Times New Roman"/>
          <w:color w:val="000000"/>
          <w:highlight w:val="lightGray"/>
          <w:lang w:eastAsia="lv-LV"/>
        </w:rPr>
        <w:t>_____</w:t>
      </w:r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months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from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installation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time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or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r w:rsidRPr="00D21A1A">
        <w:rPr>
          <w:rFonts w:ascii="Times New Roman" w:hAnsi="Times New Roman"/>
          <w:color w:val="000000"/>
          <w:highlight w:val="lightGray"/>
          <w:lang w:eastAsia="lv-LV"/>
        </w:rPr>
        <w:t>______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months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from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delivery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time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(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according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to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the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</w:t>
      </w:r>
      <w:proofErr w:type="spellStart"/>
      <w:r w:rsidRPr="004E6440">
        <w:rPr>
          <w:rFonts w:ascii="Times New Roman" w:hAnsi="Times New Roman"/>
          <w:bCs/>
          <w:szCs w:val="22"/>
        </w:rPr>
        <w:t>Technical</w:t>
      </w:r>
      <w:proofErr w:type="spellEnd"/>
      <w:r w:rsidRPr="004E6440">
        <w:rPr>
          <w:rFonts w:ascii="Times New Roman" w:hAnsi="Times New Roman"/>
          <w:bCs/>
          <w:szCs w:val="22"/>
        </w:rPr>
        <w:t xml:space="preserve"> </w:t>
      </w:r>
      <w:proofErr w:type="spellStart"/>
      <w:r w:rsidRPr="004E6440">
        <w:rPr>
          <w:rFonts w:ascii="Times New Roman" w:hAnsi="Times New Roman"/>
          <w:bCs/>
          <w:szCs w:val="22"/>
        </w:rPr>
        <w:t>Specification</w:t>
      </w:r>
      <w:proofErr w:type="spellEnd"/>
      <w:r>
        <w:rPr>
          <w:rFonts w:ascii="Times New Roman" w:hAnsi="Times New Roman"/>
          <w:b/>
          <w:szCs w:val="22"/>
        </w:rPr>
        <w:t xml:space="preserve"> </w:t>
      </w:r>
      <w:proofErr w:type="spellStart"/>
      <w:r w:rsidRPr="00D21A1A">
        <w:rPr>
          <w:rFonts w:ascii="Times New Roman" w:hAnsi="Times New Roman"/>
          <w:color w:val="000000"/>
          <w:lang w:eastAsia="lv-LV"/>
        </w:rPr>
        <w:t>paragraph</w:t>
      </w:r>
      <w:proofErr w:type="spellEnd"/>
      <w:r w:rsidRPr="00D21A1A">
        <w:rPr>
          <w:rFonts w:ascii="Times New Roman" w:hAnsi="Times New Roman"/>
          <w:color w:val="000000"/>
          <w:lang w:eastAsia="lv-LV"/>
        </w:rPr>
        <w:t xml:space="preserve"> 3.1.)</w:t>
      </w:r>
      <w:r>
        <w:rPr>
          <w:rFonts w:ascii="Times New Roman" w:hAnsi="Times New Roman"/>
          <w:color w:val="000000"/>
          <w:lang w:eastAsia="lv-LV"/>
        </w:rPr>
        <w:t>.</w:t>
      </w:r>
    </w:p>
    <w:p w14:paraId="3EB754AC" w14:textId="77777777" w:rsidR="00A0369C" w:rsidRPr="00E94657" w:rsidRDefault="00A0369C" w:rsidP="00A0369C">
      <w:pPr>
        <w:pStyle w:val="BodyText2"/>
        <w:keepLines/>
        <w:spacing w:before="240"/>
        <w:rPr>
          <w:rFonts w:ascii="Times New Roman" w:hAnsi="Times New Roman"/>
          <w:b/>
          <w:lang w:bidi="lo-LA"/>
        </w:rPr>
      </w:pPr>
      <w:proofErr w:type="spellStart"/>
      <w:r w:rsidRPr="003D02D9">
        <w:rPr>
          <w:rFonts w:ascii="Times New Roman" w:hAnsi="Times New Roman"/>
          <w:b/>
          <w:lang w:bidi="lo-LA"/>
        </w:rPr>
        <w:t>We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hereby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certify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that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we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fully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understand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requirements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laid </w:t>
      </w:r>
      <w:proofErr w:type="spellStart"/>
      <w:r w:rsidRPr="003D02D9">
        <w:rPr>
          <w:rFonts w:ascii="Times New Roman" w:hAnsi="Times New Roman"/>
          <w:b/>
          <w:lang w:bidi="lo-LA"/>
        </w:rPr>
        <w:t>down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in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technical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specification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and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, in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case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of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award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of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contract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, </w:t>
      </w:r>
      <w:proofErr w:type="spellStart"/>
      <w:r w:rsidRPr="003D02D9">
        <w:rPr>
          <w:rFonts w:ascii="Times New Roman" w:hAnsi="Times New Roman"/>
          <w:b/>
          <w:lang w:bidi="lo-LA"/>
        </w:rPr>
        <w:t>will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ensure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delivery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of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>
        <w:rPr>
          <w:rFonts w:ascii="Times New Roman" w:hAnsi="Times New Roman"/>
          <w:b/>
          <w:lang w:bidi="lo-LA"/>
        </w:rPr>
        <w:t>products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specified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in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technical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specification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and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conditions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of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the</w:t>
      </w:r>
      <w:proofErr w:type="spellEnd"/>
      <w:r w:rsidRPr="003D02D9">
        <w:rPr>
          <w:rFonts w:ascii="Times New Roman" w:hAnsi="Times New Roman"/>
          <w:b/>
          <w:lang w:bidi="lo-LA"/>
        </w:rPr>
        <w:t xml:space="preserve"> </w:t>
      </w:r>
      <w:proofErr w:type="spellStart"/>
      <w:r w:rsidRPr="003D02D9">
        <w:rPr>
          <w:rFonts w:ascii="Times New Roman" w:hAnsi="Times New Roman"/>
          <w:b/>
          <w:lang w:bidi="lo-LA"/>
        </w:rPr>
        <w:t>guarantee</w:t>
      </w:r>
      <w:proofErr w:type="spellEnd"/>
      <w:r w:rsidRPr="003D02D9">
        <w:rPr>
          <w:rFonts w:ascii="Times New Roman" w:hAnsi="Times New Roman"/>
          <w:b/>
          <w:lang w:bidi="lo-LA"/>
        </w:rPr>
        <w:t>.</w:t>
      </w:r>
    </w:p>
    <w:p w14:paraId="1A3812DE" w14:textId="77777777" w:rsidR="00A0369C" w:rsidRDefault="00A0369C" w:rsidP="00A0369C">
      <w:pPr>
        <w:tabs>
          <w:tab w:val="right" w:pos="7371"/>
        </w:tabs>
        <w:spacing w:before="120"/>
        <w:ind w:right="28" w:firstLine="720"/>
        <w:jc w:val="both"/>
        <w:rPr>
          <w:lang w:val="en-US"/>
        </w:rPr>
      </w:pPr>
    </w:p>
    <w:p w14:paraId="743893F4" w14:textId="77777777" w:rsidR="00A0369C" w:rsidRPr="009306BC" w:rsidRDefault="00A0369C" w:rsidP="00A0369C">
      <w:pPr>
        <w:tabs>
          <w:tab w:val="right" w:pos="7371"/>
        </w:tabs>
        <w:spacing w:before="120"/>
        <w:ind w:right="28"/>
        <w:jc w:val="both"/>
        <w:rPr>
          <w:lang w:val="en-US"/>
        </w:rPr>
      </w:pPr>
      <w:r w:rsidRPr="009306BC">
        <w:rPr>
          <w:lang w:val="en-US"/>
        </w:rPr>
        <w:t xml:space="preserve">Signature: </w:t>
      </w:r>
      <w:r w:rsidRPr="009306BC">
        <w:rPr>
          <w:u w:val="single"/>
          <w:lang w:val="en-US"/>
        </w:rPr>
        <w:tab/>
      </w:r>
    </w:p>
    <w:p w14:paraId="3990F885" w14:textId="77777777" w:rsidR="00A0369C" w:rsidRPr="009306BC" w:rsidRDefault="00A0369C" w:rsidP="00A0369C">
      <w:pPr>
        <w:ind w:left="709"/>
        <w:jc w:val="both"/>
        <w:rPr>
          <w:lang w:val="en-US"/>
        </w:rPr>
      </w:pPr>
    </w:p>
    <w:p w14:paraId="099AC9FB" w14:textId="77777777" w:rsidR="00A0369C" w:rsidRPr="009306BC" w:rsidRDefault="00A0369C" w:rsidP="00A0369C">
      <w:pPr>
        <w:jc w:val="both"/>
        <w:rPr>
          <w:lang w:val="en-US"/>
        </w:rPr>
      </w:pPr>
      <w:r w:rsidRPr="009306BC">
        <w:rPr>
          <w:lang w:val="en-US"/>
        </w:rPr>
        <w:t xml:space="preserve">Given name, </w:t>
      </w:r>
      <w:proofErr w:type="gramStart"/>
      <w:r w:rsidRPr="009306BC">
        <w:rPr>
          <w:lang w:val="en-US"/>
        </w:rPr>
        <w:t>surname:_</w:t>
      </w:r>
      <w:proofErr w:type="gramEnd"/>
      <w:r w:rsidRPr="009306BC">
        <w:rPr>
          <w:lang w:val="en-US"/>
        </w:rPr>
        <w:t>____________________________________</w:t>
      </w:r>
    </w:p>
    <w:p w14:paraId="1243567D" w14:textId="77777777" w:rsidR="00A0369C" w:rsidRPr="00331B8A" w:rsidRDefault="00A0369C" w:rsidP="00A0369C">
      <w:pPr>
        <w:tabs>
          <w:tab w:val="right" w:pos="7371"/>
        </w:tabs>
        <w:spacing w:before="120"/>
        <w:ind w:right="28"/>
        <w:jc w:val="both"/>
        <w:rPr>
          <w:lang w:val="en-US"/>
        </w:rPr>
      </w:pPr>
      <w:r w:rsidRPr="009306BC">
        <w:rPr>
          <w:lang w:val="en-US"/>
        </w:rPr>
        <w:t xml:space="preserve">Position: </w:t>
      </w:r>
      <w:r w:rsidRPr="009306BC">
        <w:rPr>
          <w:u w:val="single"/>
          <w:lang w:val="en-US"/>
        </w:rPr>
        <w:tab/>
      </w:r>
    </w:p>
    <w:p w14:paraId="3C59A4A5" w14:textId="77777777" w:rsidR="00A0369C" w:rsidRPr="00E94657" w:rsidRDefault="00A0369C" w:rsidP="00A0369C">
      <w:pPr>
        <w:keepLines/>
        <w:shd w:val="clear" w:color="auto" w:fill="FFFFFF"/>
        <w:rPr>
          <w:b/>
          <w:spacing w:val="-1"/>
          <w:sz w:val="18"/>
          <w:szCs w:val="18"/>
          <w:lang w:val="lv-LV"/>
        </w:rPr>
      </w:pPr>
    </w:p>
    <w:p w14:paraId="560E205D" w14:textId="77777777" w:rsidR="00A0369C" w:rsidRDefault="00A0369C" w:rsidP="00A0369C">
      <w:pPr>
        <w:rPr>
          <w:b/>
          <w:sz w:val="18"/>
          <w:szCs w:val="18"/>
          <w:lang w:val="en-US"/>
        </w:rPr>
      </w:pPr>
    </w:p>
    <w:p w14:paraId="756FF792" w14:textId="77777777" w:rsidR="001D6C5B" w:rsidRDefault="001D6C5B"/>
    <w:sectPr w:rsidR="001D6C5B" w:rsidSect="00A0369C">
      <w:pgSz w:w="11906" w:h="16838"/>
      <w:pgMar w:top="1135" w:right="1133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69C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0369C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979472"/>
  <w15:chartTrackingRefBased/>
  <w15:docId w15:val="{26AC2610-9C7B-46DB-87F8-AC70DA913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3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0369C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369C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A0369C"/>
    <w:pPr>
      <w:jc w:val="both"/>
    </w:pPr>
    <w:rPr>
      <w:rFonts w:ascii="Arial" w:hAnsi="Arial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A0369C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1645</Words>
  <Characters>938</Characters>
  <Application>Microsoft Office Word</Application>
  <DocSecurity>0</DocSecurity>
  <Lines>7</Lines>
  <Paragraphs>5</Paragraphs>
  <ScaleCrop>false</ScaleCrop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2022-04-29T08:00:00Z</dcterms:created>
  <dcterms:modified xsi:type="dcterms:W3CDTF">2022-04-29T08:01:00Z</dcterms:modified>
</cp:coreProperties>
</file>