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C6AF" w14:textId="77777777" w:rsidR="00B91C38" w:rsidRPr="00A126EE" w:rsidRDefault="00B91C38" w:rsidP="00B91C3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A126EE">
        <w:rPr>
          <w:bCs/>
          <w:sz w:val="20"/>
          <w:szCs w:val="20"/>
        </w:rPr>
        <w:t>.pielikums</w:t>
      </w:r>
    </w:p>
    <w:p w14:paraId="3413EB4F" w14:textId="77777777" w:rsidR="00B91C38" w:rsidRPr="00A126EE" w:rsidRDefault="00B91C38" w:rsidP="00B91C3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 w:rsidRPr="00A126EE">
        <w:rPr>
          <w:bCs/>
          <w:sz w:val="20"/>
          <w:szCs w:val="20"/>
        </w:rPr>
        <w:t>Atklāta konkursa nolikumam</w:t>
      </w:r>
    </w:p>
    <w:p w14:paraId="7B371754" w14:textId="77777777" w:rsidR="00B91C38" w:rsidRPr="00A126EE" w:rsidRDefault="00B91C38" w:rsidP="00B91C3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0B86E55C" w14:textId="77777777" w:rsidR="00B91C38" w:rsidRPr="00451E18" w:rsidRDefault="00B91C38" w:rsidP="00B91C38">
      <w:pPr>
        <w:pStyle w:val="BodyTextIndent"/>
        <w:ind w:right="-177"/>
        <w:rPr>
          <w:rFonts w:ascii="Times New Roman" w:hAnsi="Times New Roman"/>
          <w:szCs w:val="24"/>
        </w:rPr>
      </w:pPr>
    </w:p>
    <w:p w14:paraId="5119A701" w14:textId="77777777" w:rsidR="00B91C38" w:rsidRPr="00451E18" w:rsidRDefault="00B91C38" w:rsidP="00B91C38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 konkursa 4</w:t>
      </w:r>
      <w:r w:rsidRPr="00451E18">
        <w:rPr>
          <w:sz w:val="28"/>
        </w:rPr>
        <w:t>.daļā</w:t>
      </w:r>
    </w:p>
    <w:p w14:paraId="6028AE1F" w14:textId="77777777" w:rsidR="00B91C38" w:rsidRPr="009B692C" w:rsidRDefault="00B91C38" w:rsidP="00B91C38">
      <w:pPr>
        <w:ind w:right="1315"/>
        <w:jc w:val="both"/>
        <w:rPr>
          <w:bCs/>
          <w:sz w:val="22"/>
          <w:szCs w:val="22"/>
        </w:rPr>
      </w:pPr>
    </w:p>
    <w:p w14:paraId="13ACD686" w14:textId="77777777" w:rsidR="00B91C38" w:rsidRPr="009B692C" w:rsidRDefault="00B91C38" w:rsidP="00B91C38">
      <w:pPr>
        <w:ind w:right="1315"/>
        <w:jc w:val="both"/>
        <w:rPr>
          <w:bCs/>
          <w:sz w:val="22"/>
          <w:szCs w:val="22"/>
        </w:rPr>
      </w:pPr>
      <w:r w:rsidRPr="009B692C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T</w:t>
      </w:r>
      <w:r w:rsidRPr="009B692C">
        <w:rPr>
          <w:bCs/>
          <w:sz w:val="22"/>
          <w:szCs w:val="22"/>
          <w:u w:val="single"/>
        </w:rPr>
        <w:t>ransportlīdzeklis</w:t>
      </w:r>
      <w:r w:rsidRPr="009B692C">
        <w:rPr>
          <w:bCs/>
          <w:sz w:val="22"/>
          <w:szCs w:val="22"/>
        </w:rPr>
        <w:t>:</w:t>
      </w:r>
      <w:r w:rsidRPr="009B692C">
        <w:rPr>
          <w:sz w:val="22"/>
          <w:szCs w:val="22"/>
        </w:rPr>
        <w:t xml:space="preserve"> vieglais pasažieru</w:t>
      </w:r>
    </w:p>
    <w:p w14:paraId="68AE7E70" w14:textId="77777777" w:rsidR="00B91C38" w:rsidRPr="009B692C" w:rsidRDefault="00B91C38" w:rsidP="00B91C38">
      <w:pPr>
        <w:ind w:right="1315"/>
        <w:rPr>
          <w:bCs/>
          <w:sz w:val="22"/>
          <w:szCs w:val="22"/>
        </w:rPr>
      </w:pPr>
      <w:r w:rsidRPr="009B692C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>1 vienība</w:t>
      </w:r>
      <w:r w:rsidRPr="009B692C">
        <w:rPr>
          <w:bCs/>
          <w:sz w:val="22"/>
          <w:szCs w:val="22"/>
        </w:rPr>
        <w:t xml:space="preserve">                                               </w:t>
      </w:r>
    </w:p>
    <w:p w14:paraId="09356B87" w14:textId="77777777" w:rsidR="00B91C38" w:rsidRPr="009B692C" w:rsidRDefault="00B91C38" w:rsidP="00B91C38">
      <w:pPr>
        <w:ind w:right="1315"/>
        <w:jc w:val="both"/>
        <w:rPr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B91C38" w:rsidRPr="009B692C" w14:paraId="277E9CAD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616ACF8A" w14:textId="77777777" w:rsidR="00B91C38" w:rsidRPr="009B692C" w:rsidRDefault="00B91C38" w:rsidP="00EC2986">
            <w:pPr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sz w:val="22"/>
                <w:szCs w:val="22"/>
                <w:lang w:eastAsia="ru-RU"/>
              </w:rPr>
              <w:t>Raksturlielums</w:t>
            </w:r>
          </w:p>
        </w:tc>
        <w:tc>
          <w:tcPr>
            <w:tcW w:w="2693" w:type="dxa"/>
          </w:tcPr>
          <w:p w14:paraId="59A8D57F" w14:textId="77777777" w:rsidR="00B91C38" w:rsidRPr="009B692C" w:rsidRDefault="00B91C38" w:rsidP="00EC2986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sz w:val="22"/>
                <w:szCs w:val="22"/>
                <w:lang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134659" w14:textId="77777777" w:rsidR="00B91C38" w:rsidRPr="009B692C" w:rsidRDefault="00B91C38" w:rsidP="00EC2986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bCs/>
                <w:sz w:val="22"/>
                <w:szCs w:val="22"/>
              </w:rPr>
              <w:t>Pretendenta piedāvātās transporta līdzekļa parametri</w:t>
            </w:r>
          </w:p>
        </w:tc>
      </w:tr>
      <w:tr w:rsidR="00B91C38" w:rsidRPr="009B692C" w14:paraId="4746513D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3F4D523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58F39C" w14:textId="77777777" w:rsidR="00B91C38" w:rsidRPr="009B692C" w:rsidRDefault="00B91C38" w:rsidP="00EC2986">
            <w:pPr>
              <w:spacing w:before="29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14:paraId="33866E68" w14:textId="77777777" w:rsidR="00B91C38" w:rsidRPr="009B692C" w:rsidRDefault="00B91C38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B91C38" w:rsidRPr="009B692C" w14:paraId="042E4A04" w14:textId="77777777" w:rsidTr="00EC2986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799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775" w14:textId="77777777" w:rsidR="00B91C38" w:rsidRPr="009B692C" w:rsidRDefault="00B91C38" w:rsidP="00EC2986">
            <w:pPr>
              <w:spacing w:before="29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8A0" w14:textId="77777777" w:rsidR="00B91C38" w:rsidRPr="009B692C" w:rsidRDefault="00B91C38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B91C38" w:rsidRPr="009B692C" w14:paraId="220DAF10" w14:textId="77777777" w:rsidTr="00EC2986">
        <w:trPr>
          <w:trHeight w:val="413"/>
        </w:trPr>
        <w:tc>
          <w:tcPr>
            <w:tcW w:w="4961" w:type="dxa"/>
            <w:shd w:val="clear" w:color="auto" w:fill="auto"/>
          </w:tcPr>
          <w:p w14:paraId="7EDA208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F4AF7" w14:textId="77777777" w:rsidR="00B91C38" w:rsidRPr="009B692C" w:rsidRDefault="00B91C38" w:rsidP="00EC2986">
            <w:pPr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9B692C">
              <w:rPr>
                <w:color w:val="000000"/>
                <w:sz w:val="22"/>
                <w:szCs w:val="22"/>
                <w:lang w:eastAsia="lv-LV"/>
              </w:rPr>
              <w:t>Md</w:t>
            </w:r>
            <w:proofErr w:type="spellEnd"/>
            <w:r w:rsidRPr="009B692C">
              <w:rPr>
                <w:color w:val="000000"/>
                <w:sz w:val="22"/>
                <w:szCs w:val="22"/>
                <w:lang w:eastAsia="lv-LV"/>
              </w:rPr>
              <w:t xml:space="preserve"> (vidēja </w:t>
            </w:r>
            <w:proofErr w:type="spellStart"/>
            <w:r w:rsidRPr="009B692C">
              <w:rPr>
                <w:color w:val="000000"/>
                <w:sz w:val="22"/>
                <w:szCs w:val="22"/>
                <w:lang w:eastAsia="lv-LV"/>
              </w:rPr>
              <w:t>daudzfunkciju</w:t>
            </w:r>
            <w:proofErr w:type="spellEnd"/>
            <w:r w:rsidRPr="009B692C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552" w:type="dxa"/>
          </w:tcPr>
          <w:p w14:paraId="788BB0E1" w14:textId="77777777" w:rsidR="00B91C38" w:rsidRPr="009B692C" w:rsidRDefault="00B91C38" w:rsidP="00EC2986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B91C38" w:rsidRPr="009B692C" w14:paraId="76F504E9" w14:textId="77777777" w:rsidTr="00EC2986">
        <w:tc>
          <w:tcPr>
            <w:tcW w:w="4961" w:type="dxa"/>
          </w:tcPr>
          <w:p w14:paraId="0201AE17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693" w:type="dxa"/>
          </w:tcPr>
          <w:p w14:paraId="1580617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 5300 līdz 5400</w:t>
            </w:r>
          </w:p>
        </w:tc>
        <w:tc>
          <w:tcPr>
            <w:tcW w:w="2552" w:type="dxa"/>
          </w:tcPr>
          <w:p w14:paraId="7927625A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52B5C01" w14:textId="77777777" w:rsidTr="00EC2986">
        <w:tc>
          <w:tcPr>
            <w:tcW w:w="4961" w:type="dxa"/>
          </w:tcPr>
          <w:p w14:paraId="30CA6657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693" w:type="dxa"/>
          </w:tcPr>
          <w:p w14:paraId="5FC4EFA5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mazāk kā 1950</w:t>
            </w:r>
          </w:p>
        </w:tc>
        <w:tc>
          <w:tcPr>
            <w:tcW w:w="2552" w:type="dxa"/>
          </w:tcPr>
          <w:p w14:paraId="212A7731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88338AC" w14:textId="77777777" w:rsidTr="00EC2986">
        <w:tc>
          <w:tcPr>
            <w:tcW w:w="4961" w:type="dxa"/>
          </w:tcPr>
          <w:p w14:paraId="1B757DF6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14:paraId="056E19EB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 1900 līdz 2100</w:t>
            </w:r>
          </w:p>
        </w:tc>
        <w:tc>
          <w:tcPr>
            <w:tcW w:w="2552" w:type="dxa"/>
          </w:tcPr>
          <w:p w14:paraId="6BE4EDC9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5C580A6" w14:textId="77777777" w:rsidTr="00EC2986">
        <w:tc>
          <w:tcPr>
            <w:tcW w:w="4961" w:type="dxa"/>
          </w:tcPr>
          <w:p w14:paraId="6D21F3A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693" w:type="dxa"/>
          </w:tcPr>
          <w:p w14:paraId="4A8E21D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9(3+ 3+3)</w:t>
            </w:r>
          </w:p>
        </w:tc>
        <w:tc>
          <w:tcPr>
            <w:tcW w:w="2552" w:type="dxa"/>
          </w:tcPr>
          <w:p w14:paraId="49B527D2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00F47FC" w14:textId="77777777" w:rsidTr="00EC2986">
        <w:tc>
          <w:tcPr>
            <w:tcW w:w="4961" w:type="dxa"/>
          </w:tcPr>
          <w:p w14:paraId="44E54695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bagāžas nodalījuma izmēri, platums, garums (mm)</w:t>
            </w:r>
          </w:p>
        </w:tc>
        <w:tc>
          <w:tcPr>
            <w:tcW w:w="2693" w:type="dxa"/>
          </w:tcPr>
          <w:p w14:paraId="2AD199A6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1200,</w:t>
            </w:r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2552" w:type="dxa"/>
          </w:tcPr>
          <w:p w14:paraId="46002EC6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69597EAD" w14:textId="77777777" w:rsidTr="00EC2986">
        <w:tc>
          <w:tcPr>
            <w:tcW w:w="4961" w:type="dxa"/>
          </w:tcPr>
          <w:p w14:paraId="3549512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pilna masa (kg)  </w:t>
            </w:r>
          </w:p>
        </w:tc>
        <w:tc>
          <w:tcPr>
            <w:tcW w:w="2693" w:type="dxa"/>
          </w:tcPr>
          <w:p w14:paraId="58BB57B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vairāk par 3200</w:t>
            </w:r>
          </w:p>
        </w:tc>
        <w:tc>
          <w:tcPr>
            <w:tcW w:w="2552" w:type="dxa"/>
          </w:tcPr>
          <w:p w14:paraId="26215F80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7B0E45E" w14:textId="77777777" w:rsidTr="00EC2986">
        <w:tc>
          <w:tcPr>
            <w:tcW w:w="4961" w:type="dxa"/>
          </w:tcPr>
          <w:p w14:paraId="295D902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jauda (</w:t>
            </w:r>
            <w:proofErr w:type="spellStart"/>
            <w:r w:rsidRPr="009B692C">
              <w:rPr>
                <w:sz w:val="22"/>
                <w:szCs w:val="22"/>
              </w:rPr>
              <w:t>Zs</w:t>
            </w:r>
            <w:proofErr w:type="spellEnd"/>
            <w:r w:rsidRPr="009B692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</w:tcPr>
          <w:p w14:paraId="056F47A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150</w:t>
            </w:r>
          </w:p>
        </w:tc>
        <w:tc>
          <w:tcPr>
            <w:tcW w:w="2552" w:type="dxa"/>
          </w:tcPr>
          <w:p w14:paraId="191CFA09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1D81A4F" w14:textId="77777777" w:rsidTr="00EC2986">
        <w:tc>
          <w:tcPr>
            <w:tcW w:w="4961" w:type="dxa"/>
          </w:tcPr>
          <w:p w14:paraId="2835AD5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darba tilpums (m</w:t>
            </w:r>
            <w:r w:rsidRPr="009B692C">
              <w:rPr>
                <w:sz w:val="22"/>
                <w:szCs w:val="22"/>
                <w:vertAlign w:val="superscript"/>
              </w:rPr>
              <w:t>3)</w:t>
            </w:r>
            <w:r w:rsidRPr="009B6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E4879A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1950</w:t>
            </w:r>
          </w:p>
        </w:tc>
        <w:tc>
          <w:tcPr>
            <w:tcW w:w="2552" w:type="dxa"/>
          </w:tcPr>
          <w:p w14:paraId="2D6F4C8A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34D65562" w14:textId="77777777" w:rsidTr="00EC2986">
        <w:tc>
          <w:tcPr>
            <w:tcW w:w="4961" w:type="dxa"/>
          </w:tcPr>
          <w:p w14:paraId="7A7609C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griezes moments (</w:t>
            </w:r>
            <w:proofErr w:type="spellStart"/>
            <w:r w:rsidRPr="009B692C">
              <w:rPr>
                <w:sz w:val="22"/>
                <w:szCs w:val="22"/>
              </w:rPr>
              <w:t>Nm</w:t>
            </w:r>
            <w:proofErr w:type="spellEnd"/>
            <w:r w:rsidRPr="009B692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</w:tcPr>
          <w:p w14:paraId="1D63447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320</w:t>
            </w:r>
          </w:p>
        </w:tc>
        <w:tc>
          <w:tcPr>
            <w:tcW w:w="2552" w:type="dxa"/>
          </w:tcPr>
          <w:p w14:paraId="04470D4F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714B019" w14:textId="77777777" w:rsidTr="00EC2986">
        <w:tc>
          <w:tcPr>
            <w:tcW w:w="4961" w:type="dxa"/>
          </w:tcPr>
          <w:p w14:paraId="1D96679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degvielas veids</w:t>
            </w:r>
          </w:p>
        </w:tc>
        <w:tc>
          <w:tcPr>
            <w:tcW w:w="2693" w:type="dxa"/>
          </w:tcPr>
          <w:p w14:paraId="2E1107A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dīzeļdegviela</w:t>
            </w:r>
          </w:p>
        </w:tc>
        <w:tc>
          <w:tcPr>
            <w:tcW w:w="2552" w:type="dxa"/>
          </w:tcPr>
          <w:p w14:paraId="5E5ED4C0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D95665C" w14:textId="77777777" w:rsidTr="00EC2986">
        <w:tc>
          <w:tcPr>
            <w:tcW w:w="4961" w:type="dxa"/>
          </w:tcPr>
          <w:p w14:paraId="6FB4B3E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693" w:type="dxa"/>
          </w:tcPr>
          <w:p w14:paraId="02678D41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EURO 6</w:t>
            </w:r>
          </w:p>
        </w:tc>
        <w:tc>
          <w:tcPr>
            <w:tcW w:w="2552" w:type="dxa"/>
          </w:tcPr>
          <w:p w14:paraId="59A2975B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12807D0" w14:textId="77777777" w:rsidTr="00EC2986">
        <w:tc>
          <w:tcPr>
            <w:tcW w:w="4961" w:type="dxa"/>
          </w:tcPr>
          <w:p w14:paraId="7784C24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CO</w:t>
            </w:r>
            <w:r w:rsidRPr="009B692C">
              <w:rPr>
                <w:sz w:val="22"/>
                <w:szCs w:val="22"/>
                <w:vertAlign w:val="subscript"/>
              </w:rPr>
              <w:t>2</w:t>
            </w:r>
            <w:r w:rsidRPr="009B692C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14:paraId="3B1DABA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14:paraId="7C4F16BB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500DA970" w14:textId="77777777" w:rsidTr="00EC2986">
        <w:tc>
          <w:tcPr>
            <w:tcW w:w="4961" w:type="dxa"/>
            <w:shd w:val="clear" w:color="auto" w:fill="auto"/>
          </w:tcPr>
          <w:p w14:paraId="77C05E0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degviela patēriņš kombinētajā ciklā l/100 km</w:t>
            </w:r>
          </w:p>
        </w:tc>
        <w:tc>
          <w:tcPr>
            <w:tcW w:w="2693" w:type="dxa"/>
            <w:shd w:val="clear" w:color="auto" w:fill="auto"/>
          </w:tcPr>
          <w:p w14:paraId="29E4E80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vairāk par 8</w:t>
            </w:r>
          </w:p>
        </w:tc>
        <w:tc>
          <w:tcPr>
            <w:tcW w:w="2552" w:type="dxa"/>
          </w:tcPr>
          <w:p w14:paraId="4DA50DC2" w14:textId="77777777" w:rsidR="00B91C38" w:rsidRPr="009B692C" w:rsidRDefault="00B91C38" w:rsidP="00EC2986">
            <w:pPr>
              <w:rPr>
                <w:sz w:val="22"/>
                <w:szCs w:val="22"/>
                <w:lang w:eastAsia="lv-LV"/>
              </w:rPr>
            </w:pPr>
          </w:p>
        </w:tc>
      </w:tr>
      <w:tr w:rsidR="00B91C38" w:rsidRPr="009B692C" w14:paraId="502A221F" w14:textId="77777777" w:rsidTr="00EC2986">
        <w:tc>
          <w:tcPr>
            <w:tcW w:w="4961" w:type="dxa"/>
            <w:shd w:val="clear" w:color="auto" w:fill="auto"/>
          </w:tcPr>
          <w:p w14:paraId="3729FEF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pārnesumu skaits mehāniskā pārnesumu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27E675" w14:textId="77777777" w:rsidR="00B91C38" w:rsidRPr="009B692C" w:rsidRDefault="00B91C38" w:rsidP="00EC2986">
            <w:pPr>
              <w:rPr>
                <w:sz w:val="22"/>
                <w:szCs w:val="22"/>
                <w:lang w:eastAsia="lv-LV"/>
              </w:rPr>
            </w:pPr>
            <w:r w:rsidRPr="009B692C">
              <w:rPr>
                <w:sz w:val="22"/>
                <w:szCs w:val="22"/>
                <w:lang w:eastAsia="lv-LV"/>
              </w:rPr>
              <w:t>ne mazāk kā 6 ātrumi</w:t>
            </w:r>
          </w:p>
        </w:tc>
        <w:tc>
          <w:tcPr>
            <w:tcW w:w="2552" w:type="dxa"/>
          </w:tcPr>
          <w:p w14:paraId="52C0F955" w14:textId="77777777" w:rsidR="00B91C38" w:rsidRPr="009B692C" w:rsidRDefault="00B91C38" w:rsidP="00EC2986">
            <w:pPr>
              <w:rPr>
                <w:sz w:val="22"/>
                <w:szCs w:val="22"/>
                <w:lang w:eastAsia="lv-LV"/>
              </w:rPr>
            </w:pPr>
          </w:p>
        </w:tc>
      </w:tr>
      <w:tr w:rsidR="00B91C38" w:rsidRPr="009B692C" w14:paraId="4E3A7352" w14:textId="77777777" w:rsidTr="00EC2986">
        <w:tc>
          <w:tcPr>
            <w:tcW w:w="4961" w:type="dxa"/>
          </w:tcPr>
          <w:p w14:paraId="7B6BDCD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piedziņas veids</w:t>
            </w:r>
          </w:p>
        </w:tc>
        <w:tc>
          <w:tcPr>
            <w:tcW w:w="2693" w:type="dxa"/>
          </w:tcPr>
          <w:p w14:paraId="740445A6" w14:textId="77777777" w:rsidR="00B91C38" w:rsidRPr="009B692C" w:rsidRDefault="00B91C38" w:rsidP="00EC2986">
            <w:pPr>
              <w:rPr>
                <w:sz w:val="22"/>
                <w:szCs w:val="22"/>
                <w:u w:val="single"/>
              </w:rPr>
            </w:pPr>
            <w:r w:rsidRPr="009B692C">
              <w:rPr>
                <w:sz w:val="22"/>
                <w:szCs w:val="22"/>
              </w:rPr>
              <w:t xml:space="preserve"> 4x2 FWD</w:t>
            </w:r>
          </w:p>
        </w:tc>
        <w:tc>
          <w:tcPr>
            <w:tcW w:w="2552" w:type="dxa"/>
          </w:tcPr>
          <w:p w14:paraId="62F0E2D2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878A011" w14:textId="77777777" w:rsidTr="00EC2986">
        <w:tc>
          <w:tcPr>
            <w:tcW w:w="4961" w:type="dxa"/>
          </w:tcPr>
          <w:p w14:paraId="3366F33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693" w:type="dxa"/>
          </w:tcPr>
          <w:p w14:paraId="0F8E854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99C33B5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553C9C6" w14:textId="77777777" w:rsidTr="00EC2986">
        <w:tc>
          <w:tcPr>
            <w:tcW w:w="4961" w:type="dxa"/>
          </w:tcPr>
          <w:p w14:paraId="36A1629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14:paraId="684F764B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B7A13BB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394E71C" w14:textId="77777777" w:rsidTr="00EC2986">
        <w:tc>
          <w:tcPr>
            <w:tcW w:w="4961" w:type="dxa"/>
          </w:tcPr>
          <w:p w14:paraId="1A70666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9B692C">
              <w:rPr>
                <w:sz w:val="22"/>
                <w:szCs w:val="22"/>
              </w:rPr>
              <w:t>pretaizdzīšanas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9B692C">
              <w:rPr>
                <w:sz w:val="22"/>
                <w:szCs w:val="22"/>
              </w:rPr>
              <w:t>imobilaizeri</w:t>
            </w:r>
            <w:proofErr w:type="spellEnd"/>
            <w:r w:rsidRPr="009B692C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14:paraId="651657F6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5395594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565E65E" w14:textId="77777777" w:rsidTr="00EC2986">
        <w:tc>
          <w:tcPr>
            <w:tcW w:w="4961" w:type="dxa"/>
          </w:tcPr>
          <w:p w14:paraId="2272D69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9B692C">
              <w:rPr>
                <w:sz w:val="22"/>
                <w:szCs w:val="22"/>
              </w:rPr>
              <w:t>audiosistēma</w:t>
            </w:r>
            <w:proofErr w:type="spellEnd"/>
            <w:r w:rsidRPr="009B692C">
              <w:rPr>
                <w:sz w:val="22"/>
                <w:szCs w:val="22"/>
              </w:rPr>
              <w:t>,</w:t>
            </w:r>
          </w:p>
          <w:p w14:paraId="2A9E57C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proofErr w:type="spellStart"/>
            <w:r w:rsidRPr="009B692C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9B692C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9B692C">
              <w:rPr>
                <w:sz w:val="22"/>
                <w:szCs w:val="22"/>
              </w:rPr>
              <w:t>brīvroku</w:t>
            </w:r>
            <w:proofErr w:type="spellEnd"/>
            <w:r w:rsidRPr="009B692C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693" w:type="dxa"/>
          </w:tcPr>
          <w:p w14:paraId="17999A9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ACBBEDC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58C014D" w14:textId="77777777" w:rsidTr="00EC2986">
        <w:tc>
          <w:tcPr>
            <w:tcW w:w="4961" w:type="dxa"/>
          </w:tcPr>
          <w:p w14:paraId="6143AC71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proofErr w:type="spellStart"/>
            <w:r w:rsidRPr="009B692C">
              <w:rPr>
                <w:sz w:val="22"/>
                <w:szCs w:val="22"/>
              </w:rPr>
              <w:t>pretaizdzīšanas</w:t>
            </w:r>
            <w:proofErr w:type="spellEnd"/>
            <w:r w:rsidRPr="009B692C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693" w:type="dxa"/>
          </w:tcPr>
          <w:p w14:paraId="7C3B547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B24959B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E27D15F" w14:textId="77777777" w:rsidTr="00EC2986">
        <w:tc>
          <w:tcPr>
            <w:tcW w:w="4961" w:type="dxa"/>
          </w:tcPr>
          <w:p w14:paraId="371A9DF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693" w:type="dxa"/>
          </w:tcPr>
          <w:p w14:paraId="132B196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14:paraId="77792906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2BBCF51" w14:textId="77777777" w:rsidTr="00EC2986">
        <w:tc>
          <w:tcPr>
            <w:tcW w:w="4961" w:type="dxa"/>
          </w:tcPr>
          <w:p w14:paraId="5898360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bremžu </w:t>
            </w:r>
            <w:proofErr w:type="spellStart"/>
            <w:r w:rsidRPr="009B692C">
              <w:rPr>
                <w:sz w:val="22"/>
                <w:szCs w:val="22"/>
              </w:rPr>
              <w:t>antibloķēšanas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625C8E0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3C11E80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EEA99F6" w14:textId="77777777" w:rsidTr="00EC2986">
        <w:tc>
          <w:tcPr>
            <w:tcW w:w="4961" w:type="dxa"/>
          </w:tcPr>
          <w:p w14:paraId="2A0D46D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automātiskā </w:t>
            </w:r>
            <w:proofErr w:type="spellStart"/>
            <w:r w:rsidRPr="009B692C">
              <w:rPr>
                <w:sz w:val="22"/>
                <w:szCs w:val="22"/>
              </w:rPr>
              <w:t>pretbuksēšanas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5A62AB7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658275B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65870D7" w14:textId="77777777" w:rsidTr="00EC2986">
        <w:tc>
          <w:tcPr>
            <w:tcW w:w="4961" w:type="dxa"/>
          </w:tcPr>
          <w:p w14:paraId="19214C4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14:paraId="2D783ECC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90DED60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60BC5E2" w14:textId="77777777" w:rsidTr="00EC2986">
        <w:tc>
          <w:tcPr>
            <w:tcW w:w="4961" w:type="dxa"/>
          </w:tcPr>
          <w:p w14:paraId="29EDB06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drošības spilvens</w:t>
            </w:r>
            <w:r w:rsidRPr="009B692C">
              <w:rPr>
                <w:i/>
                <w:sz w:val="22"/>
                <w:szCs w:val="22"/>
              </w:rPr>
              <w:t xml:space="preserve"> </w:t>
            </w:r>
            <w:r w:rsidRPr="009B692C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693" w:type="dxa"/>
          </w:tcPr>
          <w:p w14:paraId="1E9590D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AE2B377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E8F54A8" w14:textId="77777777" w:rsidTr="00EC2986">
        <w:tc>
          <w:tcPr>
            <w:tcW w:w="4961" w:type="dxa"/>
          </w:tcPr>
          <w:p w14:paraId="5CB3271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automātiskā </w:t>
            </w:r>
            <w:proofErr w:type="spellStart"/>
            <w:r w:rsidRPr="009B692C">
              <w:rPr>
                <w:sz w:val="22"/>
                <w:szCs w:val="22"/>
              </w:rPr>
              <w:t>pretatpakaļripošanas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5FEED1A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7EEC884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51FFF6AC" w14:textId="77777777" w:rsidTr="00EC2986">
        <w:tc>
          <w:tcPr>
            <w:tcW w:w="4961" w:type="dxa"/>
          </w:tcPr>
          <w:p w14:paraId="6BAF8FA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14:paraId="4927566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52AB21F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56692397" w14:textId="77777777" w:rsidTr="00EC2986">
        <w:tc>
          <w:tcPr>
            <w:tcW w:w="4961" w:type="dxa"/>
          </w:tcPr>
          <w:p w14:paraId="63A71327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lastRenderedPageBreak/>
              <w:t>pēc augstuma un dziļuma regulējams stūres statnis</w:t>
            </w:r>
          </w:p>
        </w:tc>
        <w:tc>
          <w:tcPr>
            <w:tcW w:w="2693" w:type="dxa"/>
          </w:tcPr>
          <w:p w14:paraId="1B96A3E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D1980A5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D3D103F" w14:textId="77777777" w:rsidTr="00EC2986">
        <w:tc>
          <w:tcPr>
            <w:tcW w:w="4961" w:type="dxa"/>
          </w:tcPr>
          <w:p w14:paraId="1A873631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vadītāja sēdekļa augstuma un muguras atzveltnes leņķa regulēšana</w:t>
            </w:r>
          </w:p>
        </w:tc>
        <w:tc>
          <w:tcPr>
            <w:tcW w:w="2693" w:type="dxa"/>
          </w:tcPr>
          <w:p w14:paraId="5036C39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FF9CD12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320F7623" w14:textId="77777777" w:rsidTr="00EC2986">
        <w:tc>
          <w:tcPr>
            <w:tcW w:w="4961" w:type="dxa"/>
          </w:tcPr>
          <w:p w14:paraId="7AA4F92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693" w:type="dxa"/>
          </w:tcPr>
          <w:p w14:paraId="25F75D2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DBE8C0C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3918ACED" w14:textId="77777777" w:rsidTr="00EC2986">
        <w:tc>
          <w:tcPr>
            <w:tcW w:w="4961" w:type="dxa"/>
          </w:tcPr>
          <w:p w14:paraId="1633E506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kruīza kontrole</w:t>
            </w:r>
          </w:p>
        </w:tc>
        <w:tc>
          <w:tcPr>
            <w:tcW w:w="2693" w:type="dxa"/>
          </w:tcPr>
          <w:p w14:paraId="5FE5D585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F3D2DF4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DF5400B" w14:textId="77777777" w:rsidTr="00EC2986">
        <w:tc>
          <w:tcPr>
            <w:tcW w:w="4961" w:type="dxa"/>
          </w:tcPr>
          <w:p w14:paraId="02AEDE4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693" w:type="dxa"/>
          </w:tcPr>
          <w:p w14:paraId="0992565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E07D7F9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1E7D8EC" w14:textId="77777777" w:rsidTr="00EC2986">
        <w:tc>
          <w:tcPr>
            <w:tcW w:w="4961" w:type="dxa"/>
            <w:shd w:val="clear" w:color="auto" w:fill="auto"/>
          </w:tcPr>
          <w:p w14:paraId="64A6B35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gaisa kondicionieris</w:t>
            </w:r>
          </w:p>
        </w:tc>
        <w:tc>
          <w:tcPr>
            <w:tcW w:w="2693" w:type="dxa"/>
          </w:tcPr>
          <w:p w14:paraId="6A3A3C0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71D1628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A9725F4" w14:textId="77777777" w:rsidTr="00EC2986">
        <w:tc>
          <w:tcPr>
            <w:tcW w:w="4961" w:type="dxa"/>
          </w:tcPr>
          <w:p w14:paraId="067987C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693" w:type="dxa"/>
          </w:tcPr>
          <w:p w14:paraId="7F5B10B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39E4A59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F57F209" w14:textId="77777777" w:rsidTr="00EC2986">
        <w:trPr>
          <w:trHeight w:val="175"/>
        </w:trPr>
        <w:tc>
          <w:tcPr>
            <w:tcW w:w="4961" w:type="dxa"/>
            <w:shd w:val="clear" w:color="auto" w:fill="auto"/>
          </w:tcPr>
          <w:p w14:paraId="2397D18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693" w:type="dxa"/>
            <w:shd w:val="clear" w:color="auto" w:fill="auto"/>
          </w:tcPr>
          <w:p w14:paraId="124D808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249ABFD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137B4CBA" w14:textId="77777777" w:rsidTr="00EC2986">
        <w:tc>
          <w:tcPr>
            <w:tcW w:w="4961" w:type="dxa"/>
          </w:tcPr>
          <w:p w14:paraId="0BED170B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pasažieru telpas papildus gaisa apsilde</w:t>
            </w:r>
          </w:p>
        </w:tc>
        <w:tc>
          <w:tcPr>
            <w:tcW w:w="2693" w:type="dxa"/>
          </w:tcPr>
          <w:p w14:paraId="2199B75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11A92B7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A6C5DCD" w14:textId="77777777" w:rsidTr="00EC2986">
        <w:tc>
          <w:tcPr>
            <w:tcW w:w="4961" w:type="dxa"/>
          </w:tcPr>
          <w:p w14:paraId="7C3B31A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labā pusē sānu </w:t>
            </w:r>
            <w:proofErr w:type="spellStart"/>
            <w:r w:rsidRPr="009B692C">
              <w:rPr>
                <w:sz w:val="22"/>
                <w:szCs w:val="22"/>
              </w:rPr>
              <w:t>slīddurvis</w:t>
            </w:r>
            <w:proofErr w:type="spellEnd"/>
            <w:r w:rsidRPr="009B6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5ED4C8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B9CD38A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BDAA49B" w14:textId="77777777" w:rsidTr="00EC2986">
        <w:tc>
          <w:tcPr>
            <w:tcW w:w="4961" w:type="dxa"/>
          </w:tcPr>
          <w:p w14:paraId="3A57674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14:paraId="4622C90B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3F877D31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A146EA9" w14:textId="77777777" w:rsidTr="00EC2986">
        <w:tc>
          <w:tcPr>
            <w:tcW w:w="4961" w:type="dxa"/>
          </w:tcPr>
          <w:p w14:paraId="1DE9A60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nostiprināts pilna izmēra rezerves ritenis</w:t>
            </w:r>
          </w:p>
        </w:tc>
        <w:tc>
          <w:tcPr>
            <w:tcW w:w="2693" w:type="dxa"/>
          </w:tcPr>
          <w:p w14:paraId="27940F1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6140BC5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A911270" w14:textId="77777777" w:rsidTr="00EC2986">
        <w:tc>
          <w:tcPr>
            <w:tcW w:w="4961" w:type="dxa"/>
          </w:tcPr>
          <w:p w14:paraId="7CE6516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693" w:type="dxa"/>
          </w:tcPr>
          <w:p w14:paraId="2ACD36E1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DBF2F94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38E3B119" w14:textId="77777777" w:rsidTr="00EC2986">
        <w:tc>
          <w:tcPr>
            <w:tcW w:w="4961" w:type="dxa"/>
          </w:tcPr>
          <w:p w14:paraId="3A7D2C14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693" w:type="dxa"/>
          </w:tcPr>
          <w:p w14:paraId="6F10C97D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20EB286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1019783" w14:textId="77777777" w:rsidTr="00EC2986">
        <w:tc>
          <w:tcPr>
            <w:tcW w:w="4961" w:type="dxa"/>
          </w:tcPr>
          <w:p w14:paraId="120DCDA6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693" w:type="dxa"/>
          </w:tcPr>
          <w:p w14:paraId="36970A4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B734A98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4F776C92" w14:textId="77777777" w:rsidTr="00EC2986">
        <w:tc>
          <w:tcPr>
            <w:tcW w:w="4961" w:type="dxa"/>
            <w:shd w:val="clear" w:color="auto" w:fill="auto"/>
            <w:vAlign w:val="center"/>
          </w:tcPr>
          <w:p w14:paraId="651E64D0" w14:textId="77777777" w:rsidR="00B91C38" w:rsidRPr="009B692C" w:rsidRDefault="00B91C38" w:rsidP="00EC2986">
            <w:pPr>
              <w:rPr>
                <w:sz w:val="22"/>
                <w:szCs w:val="22"/>
                <w:lang w:eastAsia="lv-LV"/>
              </w:rPr>
            </w:pPr>
            <w:r w:rsidRPr="009B692C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14:paraId="5A0E72E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759EA1E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213BF806" w14:textId="77777777" w:rsidTr="00EC2986">
        <w:tc>
          <w:tcPr>
            <w:tcW w:w="4961" w:type="dxa"/>
          </w:tcPr>
          <w:p w14:paraId="338CF7A1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14:paraId="4204A61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765A371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CCC9E17" w14:textId="77777777" w:rsidTr="00EC2986">
        <w:tc>
          <w:tcPr>
            <w:tcW w:w="4961" w:type="dxa"/>
          </w:tcPr>
          <w:p w14:paraId="14A6CD15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693" w:type="dxa"/>
          </w:tcPr>
          <w:p w14:paraId="5E165C5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AE275C4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71F3BEE" w14:textId="77777777" w:rsidTr="00EC2986">
        <w:tc>
          <w:tcPr>
            <w:tcW w:w="4961" w:type="dxa"/>
          </w:tcPr>
          <w:p w14:paraId="50D9D9E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693" w:type="dxa"/>
          </w:tcPr>
          <w:p w14:paraId="5089755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4687A0E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2DECEB1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194B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013A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3A3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759EA68B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1420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F77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9B692C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FC9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5F6FEB7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8FF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apmaksas kārtība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1699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E01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0C2E0A33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77E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cena bez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72A2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66A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  <w:tr w:rsidR="00B91C38" w:rsidRPr="009B692C" w14:paraId="5A72E1C5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A43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cena ar  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DF8" w14:textId="77777777" w:rsidR="00B91C38" w:rsidRPr="009B692C" w:rsidRDefault="00B91C38" w:rsidP="00EC2986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6EF" w14:textId="77777777" w:rsidR="00B91C38" w:rsidRPr="009B692C" w:rsidRDefault="00B91C38" w:rsidP="00EC2986">
            <w:pPr>
              <w:rPr>
                <w:sz w:val="22"/>
                <w:szCs w:val="22"/>
              </w:rPr>
            </w:pPr>
          </w:p>
        </w:tc>
      </w:tr>
    </w:tbl>
    <w:p w14:paraId="044C1F55" w14:textId="77777777" w:rsidR="00B91C38" w:rsidRPr="009B692C" w:rsidRDefault="00B91C38" w:rsidP="00B91C38">
      <w:pPr>
        <w:ind w:right="1315"/>
        <w:jc w:val="both"/>
        <w:rPr>
          <w:sz w:val="22"/>
          <w:szCs w:val="22"/>
        </w:rPr>
      </w:pPr>
    </w:p>
    <w:p w14:paraId="775AAE68" w14:textId="77777777" w:rsidR="00B91C38" w:rsidRPr="009B692C" w:rsidRDefault="00B91C38" w:rsidP="00B91C38">
      <w:pPr>
        <w:ind w:left="720" w:right="118"/>
        <w:jc w:val="both"/>
        <w:rPr>
          <w:sz w:val="22"/>
          <w:szCs w:val="22"/>
        </w:rPr>
      </w:pPr>
      <w:r w:rsidRPr="009B692C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9B692C">
        <w:rPr>
          <w:sz w:val="22"/>
          <w:szCs w:val="22"/>
        </w:rPr>
        <w:t xml:space="preserve"> “</w:t>
      </w:r>
      <w:proofErr w:type="spellStart"/>
      <w:r w:rsidRPr="009B692C">
        <w:rPr>
          <w:sz w:val="22"/>
          <w:szCs w:val="22"/>
        </w:rPr>
        <w:t>Conexus</w:t>
      </w:r>
      <w:proofErr w:type="spellEnd"/>
      <w:r w:rsidRPr="009B692C">
        <w:rPr>
          <w:sz w:val="22"/>
          <w:szCs w:val="22"/>
        </w:rPr>
        <w:t xml:space="preserve"> </w:t>
      </w:r>
      <w:proofErr w:type="spellStart"/>
      <w:r w:rsidRPr="009B692C">
        <w:rPr>
          <w:sz w:val="22"/>
          <w:szCs w:val="22"/>
        </w:rPr>
        <w:t>Baltic</w:t>
      </w:r>
      <w:proofErr w:type="spellEnd"/>
      <w:r w:rsidRPr="009B692C">
        <w:rPr>
          <w:sz w:val="22"/>
          <w:szCs w:val="22"/>
        </w:rPr>
        <w:t xml:space="preserve"> Grid”, Rīgā, Stigu 14, LV-1021 Latvija, ar piereģistrēšanu Ceļu satiksmes drošības direkcijā (CSDD) uz Pasūtītāja vārda.</w:t>
      </w:r>
    </w:p>
    <w:p w14:paraId="6CE1C443" w14:textId="77777777" w:rsidR="00B91C38" w:rsidRPr="009B692C" w:rsidRDefault="00B91C38" w:rsidP="00B91C38">
      <w:pPr>
        <w:ind w:right="118"/>
        <w:rPr>
          <w:b/>
          <w:sz w:val="22"/>
          <w:szCs w:val="22"/>
        </w:rPr>
      </w:pPr>
    </w:p>
    <w:p w14:paraId="52E3FD0C" w14:textId="77777777" w:rsidR="002A58BB" w:rsidRDefault="00B91C38"/>
    <w:sectPr w:rsidR="002A58BB" w:rsidSect="00B91C38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8"/>
    <w:rsid w:val="00114EF1"/>
    <w:rsid w:val="004A692A"/>
    <w:rsid w:val="00565903"/>
    <w:rsid w:val="006E5CEA"/>
    <w:rsid w:val="00B10976"/>
    <w:rsid w:val="00B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B79CF"/>
  <w15:chartTrackingRefBased/>
  <w15:docId w15:val="{9D08C3C9-3CD4-4A9E-B9F7-CAC2DCD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91C38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1C38"/>
    <w:rPr>
      <w:rFonts w:ascii="Times New Roman" w:eastAsia="Times New Roman" w:hAnsi="Times New Roman" w:cs="Times New Roman"/>
      <w:b/>
      <w:bCs/>
      <w:sz w:val="18"/>
      <w:szCs w:val="24"/>
      <w:lang w:val="lv-LV"/>
    </w:rPr>
  </w:style>
  <w:style w:type="paragraph" w:styleId="BodyTextIndent">
    <w:name w:val="Body Text Indent"/>
    <w:basedOn w:val="Normal"/>
    <w:link w:val="BodyTextIndentChar"/>
    <w:rsid w:val="00B91C38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1C38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2020-07-28T07:26:00Z</dcterms:created>
  <dcterms:modified xsi:type="dcterms:W3CDTF">2020-07-28T07:26:00Z</dcterms:modified>
</cp:coreProperties>
</file>