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49" w:rsidRPr="00637849" w:rsidRDefault="00637849" w:rsidP="00637849">
      <w:pPr>
        <w:spacing w:after="0" w:line="260" w:lineRule="auto"/>
        <w:jc w:val="right"/>
        <w:rPr>
          <w:rFonts w:ascii="Times New Roman" w:eastAsia="Times New Roman" w:hAnsi="Times New Roman" w:cs="Times New Roman"/>
          <w:b/>
          <w:w w:val="96"/>
          <w:sz w:val="20"/>
          <w:szCs w:val="20"/>
        </w:rPr>
      </w:pPr>
      <w:r w:rsidRPr="00637849">
        <w:rPr>
          <w:rFonts w:ascii="Times New Roman" w:eastAsia="Times New Roman" w:hAnsi="Times New Roman" w:cs="Times New Roman"/>
          <w:b/>
          <w:w w:val="96"/>
          <w:sz w:val="20"/>
          <w:szCs w:val="20"/>
        </w:rPr>
        <w:t>2. pielikums</w:t>
      </w:r>
    </w:p>
    <w:p w:rsidR="00637849" w:rsidRPr="00637849" w:rsidRDefault="00637849" w:rsidP="00637849">
      <w:pPr>
        <w:spacing w:after="0" w:line="240" w:lineRule="auto"/>
        <w:ind w:left="4962" w:hanging="450"/>
        <w:jc w:val="right"/>
        <w:rPr>
          <w:rFonts w:ascii="Times New Roman" w:eastAsia="Times New Roman" w:hAnsi="Times New Roman" w:cs="Times New Roman"/>
          <w:sz w:val="20"/>
          <w:szCs w:val="20"/>
        </w:rPr>
      </w:pPr>
      <w:r w:rsidRPr="00637849">
        <w:rPr>
          <w:rFonts w:ascii="Times New Roman" w:eastAsia="Times New Roman" w:hAnsi="Times New Roman" w:cs="Times New Roman"/>
          <w:sz w:val="20"/>
          <w:szCs w:val="20"/>
        </w:rPr>
        <w:t>Atklātā konkursa nolikumam "Par pārvades gāzesvada un atzaru diagnostiku ar magnētiskās tomogrāfijas metodes pielietošanu"</w:t>
      </w:r>
    </w:p>
    <w:p w:rsidR="00637849" w:rsidRPr="00637849" w:rsidRDefault="00637849" w:rsidP="00637849">
      <w:pPr>
        <w:spacing w:after="0" w:line="240" w:lineRule="auto"/>
        <w:ind w:left="4962" w:hanging="450"/>
        <w:jc w:val="right"/>
        <w:rPr>
          <w:rFonts w:ascii="Times New Roman" w:eastAsia="Times New Roman" w:hAnsi="Times New Roman" w:cs="Times New Roman"/>
          <w:bCs/>
          <w:sz w:val="24"/>
          <w:szCs w:val="24"/>
        </w:rPr>
      </w:pPr>
    </w:p>
    <w:p w:rsidR="00637849" w:rsidRPr="00637849" w:rsidRDefault="00637849" w:rsidP="00637849">
      <w:pPr>
        <w:spacing w:after="0" w:line="240" w:lineRule="auto"/>
        <w:ind w:left="2880" w:firstLine="720"/>
        <w:jc w:val="both"/>
        <w:rPr>
          <w:rFonts w:ascii="Times New Roman" w:eastAsia="Times New Roman" w:hAnsi="Times New Roman" w:cs="Times New Roman"/>
          <w:sz w:val="24"/>
          <w:szCs w:val="24"/>
        </w:rPr>
      </w:pPr>
      <w:r w:rsidRPr="00637849">
        <w:rPr>
          <w:rFonts w:ascii="Times New Roman" w:eastAsia="Times New Roman" w:hAnsi="Times New Roman" w:cs="Times New Roman"/>
          <w:b/>
          <w:sz w:val="28"/>
          <w:szCs w:val="24"/>
        </w:rPr>
        <w:t>Piedāvājuma vēstule</w:t>
      </w:r>
    </w:p>
    <w:tbl>
      <w:tblPr>
        <w:tblW w:w="0" w:type="auto"/>
        <w:tblLayout w:type="fixed"/>
        <w:tblLook w:val="0000" w:firstRow="0" w:lastRow="0" w:firstColumn="0" w:lastColumn="0" w:noHBand="0" w:noVBand="0"/>
      </w:tblPr>
      <w:tblGrid>
        <w:gridCol w:w="1458"/>
        <w:gridCol w:w="3470"/>
        <w:gridCol w:w="4906"/>
      </w:tblGrid>
      <w:tr w:rsidR="00637849" w:rsidRPr="00637849" w:rsidTr="008C08EF">
        <w:trPr>
          <w:cantSplit/>
        </w:trPr>
        <w:tc>
          <w:tcPr>
            <w:tcW w:w="4928" w:type="dxa"/>
            <w:gridSpan w:val="2"/>
          </w:tcPr>
          <w:p w:rsidR="00637849" w:rsidRPr="00637849" w:rsidRDefault="00637849" w:rsidP="00637849">
            <w:pPr>
              <w:spacing w:after="0" w:line="240" w:lineRule="auto"/>
              <w:jc w:val="both"/>
              <w:rPr>
                <w:rFonts w:ascii="Times New Roman" w:eastAsia="Times New Roman" w:hAnsi="Times New Roman" w:cs="Times New Roman"/>
                <w:sz w:val="24"/>
                <w:szCs w:val="24"/>
              </w:rPr>
            </w:pPr>
          </w:p>
          <w:p w:rsidR="00637849" w:rsidRPr="00637849" w:rsidRDefault="00637849" w:rsidP="00637849">
            <w:pPr>
              <w:spacing w:after="0" w:line="240" w:lineRule="auto"/>
              <w:jc w:val="both"/>
              <w:rPr>
                <w:rFonts w:ascii="Times New Roman" w:eastAsia="Times New Roman" w:hAnsi="Times New Roman" w:cs="Times New Roman"/>
                <w:sz w:val="24"/>
                <w:szCs w:val="24"/>
              </w:rPr>
            </w:pPr>
            <w:r w:rsidRPr="00637849">
              <w:rPr>
                <w:rFonts w:ascii="Times New Roman" w:eastAsia="Times New Roman" w:hAnsi="Times New Roman" w:cs="Times New Roman"/>
                <w:sz w:val="24"/>
                <w:szCs w:val="24"/>
              </w:rPr>
              <w:t>2020.gada _______________Nr.__________</w:t>
            </w:r>
          </w:p>
        </w:tc>
        <w:tc>
          <w:tcPr>
            <w:tcW w:w="4906" w:type="dxa"/>
          </w:tcPr>
          <w:p w:rsidR="00637849" w:rsidRPr="00637849" w:rsidRDefault="00637849" w:rsidP="00637849">
            <w:pPr>
              <w:spacing w:after="0" w:line="240" w:lineRule="auto"/>
              <w:jc w:val="both"/>
              <w:rPr>
                <w:rFonts w:ascii="Times New Roman" w:eastAsia="Times New Roman" w:hAnsi="Times New Roman" w:cs="Times New Roman"/>
                <w:sz w:val="24"/>
                <w:szCs w:val="20"/>
              </w:rPr>
            </w:pPr>
            <w:r w:rsidRPr="00637849">
              <w:rPr>
                <w:rFonts w:ascii="Times New Roman" w:eastAsia="Times New Roman" w:hAnsi="Times New Roman" w:cs="Times New Roman"/>
                <w:sz w:val="24"/>
                <w:szCs w:val="20"/>
              </w:rPr>
              <w:t xml:space="preserve">                                   </w:t>
            </w:r>
          </w:p>
          <w:p w:rsidR="00637849" w:rsidRPr="00637849" w:rsidRDefault="00637849" w:rsidP="00637849">
            <w:pPr>
              <w:spacing w:after="0" w:line="240" w:lineRule="auto"/>
              <w:jc w:val="both"/>
              <w:rPr>
                <w:rFonts w:ascii="Times New Roman" w:eastAsia="Times New Roman" w:hAnsi="Times New Roman" w:cs="Times New Roman"/>
                <w:sz w:val="24"/>
                <w:szCs w:val="20"/>
              </w:rPr>
            </w:pPr>
            <w:r w:rsidRPr="00637849">
              <w:rPr>
                <w:rFonts w:ascii="Times New Roman" w:eastAsia="Times New Roman" w:hAnsi="Times New Roman" w:cs="Times New Roman"/>
                <w:sz w:val="24"/>
                <w:szCs w:val="20"/>
              </w:rPr>
              <w:t xml:space="preserve">                                    ________________</w:t>
            </w:r>
          </w:p>
          <w:p w:rsidR="00637849" w:rsidRPr="00637849" w:rsidRDefault="00637849" w:rsidP="00637849">
            <w:pPr>
              <w:spacing w:after="0" w:line="240" w:lineRule="auto"/>
              <w:jc w:val="both"/>
              <w:rPr>
                <w:rFonts w:ascii="Times New Roman" w:eastAsia="Times New Roman" w:hAnsi="Times New Roman" w:cs="Times New Roman"/>
                <w:i/>
                <w:sz w:val="20"/>
                <w:szCs w:val="20"/>
              </w:rPr>
            </w:pPr>
            <w:r w:rsidRPr="00637849">
              <w:rPr>
                <w:rFonts w:ascii="Times New Roman" w:eastAsia="Times New Roman" w:hAnsi="Times New Roman" w:cs="Times New Roman"/>
                <w:sz w:val="24"/>
                <w:szCs w:val="20"/>
              </w:rPr>
              <w:t xml:space="preserve">                                      </w:t>
            </w:r>
            <w:r w:rsidRPr="00637849">
              <w:rPr>
                <w:rFonts w:ascii="Times New Roman" w:eastAsia="Times New Roman" w:hAnsi="Times New Roman" w:cs="Times New Roman"/>
                <w:i/>
                <w:sz w:val="20"/>
                <w:szCs w:val="20"/>
              </w:rPr>
              <w:t>/Sastādīšanas vieta/</w:t>
            </w:r>
          </w:p>
        </w:tc>
      </w:tr>
      <w:tr w:rsidR="00637849" w:rsidRPr="00637849" w:rsidTr="008C08EF">
        <w:trPr>
          <w:cantSplit/>
        </w:trPr>
        <w:tc>
          <w:tcPr>
            <w:tcW w:w="1458" w:type="dxa"/>
          </w:tcPr>
          <w:p w:rsidR="00637849" w:rsidRPr="00637849" w:rsidRDefault="00637849" w:rsidP="00637849">
            <w:pPr>
              <w:spacing w:after="0" w:line="240" w:lineRule="auto"/>
              <w:jc w:val="both"/>
              <w:rPr>
                <w:rFonts w:ascii="Times New Roman" w:eastAsia="Times New Roman" w:hAnsi="Times New Roman" w:cs="Times New Roman"/>
                <w:sz w:val="24"/>
                <w:szCs w:val="24"/>
              </w:rPr>
            </w:pPr>
          </w:p>
          <w:p w:rsidR="00637849" w:rsidRPr="00637849" w:rsidRDefault="00637849" w:rsidP="00637849">
            <w:pPr>
              <w:spacing w:after="0" w:line="240" w:lineRule="auto"/>
              <w:jc w:val="both"/>
              <w:rPr>
                <w:rFonts w:ascii="Times New Roman" w:eastAsia="Times New Roman" w:hAnsi="Times New Roman" w:cs="Times New Roman"/>
                <w:sz w:val="24"/>
                <w:szCs w:val="24"/>
              </w:rPr>
            </w:pPr>
          </w:p>
        </w:tc>
        <w:tc>
          <w:tcPr>
            <w:tcW w:w="8376" w:type="dxa"/>
            <w:gridSpan w:val="2"/>
          </w:tcPr>
          <w:p w:rsidR="00637849" w:rsidRPr="00637849" w:rsidRDefault="00637849" w:rsidP="00637849">
            <w:pPr>
              <w:spacing w:after="0" w:line="240" w:lineRule="auto"/>
              <w:jc w:val="both"/>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Akciju sabiedrība  “</w:t>
            </w:r>
            <w:proofErr w:type="spellStart"/>
            <w:r w:rsidRPr="00637849">
              <w:rPr>
                <w:rFonts w:ascii="Times New Roman" w:eastAsia="Times New Roman" w:hAnsi="Times New Roman" w:cs="Times New Roman"/>
                <w:b/>
                <w:sz w:val="24"/>
                <w:szCs w:val="24"/>
              </w:rPr>
              <w:t>Conexus</w:t>
            </w:r>
            <w:proofErr w:type="spellEnd"/>
            <w:r w:rsidRPr="00637849">
              <w:rPr>
                <w:rFonts w:ascii="Times New Roman" w:eastAsia="Times New Roman" w:hAnsi="Times New Roman" w:cs="Times New Roman"/>
                <w:b/>
                <w:sz w:val="24"/>
                <w:szCs w:val="24"/>
              </w:rPr>
              <w:t xml:space="preserve"> </w:t>
            </w:r>
            <w:proofErr w:type="spellStart"/>
            <w:r w:rsidRPr="00637849">
              <w:rPr>
                <w:rFonts w:ascii="Times New Roman" w:eastAsia="Times New Roman" w:hAnsi="Times New Roman" w:cs="Times New Roman"/>
                <w:b/>
                <w:sz w:val="24"/>
                <w:szCs w:val="24"/>
              </w:rPr>
              <w:t>Baltic</w:t>
            </w:r>
            <w:proofErr w:type="spellEnd"/>
            <w:r w:rsidRPr="00637849">
              <w:rPr>
                <w:rFonts w:ascii="Times New Roman" w:eastAsia="Times New Roman" w:hAnsi="Times New Roman" w:cs="Times New Roman"/>
                <w:b/>
                <w:sz w:val="24"/>
                <w:szCs w:val="24"/>
              </w:rPr>
              <w:t xml:space="preserve"> Grid”</w:t>
            </w:r>
          </w:p>
          <w:p w:rsidR="00637849" w:rsidRPr="00637849" w:rsidRDefault="00637849" w:rsidP="00637849">
            <w:pPr>
              <w:spacing w:after="0" w:line="240" w:lineRule="auto"/>
              <w:jc w:val="both"/>
              <w:rPr>
                <w:rFonts w:ascii="Times New Roman" w:eastAsia="Times New Roman" w:hAnsi="Times New Roman" w:cs="Times New Roman"/>
                <w:sz w:val="24"/>
                <w:szCs w:val="24"/>
              </w:rPr>
            </w:pPr>
            <w:r w:rsidRPr="00637849">
              <w:rPr>
                <w:rFonts w:ascii="Times New Roman" w:eastAsia="Times New Roman" w:hAnsi="Times New Roman" w:cs="Times New Roman"/>
                <w:sz w:val="24"/>
                <w:szCs w:val="24"/>
              </w:rPr>
              <w:t>Rīgā, Stigu ielā 14, LV-1021</w:t>
            </w:r>
          </w:p>
        </w:tc>
      </w:tr>
    </w:tbl>
    <w:p w:rsidR="00637849" w:rsidRPr="00637849" w:rsidRDefault="00637849" w:rsidP="00637849">
      <w:pPr>
        <w:spacing w:after="0" w:line="240" w:lineRule="auto"/>
        <w:jc w:val="both"/>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Projekts: Par pārvades gāzesvada un atzaru diagnostiku ar magnētiskās tomogrāfijas metodes pielietošanu.</w:t>
      </w:r>
    </w:p>
    <w:p w:rsidR="00637849" w:rsidRPr="00637849" w:rsidRDefault="00637849" w:rsidP="00637849">
      <w:pPr>
        <w:spacing w:after="0" w:line="240" w:lineRule="auto"/>
        <w:jc w:val="both"/>
        <w:rPr>
          <w:rFonts w:ascii="Times New Roman" w:eastAsia="Times New Roman" w:hAnsi="Times New Roman" w:cs="Times New Roman"/>
          <w:sz w:val="24"/>
          <w:szCs w:val="24"/>
        </w:rPr>
      </w:pPr>
    </w:p>
    <w:p w:rsidR="00637849" w:rsidRPr="00637849" w:rsidRDefault="00637849" w:rsidP="00637849">
      <w:pPr>
        <w:spacing w:after="0" w:line="240" w:lineRule="auto"/>
        <w:ind w:firstLine="851"/>
        <w:jc w:val="both"/>
        <w:rPr>
          <w:rFonts w:ascii="Times New Roman" w:eastAsia="Times New Roman" w:hAnsi="Times New Roman" w:cs="Times New Roman"/>
          <w:sz w:val="24"/>
          <w:szCs w:val="24"/>
        </w:rPr>
      </w:pPr>
      <w:r w:rsidRPr="00637849">
        <w:rPr>
          <w:rFonts w:ascii="Times New Roman" w:eastAsia="Times New Roman" w:hAnsi="Times New Roman" w:cs="Times New Roman"/>
          <w:sz w:val="24"/>
          <w:szCs w:val="24"/>
        </w:rPr>
        <w:t>Iepazinušies ar Konkursa nolikumu mēs, apliecinām, ka, ja mūsu Piedāvājums tiks atzīts par saimnieciski izdevīgāko un ar mums tiks noslēgts līgums, mēs apņemamies veikt Darbus saskaņā ar konkursa Nolikumu, Tehniskajām prasībām un mūsu sastādīto tāmi par summu:</w:t>
      </w:r>
    </w:p>
    <w:tbl>
      <w:tblPr>
        <w:tblW w:w="100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5865"/>
        <w:gridCol w:w="1824"/>
        <w:gridCol w:w="1596"/>
      </w:tblGrid>
      <w:tr w:rsidR="00637849" w:rsidRPr="00637849" w:rsidTr="008C08EF">
        <w:tc>
          <w:tcPr>
            <w:tcW w:w="798" w:type="dxa"/>
            <w:vAlign w:val="center"/>
          </w:tcPr>
          <w:p w:rsidR="00637849" w:rsidRPr="00637849" w:rsidRDefault="00637849" w:rsidP="00637849">
            <w:pPr>
              <w:spacing w:after="0" w:line="240" w:lineRule="auto"/>
              <w:jc w:val="center"/>
              <w:rPr>
                <w:rFonts w:ascii="Times New Roman" w:eastAsia="Times New Roman" w:hAnsi="Times New Roman" w:cs="Times New Roman"/>
                <w:b/>
                <w:szCs w:val="24"/>
              </w:rPr>
            </w:pPr>
            <w:r w:rsidRPr="00637849">
              <w:rPr>
                <w:rFonts w:ascii="Times New Roman" w:eastAsia="Times New Roman" w:hAnsi="Times New Roman" w:cs="Times New Roman"/>
                <w:b/>
                <w:szCs w:val="24"/>
              </w:rPr>
              <w:t>Nr.</w:t>
            </w:r>
          </w:p>
          <w:p w:rsidR="00637849" w:rsidRPr="00637849" w:rsidRDefault="00637849" w:rsidP="00637849">
            <w:pPr>
              <w:spacing w:after="0" w:line="240" w:lineRule="auto"/>
              <w:jc w:val="center"/>
              <w:rPr>
                <w:rFonts w:ascii="Times New Roman" w:eastAsia="Times New Roman" w:hAnsi="Times New Roman" w:cs="Times New Roman"/>
                <w:b/>
                <w:szCs w:val="24"/>
              </w:rPr>
            </w:pPr>
            <w:r w:rsidRPr="00637849">
              <w:rPr>
                <w:rFonts w:ascii="Times New Roman" w:eastAsia="Times New Roman" w:hAnsi="Times New Roman" w:cs="Times New Roman"/>
                <w:b/>
                <w:szCs w:val="24"/>
              </w:rPr>
              <w:t>p.k.</w:t>
            </w:r>
          </w:p>
        </w:tc>
        <w:tc>
          <w:tcPr>
            <w:tcW w:w="5865" w:type="dxa"/>
            <w:vAlign w:val="center"/>
          </w:tcPr>
          <w:p w:rsidR="00637849" w:rsidRPr="00637849" w:rsidRDefault="00637849" w:rsidP="00637849">
            <w:pPr>
              <w:spacing w:after="0" w:line="240" w:lineRule="auto"/>
              <w:jc w:val="center"/>
              <w:rPr>
                <w:rFonts w:ascii="Times New Roman" w:eastAsia="Times New Roman" w:hAnsi="Times New Roman" w:cs="Times New Roman"/>
                <w:b/>
                <w:szCs w:val="24"/>
              </w:rPr>
            </w:pPr>
            <w:r w:rsidRPr="00637849">
              <w:rPr>
                <w:rFonts w:ascii="Times New Roman" w:eastAsia="Times New Roman" w:hAnsi="Times New Roman" w:cs="Times New Roman"/>
                <w:b/>
                <w:szCs w:val="24"/>
              </w:rPr>
              <w:t>Darba nosaukums</w:t>
            </w:r>
          </w:p>
        </w:tc>
        <w:tc>
          <w:tcPr>
            <w:tcW w:w="1824" w:type="dxa"/>
            <w:vAlign w:val="center"/>
          </w:tcPr>
          <w:p w:rsidR="00637849" w:rsidRPr="00637849" w:rsidRDefault="00637849" w:rsidP="00637849">
            <w:pPr>
              <w:keepNext/>
              <w:spacing w:after="0" w:line="240" w:lineRule="auto"/>
              <w:jc w:val="center"/>
              <w:outlineLvl w:val="3"/>
              <w:rPr>
                <w:rFonts w:ascii="Times New Roman" w:eastAsia="Times New Roman" w:hAnsi="Times New Roman" w:cs="Times New Roman"/>
                <w:b/>
                <w:bCs/>
                <w:sz w:val="24"/>
                <w:szCs w:val="20"/>
              </w:rPr>
            </w:pPr>
            <w:r w:rsidRPr="00637849">
              <w:rPr>
                <w:rFonts w:ascii="Times New Roman" w:eastAsia="Times New Roman" w:hAnsi="Times New Roman" w:cs="Times New Roman"/>
                <w:b/>
                <w:bCs/>
                <w:sz w:val="24"/>
                <w:szCs w:val="20"/>
              </w:rPr>
              <w:t>Darbu izpildes termiņš</w:t>
            </w:r>
          </w:p>
        </w:tc>
        <w:tc>
          <w:tcPr>
            <w:tcW w:w="1596" w:type="dxa"/>
            <w:tcBorders>
              <w:bottom w:val="single" w:sz="4" w:space="0" w:color="auto"/>
            </w:tcBorders>
            <w:vAlign w:val="center"/>
          </w:tcPr>
          <w:p w:rsidR="00637849" w:rsidRPr="00637849" w:rsidRDefault="00637849" w:rsidP="00637849">
            <w:pPr>
              <w:keepNext/>
              <w:spacing w:after="0" w:line="240" w:lineRule="auto"/>
              <w:jc w:val="center"/>
              <w:outlineLvl w:val="3"/>
              <w:rPr>
                <w:rFonts w:ascii="Times New Roman" w:eastAsia="Times New Roman" w:hAnsi="Times New Roman" w:cs="Times New Roman"/>
                <w:b/>
                <w:bCs/>
                <w:sz w:val="24"/>
                <w:szCs w:val="24"/>
              </w:rPr>
            </w:pPr>
            <w:r w:rsidRPr="00637849">
              <w:rPr>
                <w:rFonts w:ascii="Times New Roman" w:eastAsia="Times New Roman" w:hAnsi="Times New Roman" w:cs="Times New Roman"/>
                <w:b/>
                <w:bCs/>
                <w:sz w:val="24"/>
                <w:szCs w:val="24"/>
              </w:rPr>
              <w:t xml:space="preserve">Piedāvājuma cena </w:t>
            </w:r>
          </w:p>
        </w:tc>
      </w:tr>
      <w:tr w:rsidR="00637849" w:rsidRPr="00637849" w:rsidTr="008C08EF">
        <w:trPr>
          <w:trHeight w:val="975"/>
        </w:trPr>
        <w:tc>
          <w:tcPr>
            <w:tcW w:w="798" w:type="dxa"/>
          </w:tcPr>
          <w:p w:rsidR="00637849" w:rsidRPr="00637849" w:rsidRDefault="00637849" w:rsidP="00637849">
            <w:pPr>
              <w:spacing w:after="0" w:line="240" w:lineRule="auto"/>
              <w:jc w:val="center"/>
              <w:rPr>
                <w:rFonts w:ascii="Times New Roman" w:eastAsia="Times New Roman" w:hAnsi="Times New Roman" w:cs="Times New Roman"/>
                <w:b/>
                <w:sz w:val="24"/>
                <w:szCs w:val="20"/>
              </w:rPr>
            </w:pPr>
            <w:r w:rsidRPr="00637849">
              <w:rPr>
                <w:rFonts w:ascii="Times New Roman" w:eastAsia="Times New Roman" w:hAnsi="Times New Roman" w:cs="Times New Roman"/>
                <w:b/>
                <w:sz w:val="24"/>
                <w:szCs w:val="20"/>
              </w:rPr>
              <w:t>1.</w:t>
            </w:r>
          </w:p>
        </w:tc>
        <w:tc>
          <w:tcPr>
            <w:tcW w:w="5865" w:type="dxa"/>
            <w:tcBorders>
              <w:bottom w:val="single" w:sz="4" w:space="0" w:color="auto"/>
            </w:tcBorders>
          </w:tcPr>
          <w:p w:rsidR="00637849" w:rsidRPr="00637849" w:rsidRDefault="00637849" w:rsidP="00637849">
            <w:pPr>
              <w:spacing w:after="120" w:line="240" w:lineRule="auto"/>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Pārvades gāzesvada un atzaru diagnostika ar magnētiskās tomogrāfijas metodes pielietošanu:</w:t>
            </w:r>
          </w:p>
        </w:tc>
        <w:tc>
          <w:tcPr>
            <w:tcW w:w="1824" w:type="dxa"/>
          </w:tcPr>
          <w:p w:rsidR="00637849" w:rsidRPr="00637849" w:rsidRDefault="00637849" w:rsidP="00637849">
            <w:pPr>
              <w:tabs>
                <w:tab w:val="num" w:pos="1620"/>
              </w:tabs>
              <w:spacing w:after="120" w:line="240" w:lineRule="auto"/>
              <w:jc w:val="both"/>
              <w:rPr>
                <w:rFonts w:ascii="Times New Roman" w:eastAsia="Times New Roman" w:hAnsi="Times New Roman" w:cs="Times New Roman"/>
                <w:sz w:val="24"/>
                <w:szCs w:val="24"/>
              </w:rPr>
            </w:pPr>
            <w:r w:rsidRPr="00637849">
              <w:rPr>
                <w:rFonts w:ascii="Times New Roman" w:eastAsia="Times New Roman" w:hAnsi="Times New Roman" w:cs="Times New Roman"/>
                <w:sz w:val="24"/>
                <w:szCs w:val="24"/>
              </w:rPr>
              <w:t>2020.gada 30.decembris</w:t>
            </w:r>
          </w:p>
        </w:tc>
        <w:tc>
          <w:tcPr>
            <w:tcW w:w="1596" w:type="dxa"/>
            <w:tcBorders>
              <w:tl2br w:val="single" w:sz="4" w:space="0" w:color="auto"/>
              <w:tr2bl w:val="single" w:sz="4" w:space="0" w:color="auto"/>
            </w:tcBorders>
          </w:tcPr>
          <w:p w:rsidR="00637849" w:rsidRPr="00637849" w:rsidRDefault="00637849" w:rsidP="00637849">
            <w:pPr>
              <w:spacing w:after="0" w:line="240" w:lineRule="auto"/>
              <w:jc w:val="center"/>
              <w:rPr>
                <w:rFonts w:ascii="Times New Roman" w:eastAsia="Times New Roman" w:hAnsi="Times New Roman" w:cs="Times New Roman"/>
                <w:strike/>
                <w:sz w:val="24"/>
                <w:szCs w:val="24"/>
              </w:rPr>
            </w:pPr>
          </w:p>
        </w:tc>
      </w:tr>
      <w:tr w:rsidR="00637849" w:rsidRPr="00637849" w:rsidTr="008C08EF">
        <w:trPr>
          <w:trHeight w:val="370"/>
        </w:trPr>
        <w:tc>
          <w:tcPr>
            <w:tcW w:w="798" w:type="dxa"/>
          </w:tcPr>
          <w:p w:rsidR="00637849" w:rsidRPr="00637849" w:rsidRDefault="00637849" w:rsidP="00637849">
            <w:pPr>
              <w:spacing w:after="0" w:line="240" w:lineRule="auto"/>
              <w:jc w:val="center"/>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1.1.</w:t>
            </w:r>
          </w:p>
        </w:tc>
        <w:tc>
          <w:tcPr>
            <w:tcW w:w="5865" w:type="dxa"/>
          </w:tcPr>
          <w:p w:rsidR="00637849" w:rsidRPr="00637849" w:rsidRDefault="00637849" w:rsidP="00637849">
            <w:pPr>
              <w:contextualSpacing/>
              <w:jc w:val="both"/>
              <w:rPr>
                <w:rFonts w:ascii="Times New Roman" w:eastAsia="MS Mincho" w:hAnsi="Times New Roman" w:cs="Times New Roman"/>
                <w:bCs/>
                <w:sz w:val="24"/>
                <w:szCs w:val="24"/>
              </w:rPr>
            </w:pPr>
            <w:r w:rsidRPr="00637849">
              <w:rPr>
                <w:rFonts w:ascii="Times New Roman" w:eastAsia="MS Mincho" w:hAnsi="Times New Roman" w:cs="Times New Roman"/>
                <w:bCs/>
                <w:sz w:val="24"/>
                <w:szCs w:val="24"/>
              </w:rPr>
              <w:t>PGV Rīga – Inčukalna PGK 1 posms – Krāns In108-Krāns In106 (posms DN700) (kopējais garums 6,7 km)</w:t>
            </w:r>
          </w:p>
        </w:tc>
        <w:tc>
          <w:tcPr>
            <w:tcW w:w="1824"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c>
          <w:tcPr>
            <w:tcW w:w="1596"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r>
      <w:tr w:rsidR="00637849" w:rsidRPr="00637849" w:rsidTr="008C08EF">
        <w:trPr>
          <w:trHeight w:val="370"/>
        </w:trPr>
        <w:tc>
          <w:tcPr>
            <w:tcW w:w="798" w:type="dxa"/>
          </w:tcPr>
          <w:p w:rsidR="00637849" w:rsidRPr="00637849" w:rsidRDefault="00637849" w:rsidP="00637849">
            <w:pPr>
              <w:spacing w:after="0" w:line="240" w:lineRule="auto"/>
              <w:jc w:val="center"/>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1.2.</w:t>
            </w:r>
          </w:p>
        </w:tc>
        <w:tc>
          <w:tcPr>
            <w:tcW w:w="5865" w:type="dxa"/>
          </w:tcPr>
          <w:p w:rsidR="00637849" w:rsidRPr="00637849" w:rsidRDefault="00637849" w:rsidP="00637849">
            <w:pPr>
              <w:contextualSpacing/>
              <w:jc w:val="both"/>
              <w:rPr>
                <w:rFonts w:ascii="Times New Roman" w:eastAsia="MS Mincho" w:hAnsi="Times New Roman" w:cs="Times New Roman"/>
                <w:bCs/>
                <w:sz w:val="24"/>
                <w:szCs w:val="24"/>
              </w:rPr>
            </w:pPr>
            <w:r w:rsidRPr="00637849">
              <w:rPr>
                <w:rFonts w:ascii="Times New Roman" w:eastAsia="Times New Roman" w:hAnsi="Times New Roman" w:cs="Times New Roman"/>
                <w:bCs/>
                <w:sz w:val="24"/>
                <w:szCs w:val="24"/>
              </w:rPr>
              <w:t>PGV Rīga – Inčukalna PGK 1 posms – Krāns In106-KameraRI-1 (posms DN500) (kopējais garums 685 m)</w:t>
            </w:r>
          </w:p>
        </w:tc>
        <w:tc>
          <w:tcPr>
            <w:tcW w:w="1824"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c>
          <w:tcPr>
            <w:tcW w:w="1596"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r>
      <w:tr w:rsidR="00637849" w:rsidRPr="00637849" w:rsidTr="008C08EF">
        <w:trPr>
          <w:trHeight w:val="370"/>
        </w:trPr>
        <w:tc>
          <w:tcPr>
            <w:tcW w:w="798" w:type="dxa"/>
          </w:tcPr>
          <w:p w:rsidR="00637849" w:rsidRPr="00637849" w:rsidRDefault="00637849" w:rsidP="00637849">
            <w:pPr>
              <w:spacing w:after="0" w:line="240" w:lineRule="auto"/>
              <w:jc w:val="center"/>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1.3.</w:t>
            </w:r>
          </w:p>
        </w:tc>
        <w:tc>
          <w:tcPr>
            <w:tcW w:w="5865" w:type="dxa"/>
          </w:tcPr>
          <w:p w:rsidR="00637849" w:rsidRPr="00637849" w:rsidRDefault="00637849" w:rsidP="00637849">
            <w:pPr>
              <w:contextualSpacing/>
              <w:jc w:val="both"/>
              <w:rPr>
                <w:rFonts w:ascii="Times New Roman" w:eastAsia="Times New Roman" w:hAnsi="Times New Roman" w:cs="Times New Roman"/>
                <w:bCs/>
                <w:sz w:val="24"/>
                <w:szCs w:val="24"/>
              </w:rPr>
            </w:pPr>
            <w:r w:rsidRPr="00637849">
              <w:rPr>
                <w:rFonts w:ascii="Times New Roman" w:eastAsia="Times New Roman" w:hAnsi="Times New Roman" w:cs="Times New Roman"/>
                <w:bCs/>
                <w:sz w:val="24"/>
                <w:szCs w:val="24"/>
              </w:rPr>
              <w:t xml:space="preserve">PGV Rīga-Inčukalna PGK 1 posms – Rezerves </w:t>
            </w:r>
            <w:proofErr w:type="spellStart"/>
            <w:r w:rsidRPr="00637849">
              <w:rPr>
                <w:rFonts w:ascii="Times New Roman" w:eastAsia="Times New Roman" w:hAnsi="Times New Roman" w:cs="Times New Roman"/>
                <w:bCs/>
                <w:sz w:val="24"/>
                <w:szCs w:val="24"/>
              </w:rPr>
              <w:t>dīķeris</w:t>
            </w:r>
            <w:proofErr w:type="spellEnd"/>
            <w:r w:rsidRPr="00637849">
              <w:rPr>
                <w:rFonts w:ascii="Times New Roman" w:eastAsia="Times New Roman" w:hAnsi="Times New Roman" w:cs="Times New Roman"/>
                <w:bCs/>
                <w:sz w:val="24"/>
                <w:szCs w:val="24"/>
              </w:rPr>
              <w:t xml:space="preserve"> pāri Gaujas upei (DN 500):</w:t>
            </w:r>
          </w:p>
          <w:p w:rsidR="00637849" w:rsidRPr="00637849" w:rsidRDefault="00637849" w:rsidP="00637849">
            <w:pPr>
              <w:contextualSpacing/>
              <w:jc w:val="both"/>
              <w:rPr>
                <w:rFonts w:ascii="Times New Roman" w:eastAsia="MS Mincho" w:hAnsi="Times New Roman" w:cs="Times New Roman"/>
                <w:bCs/>
                <w:sz w:val="24"/>
                <w:szCs w:val="24"/>
              </w:rPr>
            </w:pPr>
            <w:r w:rsidRPr="00637849">
              <w:rPr>
                <w:rFonts w:ascii="Times New Roman" w:eastAsia="MS Mincho" w:hAnsi="Times New Roman" w:cs="Times New Roman"/>
                <w:bCs/>
                <w:sz w:val="24"/>
                <w:szCs w:val="24"/>
              </w:rPr>
              <w:t>Posms In107-In104 (garums 730 m)</w:t>
            </w:r>
          </w:p>
          <w:p w:rsidR="00637849" w:rsidRPr="00637849" w:rsidRDefault="00637849" w:rsidP="00637849">
            <w:pPr>
              <w:contextualSpacing/>
              <w:jc w:val="both"/>
              <w:rPr>
                <w:rFonts w:ascii="Times New Roman" w:eastAsia="MS Mincho" w:hAnsi="Times New Roman" w:cs="Times New Roman"/>
                <w:bCs/>
                <w:sz w:val="24"/>
                <w:szCs w:val="24"/>
              </w:rPr>
            </w:pPr>
            <w:r w:rsidRPr="00637849">
              <w:rPr>
                <w:rFonts w:ascii="Times New Roman" w:eastAsia="MS Mincho" w:hAnsi="Times New Roman" w:cs="Times New Roman"/>
                <w:bCs/>
                <w:sz w:val="24"/>
                <w:szCs w:val="24"/>
              </w:rPr>
              <w:t>Posms In207-In208 (garums 40 m)</w:t>
            </w:r>
          </w:p>
          <w:p w:rsidR="00637849" w:rsidRPr="00637849" w:rsidRDefault="00637849" w:rsidP="00637849">
            <w:pPr>
              <w:contextualSpacing/>
              <w:jc w:val="both"/>
              <w:rPr>
                <w:rFonts w:ascii="Times New Roman" w:eastAsia="MS Mincho" w:hAnsi="Times New Roman" w:cs="Times New Roman"/>
                <w:bCs/>
                <w:sz w:val="24"/>
                <w:szCs w:val="24"/>
              </w:rPr>
            </w:pPr>
            <w:r w:rsidRPr="00637849">
              <w:rPr>
                <w:rFonts w:ascii="Times New Roman" w:eastAsia="MS Mincho" w:hAnsi="Times New Roman" w:cs="Times New Roman"/>
                <w:bCs/>
                <w:sz w:val="24"/>
                <w:szCs w:val="24"/>
              </w:rPr>
              <w:t>Posms In203-In205(garums 38 m)</w:t>
            </w:r>
          </w:p>
        </w:tc>
        <w:tc>
          <w:tcPr>
            <w:tcW w:w="1824"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c>
          <w:tcPr>
            <w:tcW w:w="1596"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r>
      <w:tr w:rsidR="00637849" w:rsidRPr="00637849" w:rsidTr="008C08EF">
        <w:trPr>
          <w:trHeight w:val="370"/>
        </w:trPr>
        <w:tc>
          <w:tcPr>
            <w:tcW w:w="798" w:type="dxa"/>
          </w:tcPr>
          <w:p w:rsidR="00637849" w:rsidRPr="00637849" w:rsidRDefault="00637849" w:rsidP="00637849">
            <w:pPr>
              <w:spacing w:after="0" w:line="240" w:lineRule="auto"/>
              <w:jc w:val="center"/>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1.4.</w:t>
            </w:r>
          </w:p>
        </w:tc>
        <w:tc>
          <w:tcPr>
            <w:tcW w:w="5865" w:type="dxa"/>
          </w:tcPr>
          <w:p w:rsidR="00637849" w:rsidRPr="00637849" w:rsidRDefault="00637849" w:rsidP="00637849">
            <w:pPr>
              <w:contextualSpacing/>
              <w:jc w:val="both"/>
              <w:rPr>
                <w:rFonts w:ascii="Times New Roman" w:eastAsia="MS Mincho" w:hAnsi="Times New Roman" w:cs="Times New Roman"/>
                <w:bCs/>
                <w:sz w:val="24"/>
                <w:szCs w:val="24"/>
              </w:rPr>
            </w:pPr>
            <w:r w:rsidRPr="00637849">
              <w:rPr>
                <w:rFonts w:ascii="Times New Roman" w:eastAsia="Times New Roman" w:hAnsi="Times New Roman" w:cs="Times New Roman"/>
                <w:bCs/>
                <w:sz w:val="24"/>
                <w:szCs w:val="24"/>
              </w:rPr>
              <w:t>PGV Iecava-Liepāja DN400 (posms LA2-L9) (kopējais garums 35,09km)</w:t>
            </w:r>
          </w:p>
        </w:tc>
        <w:tc>
          <w:tcPr>
            <w:tcW w:w="1824"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c>
          <w:tcPr>
            <w:tcW w:w="1596"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r>
      <w:tr w:rsidR="00637849" w:rsidRPr="00637849" w:rsidTr="008C08EF">
        <w:trPr>
          <w:trHeight w:val="370"/>
        </w:trPr>
        <w:tc>
          <w:tcPr>
            <w:tcW w:w="798" w:type="dxa"/>
          </w:tcPr>
          <w:p w:rsidR="00637849" w:rsidRPr="00637849" w:rsidRDefault="00637849" w:rsidP="00637849">
            <w:pPr>
              <w:spacing w:after="0" w:line="240" w:lineRule="auto"/>
              <w:jc w:val="center"/>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1.5.</w:t>
            </w:r>
          </w:p>
        </w:tc>
        <w:tc>
          <w:tcPr>
            <w:tcW w:w="5865" w:type="dxa"/>
          </w:tcPr>
          <w:p w:rsidR="00637849" w:rsidRPr="00637849" w:rsidRDefault="00637849" w:rsidP="00637849">
            <w:pPr>
              <w:contextualSpacing/>
              <w:jc w:val="both"/>
              <w:rPr>
                <w:rFonts w:ascii="Times New Roman" w:eastAsia="MS Mincho" w:hAnsi="Times New Roman" w:cs="Times New Roman"/>
                <w:bCs/>
                <w:sz w:val="24"/>
                <w:szCs w:val="24"/>
              </w:rPr>
            </w:pPr>
            <w:r w:rsidRPr="00637849">
              <w:rPr>
                <w:rFonts w:ascii="Times New Roman" w:eastAsia="Times New Roman" w:hAnsi="Times New Roman" w:cs="Times New Roman"/>
                <w:bCs/>
                <w:sz w:val="24"/>
                <w:szCs w:val="24"/>
              </w:rPr>
              <w:t>PGV Iecava-Liepāja DN400 (posms L34-L33 km) (kopējais garums 2 km)</w:t>
            </w:r>
          </w:p>
        </w:tc>
        <w:tc>
          <w:tcPr>
            <w:tcW w:w="1824"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c>
          <w:tcPr>
            <w:tcW w:w="1596"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r>
      <w:tr w:rsidR="00637849" w:rsidRPr="00637849" w:rsidTr="008C08EF">
        <w:trPr>
          <w:trHeight w:val="370"/>
        </w:trPr>
        <w:tc>
          <w:tcPr>
            <w:tcW w:w="798" w:type="dxa"/>
          </w:tcPr>
          <w:p w:rsidR="00637849" w:rsidRPr="00637849" w:rsidRDefault="00637849" w:rsidP="00637849">
            <w:pPr>
              <w:spacing w:after="0" w:line="240" w:lineRule="auto"/>
              <w:jc w:val="center"/>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1.6.</w:t>
            </w:r>
          </w:p>
        </w:tc>
        <w:tc>
          <w:tcPr>
            <w:tcW w:w="5865" w:type="dxa"/>
          </w:tcPr>
          <w:p w:rsidR="00637849" w:rsidRPr="00637849" w:rsidRDefault="00637849" w:rsidP="00637849">
            <w:pPr>
              <w:contextualSpacing/>
              <w:jc w:val="both"/>
              <w:rPr>
                <w:rFonts w:ascii="Times New Roman" w:eastAsia="MS Mincho" w:hAnsi="Times New Roman" w:cs="Times New Roman"/>
                <w:bCs/>
                <w:sz w:val="24"/>
                <w:szCs w:val="24"/>
              </w:rPr>
            </w:pPr>
            <w:r w:rsidRPr="00637849">
              <w:rPr>
                <w:rFonts w:ascii="Times New Roman" w:eastAsia="Times New Roman" w:hAnsi="Times New Roman" w:cs="Times New Roman"/>
                <w:bCs/>
                <w:sz w:val="24"/>
                <w:szCs w:val="24"/>
              </w:rPr>
              <w:t>PGV Vireši – Tallina atzars uz GRS Valmiera-2 (kopējais garums 0,121 km)</w:t>
            </w:r>
          </w:p>
        </w:tc>
        <w:tc>
          <w:tcPr>
            <w:tcW w:w="1824"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c>
          <w:tcPr>
            <w:tcW w:w="1596"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r>
      <w:tr w:rsidR="00637849" w:rsidRPr="00637849" w:rsidTr="008C08EF">
        <w:trPr>
          <w:trHeight w:val="370"/>
        </w:trPr>
        <w:tc>
          <w:tcPr>
            <w:tcW w:w="798" w:type="dxa"/>
          </w:tcPr>
          <w:p w:rsidR="00637849" w:rsidRPr="00637849" w:rsidRDefault="00637849" w:rsidP="00637849">
            <w:pPr>
              <w:spacing w:after="0" w:line="240" w:lineRule="auto"/>
              <w:jc w:val="center"/>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2.</w:t>
            </w:r>
          </w:p>
        </w:tc>
        <w:tc>
          <w:tcPr>
            <w:tcW w:w="5865" w:type="dxa"/>
          </w:tcPr>
          <w:p w:rsidR="00637849" w:rsidRPr="00637849" w:rsidRDefault="00637849" w:rsidP="00637849">
            <w:pPr>
              <w:spacing w:after="0" w:line="240" w:lineRule="auto"/>
              <w:jc w:val="both"/>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PIEDĀVĀJUMA CENA (bez PVN) EUR</w:t>
            </w:r>
          </w:p>
        </w:tc>
        <w:tc>
          <w:tcPr>
            <w:tcW w:w="1824"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c>
          <w:tcPr>
            <w:tcW w:w="1596"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r>
      <w:tr w:rsidR="00637849" w:rsidRPr="00637849" w:rsidTr="008C08EF">
        <w:trPr>
          <w:trHeight w:val="405"/>
        </w:trPr>
        <w:tc>
          <w:tcPr>
            <w:tcW w:w="798" w:type="dxa"/>
          </w:tcPr>
          <w:p w:rsidR="00637849" w:rsidRPr="00637849" w:rsidRDefault="00637849" w:rsidP="00637849">
            <w:pPr>
              <w:spacing w:after="0" w:line="240" w:lineRule="auto"/>
              <w:jc w:val="center"/>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3.</w:t>
            </w:r>
          </w:p>
        </w:tc>
        <w:tc>
          <w:tcPr>
            <w:tcW w:w="5865" w:type="dxa"/>
          </w:tcPr>
          <w:p w:rsidR="00637849" w:rsidRPr="00637849" w:rsidRDefault="00637849" w:rsidP="00637849">
            <w:pPr>
              <w:spacing w:after="0" w:line="240" w:lineRule="auto"/>
              <w:jc w:val="both"/>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PVN 21% EUR</w:t>
            </w:r>
          </w:p>
        </w:tc>
        <w:tc>
          <w:tcPr>
            <w:tcW w:w="1824"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c>
          <w:tcPr>
            <w:tcW w:w="1596"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r>
      <w:tr w:rsidR="00637849" w:rsidRPr="00637849" w:rsidTr="008C08EF">
        <w:trPr>
          <w:trHeight w:val="405"/>
        </w:trPr>
        <w:tc>
          <w:tcPr>
            <w:tcW w:w="798" w:type="dxa"/>
          </w:tcPr>
          <w:p w:rsidR="00637849" w:rsidRPr="00637849" w:rsidRDefault="00637849" w:rsidP="00637849">
            <w:pPr>
              <w:spacing w:after="0" w:line="240" w:lineRule="auto"/>
              <w:jc w:val="center"/>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4.</w:t>
            </w:r>
          </w:p>
        </w:tc>
        <w:tc>
          <w:tcPr>
            <w:tcW w:w="5865" w:type="dxa"/>
          </w:tcPr>
          <w:p w:rsidR="00637849" w:rsidRPr="00637849" w:rsidRDefault="00637849" w:rsidP="00637849">
            <w:pPr>
              <w:spacing w:after="0" w:line="240" w:lineRule="auto"/>
              <w:jc w:val="both"/>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PAVISAM KOPĀ (ar PVN) EUR</w:t>
            </w:r>
          </w:p>
        </w:tc>
        <w:tc>
          <w:tcPr>
            <w:tcW w:w="1824"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c>
          <w:tcPr>
            <w:tcW w:w="1596" w:type="dxa"/>
          </w:tcPr>
          <w:p w:rsidR="00637849" w:rsidRPr="00637849" w:rsidRDefault="00637849" w:rsidP="00637849">
            <w:pPr>
              <w:spacing w:after="0" w:line="240" w:lineRule="auto"/>
              <w:jc w:val="center"/>
              <w:rPr>
                <w:rFonts w:ascii="Times New Roman" w:eastAsia="Times New Roman" w:hAnsi="Times New Roman" w:cs="Times New Roman"/>
                <w:sz w:val="24"/>
                <w:szCs w:val="24"/>
              </w:rPr>
            </w:pPr>
          </w:p>
        </w:tc>
      </w:tr>
    </w:tbl>
    <w:p w:rsidR="00637849" w:rsidRPr="00637849" w:rsidRDefault="00637849" w:rsidP="00637849">
      <w:pPr>
        <w:spacing w:after="0" w:line="240" w:lineRule="auto"/>
        <w:jc w:val="both"/>
        <w:rPr>
          <w:rFonts w:ascii="Times New Roman" w:eastAsia="Times New Roman" w:hAnsi="Times New Roman" w:cs="Times New Roman"/>
          <w:b/>
          <w:bCs/>
          <w:iCs/>
          <w:sz w:val="24"/>
          <w:szCs w:val="24"/>
        </w:rPr>
      </w:pPr>
    </w:p>
    <w:p w:rsidR="00637849" w:rsidRPr="00637849" w:rsidRDefault="00637849" w:rsidP="00637849">
      <w:pPr>
        <w:tabs>
          <w:tab w:val="left" w:pos="720"/>
          <w:tab w:val="center" w:pos="4153"/>
          <w:tab w:val="right" w:pos="8306"/>
        </w:tabs>
        <w:spacing w:after="0" w:line="240" w:lineRule="auto"/>
        <w:rPr>
          <w:rFonts w:ascii="Times New Roman" w:eastAsia="Times New Roman" w:hAnsi="Times New Roman" w:cs="Times New Roman"/>
          <w:b/>
          <w:color w:val="FF0000"/>
          <w:sz w:val="24"/>
          <w:szCs w:val="24"/>
        </w:rPr>
      </w:pPr>
      <w:r w:rsidRPr="00637849">
        <w:rPr>
          <w:rFonts w:ascii="Times New Roman" w:eastAsia="Times New Roman" w:hAnsi="Times New Roman" w:cs="Times New Roman"/>
          <w:b/>
          <w:color w:val="FF0000"/>
          <w:sz w:val="24"/>
          <w:szCs w:val="24"/>
        </w:rPr>
        <w:t>Anomāliju noteikšanas varbūtība (POD) procentos (%)</w:t>
      </w:r>
      <w:r>
        <w:rPr>
          <w:rFonts w:ascii="Times New Roman" w:eastAsia="Times New Roman" w:hAnsi="Times New Roman" w:cs="Times New Roman"/>
          <w:b/>
          <w:color w:val="FF0000"/>
          <w:sz w:val="24"/>
          <w:szCs w:val="24"/>
        </w:rPr>
        <w:t xml:space="preserve"> ________</w:t>
      </w:r>
    </w:p>
    <w:p w:rsidR="00637849" w:rsidRPr="00637849" w:rsidRDefault="00637849" w:rsidP="00637849">
      <w:pPr>
        <w:tabs>
          <w:tab w:val="left" w:pos="720"/>
          <w:tab w:val="center" w:pos="4153"/>
          <w:tab w:val="right" w:pos="8306"/>
        </w:tabs>
        <w:spacing w:after="0" w:line="240" w:lineRule="auto"/>
        <w:rPr>
          <w:rFonts w:ascii="Times New Roman" w:eastAsia="Times New Roman" w:hAnsi="Times New Roman" w:cs="Times New Roman"/>
          <w:b/>
          <w:color w:val="FF0000"/>
          <w:sz w:val="24"/>
          <w:szCs w:val="24"/>
        </w:rPr>
      </w:pPr>
    </w:p>
    <w:p w:rsidR="00637849" w:rsidRPr="00637849" w:rsidRDefault="00637849" w:rsidP="00637849">
      <w:pPr>
        <w:spacing w:after="0" w:line="240" w:lineRule="auto"/>
        <w:jc w:val="both"/>
        <w:rPr>
          <w:rFonts w:ascii="Times New Roman" w:eastAsia="Times New Roman" w:hAnsi="Times New Roman" w:cs="Times New Roman"/>
          <w:b/>
          <w:color w:val="FF0000"/>
          <w:sz w:val="24"/>
          <w:szCs w:val="24"/>
        </w:rPr>
      </w:pPr>
      <w:r w:rsidRPr="00637849">
        <w:rPr>
          <w:rFonts w:ascii="Times New Roman" w:eastAsia="Times New Roman" w:hAnsi="Times New Roman" w:cs="Times New Roman"/>
          <w:b/>
          <w:color w:val="FF0000"/>
          <w:sz w:val="24"/>
          <w:szCs w:val="24"/>
        </w:rPr>
        <w:t>Anomāliju bīstamības pakāpes pareizas kvalifikācijas varbūtība (</w:t>
      </w:r>
      <w:proofErr w:type="spellStart"/>
      <w:r w:rsidRPr="00637849">
        <w:rPr>
          <w:rFonts w:ascii="Times New Roman" w:eastAsia="Times New Roman" w:hAnsi="Times New Roman" w:cs="Times New Roman"/>
          <w:b/>
          <w:color w:val="FF0000"/>
          <w:sz w:val="24"/>
          <w:szCs w:val="24"/>
        </w:rPr>
        <w:t>POIn</w:t>
      </w:r>
      <w:proofErr w:type="spellEnd"/>
      <w:r w:rsidRPr="00637849">
        <w:rPr>
          <w:rFonts w:ascii="Times New Roman" w:eastAsia="Times New Roman" w:hAnsi="Times New Roman" w:cs="Times New Roman"/>
          <w:b/>
          <w:color w:val="FF0000"/>
          <w:sz w:val="24"/>
          <w:szCs w:val="24"/>
        </w:rPr>
        <w:t>) procentos (%)</w:t>
      </w:r>
      <w:r>
        <w:rPr>
          <w:rFonts w:ascii="Times New Roman" w:eastAsia="Times New Roman" w:hAnsi="Times New Roman" w:cs="Times New Roman"/>
          <w:b/>
          <w:color w:val="FF0000"/>
          <w:sz w:val="24"/>
          <w:szCs w:val="24"/>
        </w:rPr>
        <w:t xml:space="preserve"> ____</w:t>
      </w:r>
    </w:p>
    <w:p w:rsidR="00637849" w:rsidRPr="00637849" w:rsidRDefault="00637849" w:rsidP="00637849">
      <w:pPr>
        <w:tabs>
          <w:tab w:val="left" w:pos="720"/>
          <w:tab w:val="center" w:pos="4153"/>
          <w:tab w:val="right" w:pos="8306"/>
        </w:tabs>
        <w:spacing w:after="0" w:line="240" w:lineRule="auto"/>
        <w:rPr>
          <w:rFonts w:ascii="Times New Roman" w:eastAsia="Times New Roman" w:hAnsi="Times New Roman" w:cs="Times New Roman"/>
          <w:b/>
          <w:sz w:val="24"/>
          <w:szCs w:val="24"/>
        </w:rPr>
      </w:pPr>
    </w:p>
    <w:p w:rsidR="00637849" w:rsidRPr="00637849" w:rsidRDefault="00637849" w:rsidP="00637849">
      <w:pPr>
        <w:tabs>
          <w:tab w:val="left" w:pos="720"/>
          <w:tab w:val="center" w:pos="4153"/>
          <w:tab w:val="right" w:pos="8306"/>
        </w:tabs>
        <w:spacing w:after="0" w:line="240" w:lineRule="auto"/>
        <w:rPr>
          <w:rFonts w:ascii="Times New Roman" w:eastAsia="Times New Roman" w:hAnsi="Times New Roman" w:cs="Times New Roman"/>
          <w:sz w:val="24"/>
          <w:szCs w:val="20"/>
        </w:rPr>
      </w:pPr>
      <w:r w:rsidRPr="00637849">
        <w:rPr>
          <w:rFonts w:ascii="Times New Roman" w:eastAsia="Times New Roman" w:hAnsi="Times New Roman" w:cs="Times New Roman"/>
          <w:b/>
          <w:sz w:val="24"/>
          <w:szCs w:val="24"/>
        </w:rPr>
        <w:t>Informācija par</w:t>
      </w:r>
      <w:r w:rsidRPr="00637849">
        <w:rPr>
          <w:rFonts w:ascii="Times New Roman" w:eastAsia="Times New Roman" w:hAnsi="Times New Roman" w:cs="Times New Roman"/>
          <w:sz w:val="24"/>
          <w:szCs w:val="24"/>
        </w:rPr>
        <w:t xml:space="preserve"> </w:t>
      </w:r>
      <w:r w:rsidRPr="00637849">
        <w:rPr>
          <w:rFonts w:ascii="Times New Roman" w:eastAsia="Times New Roman" w:hAnsi="Times New Roman" w:cs="Times New Roman"/>
          <w:b/>
          <w:bCs/>
          <w:sz w:val="24"/>
          <w:szCs w:val="24"/>
        </w:rPr>
        <w:t>Pretendenta atbildīgo darbu vadītāju, kurš vadīs un nodrošinās Darbu izpildi un par darbu veicējiem, kuri veiks darbu izpildi:</w:t>
      </w:r>
      <w:r w:rsidRPr="00637849">
        <w:rPr>
          <w:rFonts w:ascii="Times New Roman" w:eastAsia="Times New Roman" w:hAnsi="Times New Roman" w:cs="Times New Roman"/>
          <w:sz w:val="24"/>
          <w:szCs w:val="24"/>
        </w:rPr>
        <w:t xml:space="preserve"> __________________________________________________________________________  </w:t>
      </w:r>
    </w:p>
    <w:p w:rsidR="00637849" w:rsidRPr="00637849" w:rsidRDefault="00637849" w:rsidP="00637849">
      <w:pPr>
        <w:spacing w:after="0" w:line="240" w:lineRule="auto"/>
        <w:rPr>
          <w:rFonts w:ascii="Times New Roman" w:eastAsia="Times New Roman" w:hAnsi="Times New Roman" w:cs="Times New Roman"/>
          <w:sz w:val="24"/>
          <w:szCs w:val="20"/>
        </w:rPr>
      </w:pPr>
      <w:r w:rsidRPr="00637849">
        <w:rPr>
          <w:rFonts w:ascii="Times New Roman" w:eastAsia="Times New Roman" w:hAnsi="Times New Roman" w:cs="Times New Roman"/>
          <w:sz w:val="24"/>
          <w:szCs w:val="20"/>
        </w:rPr>
        <w:t xml:space="preserve">                                  </w:t>
      </w:r>
      <w:r w:rsidRPr="00637849">
        <w:rPr>
          <w:rFonts w:ascii="Times New Roman" w:eastAsia="Times New Roman" w:hAnsi="Times New Roman" w:cs="Times New Roman"/>
          <w:i/>
          <w:sz w:val="18"/>
          <w:szCs w:val="18"/>
        </w:rPr>
        <w:t>(vārds, uzvārds, sertifikāta numurs)</w:t>
      </w:r>
      <w:r w:rsidRPr="00637849">
        <w:rPr>
          <w:rFonts w:ascii="Times New Roman" w:eastAsia="Times New Roman" w:hAnsi="Times New Roman" w:cs="Times New Roman"/>
          <w:sz w:val="24"/>
          <w:szCs w:val="20"/>
        </w:rPr>
        <w:t xml:space="preserve"> __________________________________________________________________________</w:t>
      </w:r>
    </w:p>
    <w:p w:rsidR="00637849" w:rsidRPr="00637849" w:rsidRDefault="00637849" w:rsidP="00637849">
      <w:pPr>
        <w:spacing w:after="0" w:line="240" w:lineRule="auto"/>
        <w:rPr>
          <w:rFonts w:ascii="Times New Roman" w:eastAsia="Times New Roman" w:hAnsi="Times New Roman" w:cs="Times New Roman"/>
          <w:i/>
          <w:sz w:val="20"/>
          <w:szCs w:val="20"/>
        </w:rPr>
      </w:pPr>
      <w:r w:rsidRPr="00637849">
        <w:rPr>
          <w:rFonts w:ascii="Times New Roman" w:eastAsia="Times New Roman" w:hAnsi="Times New Roman" w:cs="Times New Roman"/>
          <w:b/>
          <w:sz w:val="24"/>
          <w:szCs w:val="20"/>
        </w:rPr>
        <w:t xml:space="preserve">Informācija par apakšuzņēmējiem, ja tādi tiks pieaicināti </w:t>
      </w:r>
    </w:p>
    <w:p w:rsidR="00637849" w:rsidRPr="00637849" w:rsidRDefault="00637849" w:rsidP="00637849">
      <w:pPr>
        <w:spacing w:after="0" w:line="240" w:lineRule="auto"/>
        <w:jc w:val="both"/>
        <w:rPr>
          <w:rFonts w:ascii="Times New Roman" w:eastAsia="Times New Roman" w:hAnsi="Times New Roman" w:cs="Times New Roman"/>
          <w:sz w:val="24"/>
          <w:szCs w:val="24"/>
        </w:rPr>
      </w:pPr>
      <w:r w:rsidRPr="00637849">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4"/>
          <w:szCs w:val="24"/>
        </w:rPr>
        <w:t>_</w:t>
      </w:r>
    </w:p>
    <w:p w:rsidR="00637849" w:rsidRPr="00637849" w:rsidRDefault="00637849" w:rsidP="00637849">
      <w:pPr>
        <w:spacing w:after="0" w:line="240" w:lineRule="auto"/>
        <w:jc w:val="both"/>
        <w:rPr>
          <w:rFonts w:ascii="Times New Roman" w:eastAsia="Times New Roman" w:hAnsi="Times New Roman" w:cs="Times New Roman"/>
          <w:sz w:val="24"/>
          <w:szCs w:val="24"/>
        </w:rPr>
      </w:pPr>
    </w:p>
    <w:p w:rsidR="00637849" w:rsidRPr="00637849" w:rsidRDefault="00637849" w:rsidP="00637849">
      <w:pPr>
        <w:spacing w:after="0" w:line="240" w:lineRule="auto"/>
        <w:jc w:val="both"/>
        <w:rPr>
          <w:rFonts w:ascii="Times New Roman" w:eastAsia="Times New Roman" w:hAnsi="Times New Roman" w:cs="Times New Roman"/>
          <w:i/>
          <w:sz w:val="20"/>
          <w:szCs w:val="20"/>
        </w:rPr>
      </w:pPr>
      <w:r w:rsidRPr="00637849">
        <w:rPr>
          <w:rFonts w:ascii="Times New Roman" w:eastAsia="Times New Roman" w:hAnsi="Times New Roman" w:cs="Times New Roman"/>
          <w:b/>
          <w:sz w:val="24"/>
          <w:szCs w:val="24"/>
        </w:rPr>
        <w:t>Informācija par to, vai Pretendents ir/nav uzskatāms par ar akciju sabiedrību “</w:t>
      </w:r>
      <w:proofErr w:type="spellStart"/>
      <w:r w:rsidRPr="00637849">
        <w:rPr>
          <w:rFonts w:ascii="Times New Roman" w:eastAsia="Times New Roman" w:hAnsi="Times New Roman" w:cs="Times New Roman"/>
          <w:b/>
          <w:sz w:val="24"/>
          <w:szCs w:val="24"/>
        </w:rPr>
        <w:t>Conexus</w:t>
      </w:r>
      <w:proofErr w:type="spellEnd"/>
      <w:r w:rsidRPr="00637849">
        <w:rPr>
          <w:rFonts w:ascii="Times New Roman" w:eastAsia="Times New Roman" w:hAnsi="Times New Roman" w:cs="Times New Roman"/>
          <w:b/>
          <w:sz w:val="24"/>
          <w:szCs w:val="24"/>
        </w:rPr>
        <w:t xml:space="preserve"> </w:t>
      </w:r>
      <w:proofErr w:type="spellStart"/>
      <w:r w:rsidRPr="00637849">
        <w:rPr>
          <w:rFonts w:ascii="Times New Roman" w:eastAsia="Times New Roman" w:hAnsi="Times New Roman" w:cs="Times New Roman"/>
          <w:b/>
          <w:sz w:val="24"/>
          <w:szCs w:val="24"/>
        </w:rPr>
        <w:t>Baltic</w:t>
      </w:r>
      <w:proofErr w:type="spellEnd"/>
      <w:r w:rsidRPr="00637849">
        <w:rPr>
          <w:rFonts w:ascii="Times New Roman" w:eastAsia="Times New Roman" w:hAnsi="Times New Roman" w:cs="Times New Roman"/>
          <w:b/>
          <w:sz w:val="24"/>
          <w:szCs w:val="24"/>
        </w:rPr>
        <w:t xml:space="preserve"> Grid” saistītu uzņēmumu likuma „Par uzņēmumu ienākuma nodokli” izpratnē (ja nepieciešams) </w:t>
      </w:r>
    </w:p>
    <w:p w:rsidR="00637849" w:rsidRPr="00637849" w:rsidRDefault="00637849" w:rsidP="00637849">
      <w:pPr>
        <w:spacing w:after="0" w:line="240" w:lineRule="auto"/>
        <w:jc w:val="both"/>
        <w:rPr>
          <w:rFonts w:ascii="Times New Roman" w:eastAsia="Times New Roman" w:hAnsi="Times New Roman" w:cs="Times New Roman"/>
          <w:sz w:val="24"/>
          <w:szCs w:val="24"/>
        </w:rPr>
      </w:pPr>
      <w:r w:rsidRPr="00637849">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__________________________</w:t>
      </w:r>
    </w:p>
    <w:p w:rsidR="00637849" w:rsidRPr="00637849" w:rsidRDefault="00637849" w:rsidP="00637849">
      <w:pPr>
        <w:spacing w:after="0" w:line="240" w:lineRule="auto"/>
        <w:jc w:val="both"/>
        <w:rPr>
          <w:rFonts w:ascii="Times New Roman" w:eastAsia="Times New Roman" w:hAnsi="Times New Roman" w:cs="Times New Roman"/>
          <w:i/>
          <w:sz w:val="20"/>
          <w:szCs w:val="20"/>
        </w:rPr>
      </w:pPr>
      <w:r w:rsidRPr="00637849">
        <w:rPr>
          <w:rFonts w:ascii="Times New Roman" w:eastAsia="Times New Roman" w:hAnsi="Times New Roman" w:cs="Times New Roman"/>
          <w:b/>
          <w:sz w:val="24"/>
          <w:szCs w:val="24"/>
        </w:rPr>
        <w:t xml:space="preserve">Informācija par to, vai Pretendents ir/nav reģistrēts valstī, ar kuru Latvijas Republikai noslēgta Konvencija par nodokļu dubultās uzlikšanas un nodokļu nemaksāšanas novēršanu (ja nepieciešams) </w:t>
      </w:r>
    </w:p>
    <w:p w:rsidR="00637849" w:rsidRPr="00637849" w:rsidRDefault="00637849" w:rsidP="00637849">
      <w:pPr>
        <w:spacing w:after="0" w:line="240" w:lineRule="auto"/>
        <w:jc w:val="both"/>
        <w:rPr>
          <w:rFonts w:ascii="Times New Roman" w:eastAsia="Times New Roman" w:hAnsi="Times New Roman" w:cs="Times New Roman"/>
          <w:sz w:val="24"/>
          <w:szCs w:val="24"/>
        </w:rPr>
      </w:pPr>
      <w:r w:rsidRPr="00637849">
        <w:rPr>
          <w:rFonts w:ascii="Times New Roman" w:eastAsia="Times New Roman" w:hAnsi="Times New Roman" w:cs="Times New Roman"/>
          <w:sz w:val="24"/>
          <w:szCs w:val="24"/>
        </w:rPr>
        <w:t>_____________________________________________________________</w:t>
      </w:r>
      <w:r>
        <w:rPr>
          <w:rFonts w:ascii="Times New Roman" w:eastAsia="Times New Roman" w:hAnsi="Times New Roman" w:cs="Times New Roman"/>
          <w:sz w:val="24"/>
          <w:szCs w:val="24"/>
        </w:rPr>
        <w:t>________________</w:t>
      </w:r>
      <w:r w:rsidRPr="00637849">
        <w:rPr>
          <w:rFonts w:ascii="Times New Roman" w:eastAsia="Times New Roman" w:hAnsi="Times New Roman" w:cs="Times New Roman"/>
          <w:sz w:val="24"/>
          <w:szCs w:val="24"/>
        </w:rPr>
        <w:t>.</w:t>
      </w:r>
    </w:p>
    <w:p w:rsidR="00637849" w:rsidRPr="00637849" w:rsidRDefault="00637849" w:rsidP="00637849">
      <w:pPr>
        <w:spacing w:after="0" w:line="240" w:lineRule="auto"/>
        <w:jc w:val="both"/>
        <w:rPr>
          <w:rFonts w:ascii="Times New Roman" w:eastAsia="Times New Roman" w:hAnsi="Times New Roman" w:cs="Times New Roman"/>
          <w:sz w:val="24"/>
          <w:szCs w:val="20"/>
        </w:rPr>
      </w:pPr>
    </w:p>
    <w:p w:rsidR="00637849" w:rsidRPr="00637849" w:rsidRDefault="00637849" w:rsidP="00637849">
      <w:pPr>
        <w:spacing w:after="0" w:line="240" w:lineRule="auto"/>
        <w:jc w:val="both"/>
        <w:rPr>
          <w:rFonts w:ascii="Times New Roman" w:eastAsia="Times New Roman" w:hAnsi="Times New Roman" w:cs="Times New Roman"/>
          <w:b/>
          <w:sz w:val="24"/>
          <w:szCs w:val="20"/>
        </w:rPr>
      </w:pPr>
      <w:r w:rsidRPr="00637849">
        <w:rPr>
          <w:rFonts w:ascii="Times New Roman" w:eastAsia="Times New Roman" w:hAnsi="Times New Roman" w:cs="Times New Roman"/>
          <w:b/>
          <w:sz w:val="24"/>
          <w:szCs w:val="20"/>
        </w:rPr>
        <w:t xml:space="preserve">Apliecinām, ka attiecībā uz mums, kā Pretendentu, mūsu valdes vai padomes locekļiem, </w:t>
      </w:r>
      <w:proofErr w:type="spellStart"/>
      <w:r w:rsidRPr="00637849">
        <w:rPr>
          <w:rFonts w:ascii="Times New Roman" w:eastAsia="Times New Roman" w:hAnsi="Times New Roman" w:cs="Times New Roman"/>
          <w:b/>
          <w:sz w:val="24"/>
          <w:szCs w:val="20"/>
        </w:rPr>
        <w:t>pārstāvēttiesīgām</w:t>
      </w:r>
      <w:proofErr w:type="spellEnd"/>
      <w:r w:rsidRPr="00637849">
        <w:rPr>
          <w:rFonts w:ascii="Times New Roman" w:eastAsia="Times New Roman" w:hAnsi="Times New Roman" w:cs="Times New Roman"/>
          <w:b/>
          <w:sz w:val="24"/>
          <w:szCs w:val="20"/>
        </w:rPr>
        <w:t xml:space="preserve">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637849" w:rsidRDefault="00637849" w:rsidP="00637849">
      <w:pPr>
        <w:spacing w:after="0" w:line="240" w:lineRule="auto"/>
        <w:jc w:val="both"/>
        <w:rPr>
          <w:rFonts w:ascii="Times New Roman" w:eastAsia="Times New Roman" w:hAnsi="Times New Roman" w:cs="Times New Roman"/>
          <w:b/>
          <w:sz w:val="24"/>
          <w:szCs w:val="24"/>
        </w:rPr>
      </w:pPr>
    </w:p>
    <w:p w:rsidR="00637849" w:rsidRPr="00637849" w:rsidRDefault="00637849" w:rsidP="00637849">
      <w:pPr>
        <w:spacing w:after="0" w:line="240" w:lineRule="auto"/>
        <w:jc w:val="both"/>
        <w:rPr>
          <w:rFonts w:ascii="Times New Roman" w:eastAsia="Times New Roman" w:hAnsi="Times New Roman" w:cs="Times New Roman"/>
          <w:sz w:val="24"/>
          <w:szCs w:val="24"/>
        </w:rPr>
      </w:pPr>
      <w:r w:rsidRPr="00637849">
        <w:rPr>
          <w:rFonts w:ascii="Times New Roman" w:eastAsia="Times New Roman" w:hAnsi="Times New Roman" w:cs="Times New Roman"/>
          <w:b/>
          <w:sz w:val="24"/>
          <w:szCs w:val="24"/>
        </w:rPr>
        <w:t>Pretendenta nosaukums un komersanta vienotais reģistrācijas numurs</w:t>
      </w:r>
      <w:r w:rsidRPr="00637849">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w:t>
      </w:r>
    </w:p>
    <w:p w:rsidR="00637849" w:rsidRDefault="00637849" w:rsidP="00637849">
      <w:pPr>
        <w:spacing w:after="0" w:line="240" w:lineRule="auto"/>
        <w:jc w:val="both"/>
        <w:rPr>
          <w:rFonts w:ascii="Times New Roman" w:eastAsia="Times New Roman" w:hAnsi="Times New Roman" w:cs="Times New Roman"/>
          <w:b/>
          <w:sz w:val="24"/>
          <w:szCs w:val="24"/>
        </w:rPr>
      </w:pPr>
    </w:p>
    <w:p w:rsidR="00637849" w:rsidRPr="00637849" w:rsidRDefault="00637849" w:rsidP="00637849">
      <w:pPr>
        <w:spacing w:after="0" w:line="240" w:lineRule="auto"/>
        <w:jc w:val="both"/>
        <w:rPr>
          <w:rFonts w:ascii="Times New Roman" w:eastAsia="Times New Roman" w:hAnsi="Times New Roman" w:cs="Times New Roman"/>
          <w:sz w:val="24"/>
          <w:szCs w:val="24"/>
        </w:rPr>
      </w:pPr>
      <w:r w:rsidRPr="00637849">
        <w:rPr>
          <w:rFonts w:ascii="Times New Roman" w:eastAsia="Times New Roman" w:hAnsi="Times New Roman" w:cs="Times New Roman"/>
          <w:b/>
          <w:sz w:val="24"/>
          <w:szCs w:val="24"/>
        </w:rPr>
        <w:t>Juridiskā adrese:</w:t>
      </w:r>
      <w:r w:rsidRPr="00637849">
        <w:rPr>
          <w:rFonts w:ascii="Times New Roman" w:eastAsia="Times New Roman" w:hAnsi="Times New Roman" w:cs="Times New Roman"/>
          <w:sz w:val="24"/>
          <w:szCs w:val="24"/>
        </w:rPr>
        <w:t xml:space="preserve"> ___________________________________________________________</w:t>
      </w:r>
      <w:r>
        <w:rPr>
          <w:rFonts w:ascii="Times New Roman" w:eastAsia="Times New Roman" w:hAnsi="Times New Roman" w:cs="Times New Roman"/>
          <w:sz w:val="24"/>
          <w:szCs w:val="24"/>
        </w:rPr>
        <w:t>__</w:t>
      </w:r>
    </w:p>
    <w:p w:rsidR="00637849" w:rsidRDefault="00637849" w:rsidP="00637849">
      <w:pPr>
        <w:spacing w:after="0" w:line="240" w:lineRule="auto"/>
        <w:jc w:val="both"/>
        <w:rPr>
          <w:rFonts w:ascii="Times New Roman" w:eastAsia="Times New Roman" w:hAnsi="Times New Roman" w:cs="Times New Roman"/>
          <w:b/>
          <w:sz w:val="24"/>
          <w:szCs w:val="24"/>
        </w:rPr>
      </w:pPr>
    </w:p>
    <w:p w:rsidR="00637849" w:rsidRPr="00637849" w:rsidRDefault="00637849" w:rsidP="00637849">
      <w:pPr>
        <w:spacing w:after="0" w:line="240" w:lineRule="auto"/>
        <w:jc w:val="both"/>
        <w:rPr>
          <w:rFonts w:ascii="Times New Roman" w:eastAsia="Times New Roman" w:hAnsi="Times New Roman" w:cs="Times New Roman"/>
          <w:b/>
          <w:sz w:val="24"/>
          <w:szCs w:val="24"/>
        </w:rPr>
      </w:pPr>
      <w:r w:rsidRPr="00637849">
        <w:rPr>
          <w:rFonts w:ascii="Times New Roman" w:eastAsia="Times New Roman" w:hAnsi="Times New Roman" w:cs="Times New Roman"/>
          <w:b/>
          <w:sz w:val="24"/>
          <w:szCs w:val="24"/>
        </w:rPr>
        <w:t>Pretendenta kontaktpersona, kura ir pilnvarota risināt ar Piedāvājumu saistītos jautājumus konkursa gaitā, amats, vārds, uzvārds, tālruņa numurs, e-pasts:</w:t>
      </w:r>
    </w:p>
    <w:p w:rsidR="00637849" w:rsidRPr="00637849" w:rsidRDefault="00637849" w:rsidP="00637849">
      <w:pPr>
        <w:spacing w:after="0" w:line="240" w:lineRule="auto"/>
        <w:jc w:val="both"/>
        <w:rPr>
          <w:rFonts w:ascii="Times New Roman" w:eastAsia="Times New Roman" w:hAnsi="Times New Roman" w:cs="Times New Roman"/>
          <w:sz w:val="24"/>
          <w:szCs w:val="24"/>
        </w:rPr>
      </w:pPr>
      <w:r w:rsidRPr="00637849">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___________________________________</w:t>
      </w:r>
      <w:bookmarkStart w:id="0" w:name="_GoBack"/>
      <w:bookmarkEnd w:id="0"/>
    </w:p>
    <w:p w:rsidR="00637849" w:rsidRPr="00637849" w:rsidRDefault="00637849" w:rsidP="00637849">
      <w:pPr>
        <w:spacing w:after="0" w:line="240" w:lineRule="auto"/>
        <w:jc w:val="both"/>
        <w:rPr>
          <w:rFonts w:ascii="Times New Roman" w:eastAsia="Times New Roman" w:hAnsi="Times New Roman" w:cs="Times New Roman"/>
          <w:sz w:val="24"/>
          <w:szCs w:val="24"/>
        </w:rPr>
      </w:pPr>
    </w:p>
    <w:p w:rsidR="00637849" w:rsidRPr="00637849" w:rsidRDefault="00637849" w:rsidP="00637849">
      <w:pPr>
        <w:spacing w:after="0" w:line="240" w:lineRule="auto"/>
        <w:jc w:val="both"/>
        <w:rPr>
          <w:rFonts w:ascii="Times New Roman" w:eastAsia="Times New Roman" w:hAnsi="Times New Roman" w:cs="Times New Roman"/>
          <w:b/>
          <w:sz w:val="24"/>
          <w:szCs w:val="20"/>
        </w:rPr>
      </w:pPr>
      <w:r w:rsidRPr="00637849">
        <w:rPr>
          <w:rFonts w:ascii="Times New Roman" w:eastAsia="Times New Roman" w:hAnsi="Times New Roman" w:cs="Times New Roman"/>
          <w:b/>
          <w:sz w:val="24"/>
          <w:szCs w:val="20"/>
        </w:rPr>
        <w:t xml:space="preserve">Pielikumā: </w:t>
      </w:r>
    </w:p>
    <w:p w:rsidR="00637849" w:rsidRPr="00637849" w:rsidRDefault="00637849" w:rsidP="00637849">
      <w:pPr>
        <w:spacing w:after="0" w:line="240" w:lineRule="auto"/>
        <w:jc w:val="both"/>
        <w:rPr>
          <w:rFonts w:ascii="Times New Roman" w:eastAsia="Times New Roman" w:hAnsi="Times New Roman" w:cs="Times New Roman"/>
          <w:i/>
          <w:sz w:val="24"/>
          <w:szCs w:val="20"/>
        </w:rPr>
      </w:pPr>
      <w:r w:rsidRPr="00637849">
        <w:rPr>
          <w:rFonts w:ascii="Times New Roman" w:eastAsia="Times New Roman" w:hAnsi="Times New Roman" w:cs="Times New Roman"/>
          <w:i/>
          <w:sz w:val="24"/>
          <w:szCs w:val="20"/>
        </w:rPr>
        <w:t>1. Jāpievieno dokumenti saskaņā ar konkursa nolikuma 7.punktu.</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rPr>
        <w:lastRenderedPageBreak/>
        <w:t>1</w:t>
      </w:r>
      <w:r w:rsidRPr="00637849">
        <w:rPr>
          <w:rFonts w:ascii="Times New Roman" w:eastAsia="Times New Roman" w:hAnsi="Times New Roman" w:cs="Times New Roman"/>
          <w:sz w:val="24"/>
          <w:szCs w:val="20"/>
          <w:lang w:val="x-none"/>
        </w:rPr>
        <w:t>.1._________________________________________________________ uz ___</w:t>
      </w:r>
      <w:proofErr w:type="spellStart"/>
      <w:r w:rsidRPr="00637849">
        <w:rPr>
          <w:rFonts w:ascii="Times New Roman" w:eastAsia="Times New Roman" w:hAnsi="Times New Roman" w:cs="Times New Roman"/>
          <w:sz w:val="24"/>
          <w:szCs w:val="20"/>
          <w:lang w:val="x-none"/>
        </w:rPr>
        <w:t>lappusēm</w:t>
      </w:r>
      <w:proofErr w:type="spellEnd"/>
      <w:r w:rsidRPr="00637849">
        <w:rPr>
          <w:rFonts w:ascii="Times New Roman" w:eastAsia="Times New Roman" w:hAnsi="Times New Roman" w:cs="Times New Roman"/>
          <w:sz w:val="24"/>
          <w:szCs w:val="20"/>
          <w:lang w:val="x-none"/>
        </w:rPr>
        <w:t>;</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rPr>
        <w:t>1</w:t>
      </w:r>
      <w:r w:rsidRPr="00637849">
        <w:rPr>
          <w:rFonts w:ascii="Times New Roman" w:eastAsia="Times New Roman" w:hAnsi="Times New Roman" w:cs="Times New Roman"/>
          <w:sz w:val="24"/>
          <w:szCs w:val="20"/>
          <w:lang w:val="x-none"/>
        </w:rPr>
        <w:t>.2._________________________________________________________ uz ___</w:t>
      </w:r>
      <w:proofErr w:type="spellStart"/>
      <w:r w:rsidRPr="00637849">
        <w:rPr>
          <w:rFonts w:ascii="Times New Roman" w:eastAsia="Times New Roman" w:hAnsi="Times New Roman" w:cs="Times New Roman"/>
          <w:sz w:val="24"/>
          <w:szCs w:val="20"/>
          <w:lang w:val="x-none"/>
        </w:rPr>
        <w:t>lappusēm</w:t>
      </w:r>
      <w:proofErr w:type="spellEnd"/>
      <w:r w:rsidRPr="00637849">
        <w:rPr>
          <w:rFonts w:ascii="Times New Roman" w:eastAsia="Times New Roman" w:hAnsi="Times New Roman" w:cs="Times New Roman"/>
          <w:sz w:val="24"/>
          <w:szCs w:val="20"/>
          <w:lang w:val="x-none"/>
        </w:rPr>
        <w:t>;</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rPr>
        <w:t>1</w:t>
      </w:r>
      <w:r w:rsidRPr="00637849">
        <w:rPr>
          <w:rFonts w:ascii="Times New Roman" w:eastAsia="Times New Roman" w:hAnsi="Times New Roman" w:cs="Times New Roman"/>
          <w:sz w:val="24"/>
          <w:szCs w:val="20"/>
          <w:lang w:val="x-none"/>
        </w:rPr>
        <w:t>.3._________________________________________________________ uz ___</w:t>
      </w:r>
      <w:proofErr w:type="spellStart"/>
      <w:r w:rsidRPr="00637849">
        <w:rPr>
          <w:rFonts w:ascii="Times New Roman" w:eastAsia="Times New Roman" w:hAnsi="Times New Roman" w:cs="Times New Roman"/>
          <w:sz w:val="24"/>
          <w:szCs w:val="20"/>
          <w:lang w:val="x-none"/>
        </w:rPr>
        <w:t>lappusēm</w:t>
      </w:r>
      <w:proofErr w:type="spellEnd"/>
      <w:r w:rsidRPr="00637849">
        <w:rPr>
          <w:rFonts w:ascii="Times New Roman" w:eastAsia="Times New Roman" w:hAnsi="Times New Roman" w:cs="Times New Roman"/>
          <w:sz w:val="24"/>
          <w:szCs w:val="20"/>
          <w:lang w:val="x-none"/>
        </w:rPr>
        <w:t>;</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rPr>
        <w:t>1</w:t>
      </w:r>
      <w:r w:rsidRPr="00637849">
        <w:rPr>
          <w:rFonts w:ascii="Times New Roman" w:eastAsia="Times New Roman" w:hAnsi="Times New Roman" w:cs="Times New Roman"/>
          <w:sz w:val="24"/>
          <w:szCs w:val="20"/>
          <w:lang w:val="x-none"/>
        </w:rPr>
        <w:t>.4._________________________________________________________ uz ___</w:t>
      </w:r>
      <w:proofErr w:type="spellStart"/>
      <w:r w:rsidRPr="00637849">
        <w:rPr>
          <w:rFonts w:ascii="Times New Roman" w:eastAsia="Times New Roman" w:hAnsi="Times New Roman" w:cs="Times New Roman"/>
          <w:sz w:val="24"/>
          <w:szCs w:val="20"/>
          <w:lang w:val="x-none"/>
        </w:rPr>
        <w:t>lappusēm</w:t>
      </w:r>
      <w:proofErr w:type="spellEnd"/>
      <w:r w:rsidRPr="00637849">
        <w:rPr>
          <w:rFonts w:ascii="Times New Roman" w:eastAsia="Times New Roman" w:hAnsi="Times New Roman" w:cs="Times New Roman"/>
          <w:sz w:val="24"/>
          <w:szCs w:val="20"/>
          <w:lang w:val="x-none"/>
        </w:rPr>
        <w:t>;</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rPr>
        <w:t>1</w:t>
      </w:r>
      <w:r w:rsidRPr="00637849">
        <w:rPr>
          <w:rFonts w:ascii="Times New Roman" w:eastAsia="Times New Roman" w:hAnsi="Times New Roman" w:cs="Times New Roman"/>
          <w:sz w:val="24"/>
          <w:szCs w:val="20"/>
          <w:lang w:val="x-none"/>
        </w:rPr>
        <w:t>.5._________________________________________________________ uz ___</w:t>
      </w:r>
      <w:proofErr w:type="spellStart"/>
      <w:r w:rsidRPr="00637849">
        <w:rPr>
          <w:rFonts w:ascii="Times New Roman" w:eastAsia="Times New Roman" w:hAnsi="Times New Roman" w:cs="Times New Roman"/>
          <w:sz w:val="24"/>
          <w:szCs w:val="20"/>
          <w:lang w:val="x-none"/>
        </w:rPr>
        <w:t>lappusēm</w:t>
      </w:r>
      <w:proofErr w:type="spellEnd"/>
      <w:r w:rsidRPr="00637849">
        <w:rPr>
          <w:rFonts w:ascii="Times New Roman" w:eastAsia="Times New Roman" w:hAnsi="Times New Roman" w:cs="Times New Roman"/>
          <w:sz w:val="24"/>
          <w:szCs w:val="20"/>
          <w:lang w:val="x-none"/>
        </w:rPr>
        <w:t>;</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rPr>
        <w:t>1</w:t>
      </w:r>
      <w:r w:rsidRPr="00637849">
        <w:rPr>
          <w:rFonts w:ascii="Times New Roman" w:eastAsia="Times New Roman" w:hAnsi="Times New Roman" w:cs="Times New Roman"/>
          <w:sz w:val="24"/>
          <w:szCs w:val="20"/>
          <w:lang w:val="x-none"/>
        </w:rPr>
        <w:t>.6._________________________________________________________ uz ___</w:t>
      </w:r>
      <w:proofErr w:type="spellStart"/>
      <w:r w:rsidRPr="00637849">
        <w:rPr>
          <w:rFonts w:ascii="Times New Roman" w:eastAsia="Times New Roman" w:hAnsi="Times New Roman" w:cs="Times New Roman"/>
          <w:sz w:val="24"/>
          <w:szCs w:val="20"/>
          <w:lang w:val="x-none"/>
        </w:rPr>
        <w:t>lappusēm</w:t>
      </w:r>
      <w:proofErr w:type="spellEnd"/>
      <w:r w:rsidRPr="00637849">
        <w:rPr>
          <w:rFonts w:ascii="Times New Roman" w:eastAsia="Times New Roman" w:hAnsi="Times New Roman" w:cs="Times New Roman"/>
          <w:sz w:val="24"/>
          <w:szCs w:val="20"/>
          <w:lang w:val="x-none"/>
        </w:rPr>
        <w:t>;</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rPr>
        <w:t>1</w:t>
      </w:r>
      <w:r w:rsidRPr="00637849">
        <w:rPr>
          <w:rFonts w:ascii="Times New Roman" w:eastAsia="Times New Roman" w:hAnsi="Times New Roman" w:cs="Times New Roman"/>
          <w:sz w:val="24"/>
          <w:szCs w:val="20"/>
          <w:lang w:val="x-none"/>
        </w:rPr>
        <w:t>.7._________________________________________________________ uz ___</w:t>
      </w:r>
      <w:proofErr w:type="spellStart"/>
      <w:r w:rsidRPr="00637849">
        <w:rPr>
          <w:rFonts w:ascii="Times New Roman" w:eastAsia="Times New Roman" w:hAnsi="Times New Roman" w:cs="Times New Roman"/>
          <w:sz w:val="24"/>
          <w:szCs w:val="20"/>
          <w:lang w:val="x-none"/>
        </w:rPr>
        <w:t>lappusēm</w:t>
      </w:r>
      <w:proofErr w:type="spellEnd"/>
      <w:r w:rsidRPr="00637849">
        <w:rPr>
          <w:rFonts w:ascii="Times New Roman" w:eastAsia="Times New Roman" w:hAnsi="Times New Roman" w:cs="Times New Roman"/>
          <w:sz w:val="24"/>
          <w:szCs w:val="20"/>
          <w:lang w:val="x-none"/>
        </w:rPr>
        <w:t>;</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rPr>
        <w:t>1</w:t>
      </w:r>
      <w:r w:rsidRPr="00637849">
        <w:rPr>
          <w:rFonts w:ascii="Times New Roman" w:eastAsia="Times New Roman" w:hAnsi="Times New Roman" w:cs="Times New Roman"/>
          <w:sz w:val="24"/>
          <w:szCs w:val="20"/>
          <w:lang w:val="x-none"/>
        </w:rPr>
        <w:t>.8._________________________________________________________ uz ___</w:t>
      </w:r>
      <w:proofErr w:type="spellStart"/>
      <w:r w:rsidRPr="00637849">
        <w:rPr>
          <w:rFonts w:ascii="Times New Roman" w:eastAsia="Times New Roman" w:hAnsi="Times New Roman" w:cs="Times New Roman"/>
          <w:sz w:val="24"/>
          <w:szCs w:val="20"/>
          <w:lang w:val="x-none"/>
        </w:rPr>
        <w:t>lappusēm</w:t>
      </w:r>
      <w:proofErr w:type="spellEnd"/>
      <w:r w:rsidRPr="00637849">
        <w:rPr>
          <w:rFonts w:ascii="Times New Roman" w:eastAsia="Times New Roman" w:hAnsi="Times New Roman" w:cs="Times New Roman"/>
          <w:sz w:val="24"/>
          <w:szCs w:val="20"/>
          <w:lang w:val="x-none"/>
        </w:rPr>
        <w:t>;</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rPr>
        <w:t>1</w:t>
      </w:r>
      <w:r w:rsidRPr="00637849">
        <w:rPr>
          <w:rFonts w:ascii="Times New Roman" w:eastAsia="Times New Roman" w:hAnsi="Times New Roman" w:cs="Times New Roman"/>
          <w:sz w:val="24"/>
          <w:szCs w:val="20"/>
          <w:lang w:val="x-none"/>
        </w:rPr>
        <w:t>.9._________________________________________________________ uz ___</w:t>
      </w:r>
      <w:proofErr w:type="spellStart"/>
      <w:r w:rsidRPr="00637849">
        <w:rPr>
          <w:rFonts w:ascii="Times New Roman" w:eastAsia="Times New Roman" w:hAnsi="Times New Roman" w:cs="Times New Roman"/>
          <w:sz w:val="24"/>
          <w:szCs w:val="20"/>
          <w:lang w:val="x-none"/>
        </w:rPr>
        <w:t>lappusēm</w:t>
      </w:r>
      <w:proofErr w:type="spellEnd"/>
      <w:r w:rsidRPr="00637849">
        <w:rPr>
          <w:rFonts w:ascii="Times New Roman" w:eastAsia="Times New Roman" w:hAnsi="Times New Roman" w:cs="Times New Roman"/>
          <w:sz w:val="24"/>
          <w:szCs w:val="20"/>
          <w:lang w:val="x-none"/>
        </w:rPr>
        <w:t>;</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rPr>
        <w:t>1</w:t>
      </w:r>
      <w:r w:rsidRPr="00637849">
        <w:rPr>
          <w:rFonts w:ascii="Times New Roman" w:eastAsia="Times New Roman" w:hAnsi="Times New Roman" w:cs="Times New Roman"/>
          <w:sz w:val="24"/>
          <w:szCs w:val="20"/>
          <w:lang w:val="x-none"/>
        </w:rPr>
        <w:t>.10.________________________________________________________ uz ___</w:t>
      </w:r>
      <w:proofErr w:type="spellStart"/>
      <w:r w:rsidRPr="00637849">
        <w:rPr>
          <w:rFonts w:ascii="Times New Roman" w:eastAsia="Times New Roman" w:hAnsi="Times New Roman" w:cs="Times New Roman"/>
          <w:sz w:val="24"/>
          <w:szCs w:val="20"/>
          <w:lang w:val="x-none"/>
        </w:rPr>
        <w:t>lappusēm</w:t>
      </w:r>
      <w:proofErr w:type="spellEnd"/>
      <w:r w:rsidRPr="00637849">
        <w:rPr>
          <w:rFonts w:ascii="Times New Roman" w:eastAsia="Times New Roman" w:hAnsi="Times New Roman" w:cs="Times New Roman"/>
          <w:sz w:val="24"/>
          <w:szCs w:val="20"/>
          <w:lang w:val="x-none"/>
        </w:rPr>
        <w:t>;</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rPr>
        <w:t>1</w:t>
      </w:r>
      <w:r w:rsidRPr="00637849">
        <w:rPr>
          <w:rFonts w:ascii="Times New Roman" w:eastAsia="Times New Roman" w:hAnsi="Times New Roman" w:cs="Times New Roman"/>
          <w:sz w:val="24"/>
          <w:szCs w:val="20"/>
          <w:lang w:val="x-none"/>
        </w:rPr>
        <w:t>.11.________________________________________________________ uz ___</w:t>
      </w:r>
      <w:proofErr w:type="spellStart"/>
      <w:r w:rsidRPr="00637849">
        <w:rPr>
          <w:rFonts w:ascii="Times New Roman" w:eastAsia="Times New Roman" w:hAnsi="Times New Roman" w:cs="Times New Roman"/>
          <w:sz w:val="24"/>
          <w:szCs w:val="20"/>
          <w:lang w:val="x-none"/>
        </w:rPr>
        <w:t>lappusēm</w:t>
      </w:r>
      <w:proofErr w:type="spellEnd"/>
      <w:r w:rsidRPr="00637849">
        <w:rPr>
          <w:rFonts w:ascii="Times New Roman" w:eastAsia="Times New Roman" w:hAnsi="Times New Roman" w:cs="Times New Roman"/>
          <w:sz w:val="24"/>
          <w:szCs w:val="20"/>
          <w:lang w:val="x-none"/>
        </w:rPr>
        <w:t>;</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rPr>
        <w:t>1</w:t>
      </w:r>
      <w:r w:rsidRPr="00637849">
        <w:rPr>
          <w:rFonts w:ascii="Times New Roman" w:eastAsia="Times New Roman" w:hAnsi="Times New Roman" w:cs="Times New Roman"/>
          <w:sz w:val="24"/>
          <w:szCs w:val="20"/>
          <w:lang w:val="x-none"/>
        </w:rPr>
        <w:t>.12.________________________________________________________ uz ___</w:t>
      </w:r>
      <w:proofErr w:type="spellStart"/>
      <w:r w:rsidRPr="00637849">
        <w:rPr>
          <w:rFonts w:ascii="Times New Roman" w:eastAsia="Times New Roman" w:hAnsi="Times New Roman" w:cs="Times New Roman"/>
          <w:sz w:val="24"/>
          <w:szCs w:val="20"/>
          <w:lang w:val="x-none"/>
        </w:rPr>
        <w:t>lappusēm</w:t>
      </w:r>
      <w:proofErr w:type="spellEnd"/>
      <w:r w:rsidRPr="00637849">
        <w:rPr>
          <w:rFonts w:ascii="Times New Roman" w:eastAsia="Times New Roman" w:hAnsi="Times New Roman" w:cs="Times New Roman"/>
          <w:sz w:val="24"/>
          <w:szCs w:val="20"/>
          <w:lang w:val="x-none"/>
        </w:rPr>
        <w:t>;</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rPr>
        <w:t>1</w:t>
      </w:r>
      <w:r w:rsidRPr="00637849">
        <w:rPr>
          <w:rFonts w:ascii="Times New Roman" w:eastAsia="Times New Roman" w:hAnsi="Times New Roman" w:cs="Times New Roman"/>
          <w:sz w:val="24"/>
          <w:szCs w:val="20"/>
          <w:lang w:val="x-none"/>
        </w:rPr>
        <w:t>.13.________________________________________________________ uz ___</w:t>
      </w:r>
      <w:proofErr w:type="spellStart"/>
      <w:r w:rsidRPr="00637849">
        <w:rPr>
          <w:rFonts w:ascii="Times New Roman" w:eastAsia="Times New Roman" w:hAnsi="Times New Roman" w:cs="Times New Roman"/>
          <w:sz w:val="24"/>
          <w:szCs w:val="20"/>
          <w:lang w:val="x-none"/>
        </w:rPr>
        <w:t>lappusēm</w:t>
      </w:r>
      <w:proofErr w:type="spellEnd"/>
      <w:r w:rsidRPr="00637849">
        <w:rPr>
          <w:rFonts w:ascii="Times New Roman" w:eastAsia="Times New Roman" w:hAnsi="Times New Roman" w:cs="Times New Roman"/>
          <w:sz w:val="24"/>
          <w:szCs w:val="20"/>
          <w:lang w:val="x-none"/>
        </w:rPr>
        <w:t>.</w:t>
      </w:r>
    </w:p>
    <w:p w:rsidR="00637849" w:rsidRPr="00637849" w:rsidRDefault="00637849" w:rsidP="00637849">
      <w:pPr>
        <w:keepNext/>
        <w:spacing w:after="0" w:line="240" w:lineRule="auto"/>
        <w:jc w:val="both"/>
        <w:outlineLvl w:val="6"/>
        <w:rPr>
          <w:rFonts w:ascii="Times New Roman" w:eastAsia="Times New Roman" w:hAnsi="Times New Roman" w:cs="Times New Roman"/>
          <w:sz w:val="24"/>
          <w:szCs w:val="20"/>
          <w:lang w:val="x-none"/>
        </w:rPr>
      </w:pPr>
      <w:r w:rsidRPr="00637849">
        <w:rPr>
          <w:rFonts w:ascii="Times New Roman" w:eastAsia="Times New Roman" w:hAnsi="Times New Roman" w:cs="Times New Roman"/>
          <w:sz w:val="24"/>
          <w:szCs w:val="20"/>
          <w:lang w:val="x-none"/>
        </w:rPr>
        <w:t>__________________________________________________________________________</w:t>
      </w:r>
    </w:p>
    <w:p w:rsidR="00637849" w:rsidRPr="00637849" w:rsidRDefault="00637849" w:rsidP="00637849">
      <w:pPr>
        <w:spacing w:after="0" w:line="240" w:lineRule="auto"/>
        <w:jc w:val="both"/>
        <w:rPr>
          <w:rFonts w:ascii="Times New Roman" w:eastAsia="Times New Roman" w:hAnsi="Times New Roman" w:cs="Times New Roman"/>
          <w:i/>
          <w:sz w:val="20"/>
          <w:szCs w:val="20"/>
        </w:rPr>
      </w:pPr>
      <w:r w:rsidRPr="00637849">
        <w:rPr>
          <w:rFonts w:ascii="Times New Roman" w:eastAsia="Times New Roman" w:hAnsi="Times New Roman" w:cs="Times New Roman"/>
          <w:i/>
          <w:sz w:val="20"/>
          <w:szCs w:val="20"/>
        </w:rPr>
        <w:t>(Pretendenta izpildinstitūcijas ar pārstāvības tiesībām vai prokūrista, pilnvarnieka vārds, uzvārds, amats, paraksts)</w:t>
      </w:r>
    </w:p>
    <w:p w:rsidR="002A58BB" w:rsidRDefault="00637849"/>
    <w:sectPr w:rsidR="002A58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49"/>
    <w:rsid w:val="00114EF1"/>
    <w:rsid w:val="004A692A"/>
    <w:rsid w:val="00565903"/>
    <w:rsid w:val="0063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1E5BE-2083-450D-B5F0-E177E6B4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Inga Krastina</cp:lastModifiedBy>
  <cp:revision>1</cp:revision>
  <dcterms:created xsi:type="dcterms:W3CDTF">2020-03-26T10:01:00Z</dcterms:created>
  <dcterms:modified xsi:type="dcterms:W3CDTF">2020-03-26T10:03:00Z</dcterms:modified>
</cp:coreProperties>
</file>