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FF00" w14:textId="77777777" w:rsidR="008F0C4D" w:rsidRDefault="008F0C4D" w:rsidP="00B25034">
      <w:pPr>
        <w:autoSpaceDE w:val="0"/>
        <w:autoSpaceDN w:val="0"/>
        <w:adjustRightInd w:val="0"/>
        <w:spacing w:after="0" w:line="240" w:lineRule="auto"/>
        <w:jc w:val="both"/>
        <w:rPr>
          <w:rFonts w:ascii="Times New Roman" w:hAnsi="Times New Roman" w:cs="Times New Roman"/>
          <w:b/>
          <w:bCs/>
          <w:i/>
          <w:iCs/>
          <w:sz w:val="24"/>
          <w:szCs w:val="24"/>
        </w:rPr>
      </w:pPr>
      <w:bookmarkStart w:id="0" w:name="_Hlk47041411"/>
    </w:p>
    <w:p w14:paraId="2C73F6B8" w14:textId="2545CB6E" w:rsidR="008965D2" w:rsidRPr="00D6027E" w:rsidRDefault="00B25034" w:rsidP="00B25034">
      <w:pPr>
        <w:autoSpaceDE w:val="0"/>
        <w:autoSpaceDN w:val="0"/>
        <w:adjustRightInd w:val="0"/>
        <w:spacing w:after="0" w:line="240" w:lineRule="auto"/>
        <w:jc w:val="both"/>
        <w:rPr>
          <w:rFonts w:ascii="Times New Roman" w:hAnsi="Times New Roman" w:cs="Times New Roman"/>
          <w:b/>
          <w:bCs/>
          <w:i/>
          <w:iCs/>
          <w:sz w:val="24"/>
          <w:szCs w:val="24"/>
        </w:rPr>
      </w:pPr>
      <w:r w:rsidRPr="00D6027E">
        <w:rPr>
          <w:rFonts w:ascii="Times New Roman" w:hAnsi="Times New Roman" w:cs="Times New Roman"/>
          <w:b/>
          <w:bCs/>
          <w:i/>
          <w:iCs/>
          <w:sz w:val="24"/>
          <w:szCs w:val="24"/>
        </w:rPr>
        <w:t>Par atklāt</w:t>
      </w:r>
      <w:r w:rsidR="008965D2" w:rsidRPr="00D6027E">
        <w:rPr>
          <w:rFonts w:ascii="Times New Roman" w:hAnsi="Times New Roman" w:cs="Times New Roman"/>
          <w:b/>
          <w:bCs/>
          <w:i/>
          <w:iCs/>
          <w:sz w:val="24"/>
          <w:szCs w:val="24"/>
        </w:rPr>
        <w:t>u</w:t>
      </w:r>
      <w:r w:rsidRPr="00D6027E">
        <w:rPr>
          <w:rFonts w:ascii="Times New Roman" w:hAnsi="Times New Roman" w:cs="Times New Roman"/>
          <w:b/>
          <w:bCs/>
          <w:i/>
          <w:iCs/>
          <w:sz w:val="24"/>
          <w:szCs w:val="24"/>
        </w:rPr>
        <w:t xml:space="preserve"> </w:t>
      </w:r>
      <w:r w:rsidR="008965D2" w:rsidRPr="00D6027E">
        <w:rPr>
          <w:rFonts w:ascii="Times New Roman" w:hAnsi="Times New Roman" w:cs="Times New Roman"/>
          <w:b/>
          <w:bCs/>
          <w:i/>
          <w:iCs/>
          <w:sz w:val="24"/>
          <w:szCs w:val="24"/>
        </w:rPr>
        <w:t xml:space="preserve">konkursu </w:t>
      </w:r>
      <w:r w:rsidRPr="00D6027E">
        <w:rPr>
          <w:rFonts w:ascii="Times New Roman" w:hAnsi="Times New Roman" w:cs="Times New Roman"/>
          <w:b/>
          <w:bCs/>
          <w:i/>
          <w:iCs/>
          <w:sz w:val="24"/>
          <w:szCs w:val="24"/>
        </w:rPr>
        <w:t>"</w:t>
      </w:r>
      <w:r w:rsidR="00EA6A9C" w:rsidRPr="00EA6A9C">
        <w:rPr>
          <w:rFonts w:ascii="Times New Roman" w:hAnsi="Times New Roman" w:cs="Times New Roman"/>
          <w:b/>
          <w:bCs/>
          <w:i/>
          <w:iCs/>
          <w:sz w:val="24"/>
          <w:szCs w:val="24"/>
        </w:rPr>
        <w:t>Cauruļu un veidgabalu iegāde pārvades gāzesvada Valdaja-Pleskava-Rīga 2.15 km posma pārbūvei</w:t>
      </w:r>
      <w:r w:rsidRPr="00D6027E">
        <w:rPr>
          <w:rFonts w:ascii="Times New Roman" w:hAnsi="Times New Roman" w:cs="Times New Roman"/>
          <w:b/>
          <w:bCs/>
          <w:i/>
          <w:iCs/>
          <w:sz w:val="24"/>
          <w:szCs w:val="24"/>
        </w:rPr>
        <w:t xml:space="preserve">", (Iepirkuma ID Nr. </w:t>
      </w:r>
      <w:r w:rsidR="004B7AA9" w:rsidRPr="004B7AA9">
        <w:rPr>
          <w:rFonts w:ascii="Times New Roman" w:hAnsi="Times New Roman" w:cs="Times New Roman"/>
          <w:b/>
          <w:bCs/>
          <w:i/>
          <w:iCs/>
          <w:sz w:val="24"/>
          <w:szCs w:val="24"/>
        </w:rPr>
        <w:t>AS CONEXUS BALTIC GRID 202</w:t>
      </w:r>
      <w:r w:rsidR="00EA6A9C">
        <w:rPr>
          <w:rFonts w:ascii="Times New Roman" w:hAnsi="Times New Roman" w:cs="Times New Roman"/>
          <w:b/>
          <w:bCs/>
          <w:i/>
          <w:iCs/>
          <w:sz w:val="24"/>
          <w:szCs w:val="24"/>
        </w:rPr>
        <w:t>2</w:t>
      </w:r>
      <w:r w:rsidR="004B7AA9" w:rsidRPr="004B7AA9">
        <w:rPr>
          <w:rFonts w:ascii="Times New Roman" w:hAnsi="Times New Roman" w:cs="Times New Roman"/>
          <w:b/>
          <w:bCs/>
          <w:i/>
          <w:iCs/>
          <w:sz w:val="24"/>
          <w:szCs w:val="24"/>
        </w:rPr>
        <w:t>/</w:t>
      </w:r>
      <w:r w:rsidR="00EA6A9C">
        <w:rPr>
          <w:rFonts w:ascii="Times New Roman" w:hAnsi="Times New Roman" w:cs="Times New Roman"/>
          <w:b/>
          <w:bCs/>
          <w:i/>
          <w:iCs/>
          <w:sz w:val="24"/>
          <w:szCs w:val="24"/>
        </w:rPr>
        <w:t>1</w:t>
      </w:r>
      <w:r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turpmāk </w:t>
      </w:r>
      <w:r w:rsidR="00554D33" w:rsidRPr="00D6027E">
        <w:rPr>
          <w:rFonts w:ascii="Times New Roman" w:hAnsi="Times New Roman" w:cs="Times New Roman"/>
          <w:b/>
          <w:bCs/>
          <w:i/>
          <w:iCs/>
          <w:sz w:val="24"/>
          <w:szCs w:val="24"/>
        </w:rPr>
        <w:t>–</w:t>
      </w:r>
      <w:r w:rsidR="000A4DBF" w:rsidRPr="00D6027E">
        <w:rPr>
          <w:rFonts w:ascii="Times New Roman" w:hAnsi="Times New Roman" w:cs="Times New Roman"/>
          <w:b/>
          <w:bCs/>
          <w:i/>
          <w:iCs/>
          <w:sz w:val="24"/>
          <w:szCs w:val="24"/>
        </w:rPr>
        <w:t xml:space="preserve"> Konkurss</w:t>
      </w:r>
      <w:r w:rsidR="00554D33" w:rsidRPr="00D6027E">
        <w:rPr>
          <w:rFonts w:ascii="Times New Roman" w:hAnsi="Times New Roman" w:cs="Times New Roman"/>
          <w:b/>
          <w:bCs/>
          <w:i/>
          <w:iCs/>
          <w:sz w:val="24"/>
          <w:szCs w:val="24"/>
        </w:rPr>
        <w:t>.</w:t>
      </w:r>
    </w:p>
    <w:p w14:paraId="0CDAD997" w14:textId="42DA1C4B" w:rsidR="00554D33" w:rsidRPr="00D6027E" w:rsidRDefault="00554D33" w:rsidP="00B25034">
      <w:pPr>
        <w:autoSpaceDE w:val="0"/>
        <w:autoSpaceDN w:val="0"/>
        <w:adjustRightInd w:val="0"/>
        <w:spacing w:after="0" w:line="240" w:lineRule="auto"/>
        <w:jc w:val="both"/>
        <w:rPr>
          <w:rFonts w:ascii="Times New Roman" w:hAnsi="Times New Roman" w:cs="Times New Roman"/>
          <w:b/>
          <w:bCs/>
          <w:i/>
          <w:iCs/>
          <w:sz w:val="24"/>
          <w:szCs w:val="24"/>
        </w:rPr>
      </w:pPr>
    </w:p>
    <w:p w14:paraId="5AEE6F2E" w14:textId="435A94AE" w:rsidR="00FD137F" w:rsidRPr="00D6027E" w:rsidRDefault="00554D33" w:rsidP="00FD137F">
      <w:pPr>
        <w:autoSpaceDE w:val="0"/>
        <w:autoSpaceDN w:val="0"/>
        <w:adjustRightInd w:val="0"/>
        <w:spacing w:after="0" w:line="240" w:lineRule="auto"/>
        <w:jc w:val="both"/>
        <w:rPr>
          <w:rFonts w:ascii="Times New Roman" w:hAnsi="Times New Roman" w:cs="Times New Roman"/>
          <w:sz w:val="24"/>
          <w:szCs w:val="24"/>
        </w:rPr>
      </w:pPr>
      <w:r w:rsidRPr="00D6027E">
        <w:rPr>
          <w:rFonts w:ascii="Times New Roman" w:hAnsi="Times New Roman" w:cs="Times New Roman"/>
          <w:sz w:val="24"/>
          <w:szCs w:val="24"/>
        </w:rPr>
        <w:t>Akciju sabiedrības “Conexus Baltic Grid”, reģistrācijas Nr. 40203041605, (turpmāk – Pasūtītājs) Konkursa</w:t>
      </w:r>
      <w:r w:rsidR="008965D2" w:rsidRPr="00D6027E">
        <w:rPr>
          <w:rFonts w:ascii="Times New Roman" w:hAnsi="Times New Roman" w:cs="Times New Roman"/>
          <w:sz w:val="24"/>
          <w:szCs w:val="24"/>
        </w:rPr>
        <w:t xml:space="preserve"> komisija</w:t>
      </w:r>
      <w:r w:rsidR="00C2221A" w:rsidRPr="00D6027E">
        <w:rPr>
          <w:rFonts w:ascii="Times New Roman" w:hAnsi="Times New Roman" w:cs="Times New Roman"/>
          <w:sz w:val="24"/>
          <w:szCs w:val="24"/>
        </w:rPr>
        <w:t xml:space="preserve"> (turpmāk – Komisija)</w:t>
      </w:r>
      <w:r w:rsidR="008965D2" w:rsidRPr="00D6027E">
        <w:rPr>
          <w:rFonts w:ascii="Times New Roman" w:hAnsi="Times New Roman" w:cs="Times New Roman"/>
          <w:sz w:val="24"/>
          <w:szCs w:val="24"/>
        </w:rPr>
        <w:t xml:space="preserve"> ir saņēmusi ieinteresētā piegādātāja jautājumus un sniedz šādas </w:t>
      </w:r>
      <w:r w:rsidR="00B25034" w:rsidRPr="00D6027E">
        <w:rPr>
          <w:rFonts w:ascii="Times New Roman" w:hAnsi="Times New Roman" w:cs="Times New Roman"/>
          <w:sz w:val="24"/>
          <w:szCs w:val="24"/>
        </w:rPr>
        <w:t xml:space="preserve">atbildes uz </w:t>
      </w:r>
      <w:r w:rsidR="008965D2" w:rsidRPr="00D6027E">
        <w:rPr>
          <w:rFonts w:ascii="Times New Roman" w:hAnsi="Times New Roman" w:cs="Times New Roman"/>
          <w:sz w:val="24"/>
          <w:szCs w:val="24"/>
        </w:rPr>
        <w:t>tiem</w:t>
      </w:r>
      <w:r w:rsidR="000A4DBF" w:rsidRPr="00D6027E">
        <w:rPr>
          <w:rFonts w:ascii="Times New Roman" w:hAnsi="Times New Roman" w:cs="Times New Roman"/>
          <w:sz w:val="24"/>
          <w:szCs w:val="24"/>
        </w:rPr>
        <w:t xml:space="preserve"> (citējot jautājumus)</w:t>
      </w:r>
      <w:r w:rsidR="008965D2" w:rsidRPr="00D6027E">
        <w:rPr>
          <w:rFonts w:ascii="Times New Roman" w:hAnsi="Times New Roman" w:cs="Times New Roman"/>
          <w:sz w:val="24"/>
          <w:szCs w:val="24"/>
        </w:rPr>
        <w:t>:</w:t>
      </w:r>
      <w:r w:rsidR="00B25034" w:rsidRPr="00D6027E">
        <w:rPr>
          <w:rFonts w:ascii="Times New Roman" w:hAnsi="Times New Roman" w:cs="Times New Roman"/>
          <w:sz w:val="24"/>
          <w:szCs w:val="24"/>
        </w:rPr>
        <w:t xml:space="preserve"> </w:t>
      </w:r>
    </w:p>
    <w:p w14:paraId="20FA19BF" w14:textId="77777777" w:rsidR="00FD137F" w:rsidRPr="00D6027E" w:rsidRDefault="00FD137F" w:rsidP="00FD137F">
      <w:pPr>
        <w:autoSpaceDE w:val="0"/>
        <w:autoSpaceDN w:val="0"/>
        <w:adjustRightInd w:val="0"/>
        <w:spacing w:after="0" w:line="240" w:lineRule="auto"/>
        <w:jc w:val="both"/>
        <w:rPr>
          <w:rFonts w:ascii="Times New Roman" w:hAnsi="Times New Roman" w:cs="Times New Roman"/>
          <w:b/>
          <w:bCs/>
          <w:sz w:val="18"/>
          <w:szCs w:val="18"/>
        </w:rPr>
      </w:pPr>
    </w:p>
    <w:tbl>
      <w:tblPr>
        <w:tblStyle w:val="TableGrid"/>
        <w:tblW w:w="10065" w:type="dxa"/>
        <w:tblInd w:w="-147" w:type="dxa"/>
        <w:tblLayout w:type="fixed"/>
        <w:tblLook w:val="04A0" w:firstRow="1" w:lastRow="0" w:firstColumn="1" w:lastColumn="0" w:noHBand="0" w:noVBand="1"/>
      </w:tblPr>
      <w:tblGrid>
        <w:gridCol w:w="556"/>
        <w:gridCol w:w="4548"/>
        <w:gridCol w:w="4961"/>
      </w:tblGrid>
      <w:tr w:rsidR="00C2221A" w:rsidRPr="00D6027E" w14:paraId="7D589F91" w14:textId="77777777" w:rsidTr="00526536">
        <w:trPr>
          <w:tblHeader/>
        </w:trPr>
        <w:tc>
          <w:tcPr>
            <w:tcW w:w="556" w:type="dxa"/>
            <w:shd w:val="clear" w:color="auto" w:fill="D9D9D9" w:themeFill="background1" w:themeFillShade="D9"/>
          </w:tcPr>
          <w:bookmarkEnd w:id="0"/>
          <w:p w14:paraId="5A7D5419"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Nr.</w:t>
            </w:r>
          </w:p>
          <w:p w14:paraId="7BB91F4E" w14:textId="77777777"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p.</w:t>
            </w:r>
          </w:p>
          <w:p w14:paraId="605E6578" w14:textId="0B95FEEB"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k.</w:t>
            </w:r>
          </w:p>
        </w:tc>
        <w:tc>
          <w:tcPr>
            <w:tcW w:w="4548" w:type="dxa"/>
            <w:shd w:val="clear" w:color="auto" w:fill="D9D9D9" w:themeFill="background1" w:themeFillShade="D9"/>
          </w:tcPr>
          <w:p w14:paraId="20679D5D" w14:textId="63B4E8D8" w:rsidR="00C2221A" w:rsidRPr="00D6027E" w:rsidRDefault="00C2221A" w:rsidP="00C2221A">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JAUTĀJUMI</w:t>
            </w:r>
          </w:p>
        </w:tc>
        <w:tc>
          <w:tcPr>
            <w:tcW w:w="4961" w:type="dxa"/>
            <w:shd w:val="clear" w:color="auto" w:fill="D9D9D9" w:themeFill="background1" w:themeFillShade="D9"/>
          </w:tcPr>
          <w:p w14:paraId="420CBA6C" w14:textId="12E2C376" w:rsidR="00C2221A" w:rsidRPr="00D6027E" w:rsidRDefault="00C2221A" w:rsidP="0069684B">
            <w:pPr>
              <w:spacing w:before="60" w:after="60"/>
              <w:jc w:val="center"/>
              <w:rPr>
                <w:rFonts w:ascii="Times New Roman" w:hAnsi="Times New Roman" w:cs="Times New Roman"/>
                <w:b/>
                <w:bCs/>
                <w:sz w:val="24"/>
                <w:szCs w:val="24"/>
              </w:rPr>
            </w:pPr>
            <w:r w:rsidRPr="00D6027E">
              <w:rPr>
                <w:rFonts w:ascii="Times New Roman" w:hAnsi="Times New Roman" w:cs="Times New Roman"/>
                <w:b/>
                <w:bCs/>
                <w:sz w:val="24"/>
                <w:szCs w:val="24"/>
              </w:rPr>
              <w:t>ATBILDES</w:t>
            </w:r>
          </w:p>
        </w:tc>
      </w:tr>
      <w:tr w:rsidR="00EA6A9C" w:rsidRPr="005B3132" w14:paraId="361151CC" w14:textId="77777777" w:rsidTr="00526536">
        <w:tc>
          <w:tcPr>
            <w:tcW w:w="556" w:type="dxa"/>
            <w:shd w:val="clear" w:color="auto" w:fill="auto"/>
          </w:tcPr>
          <w:p w14:paraId="4BEE71D0" w14:textId="57967826" w:rsidR="00EA6A9C" w:rsidRPr="005B3132" w:rsidRDefault="00EA6A9C" w:rsidP="00EA6A9C">
            <w:pPr>
              <w:spacing w:before="60" w:after="60"/>
              <w:jc w:val="both"/>
              <w:rPr>
                <w:rFonts w:ascii="Times New Roman" w:hAnsi="Times New Roman" w:cs="Times New Roman"/>
                <w:b/>
                <w:bCs/>
                <w:sz w:val="24"/>
                <w:szCs w:val="24"/>
              </w:rPr>
            </w:pPr>
            <w:r w:rsidRPr="005B3132">
              <w:rPr>
                <w:rFonts w:ascii="Times New Roman" w:hAnsi="Times New Roman" w:cs="Times New Roman"/>
                <w:b/>
                <w:bCs/>
                <w:sz w:val="24"/>
                <w:szCs w:val="24"/>
              </w:rPr>
              <w:t>1.</w:t>
            </w:r>
          </w:p>
        </w:tc>
        <w:tc>
          <w:tcPr>
            <w:tcW w:w="4548" w:type="dxa"/>
          </w:tcPr>
          <w:p w14:paraId="2CA8AFF7" w14:textId="77777777" w:rsidR="00EA6A9C" w:rsidRPr="00EA6A9C" w:rsidRDefault="00EA6A9C" w:rsidP="00EA6A9C">
            <w:pPr>
              <w:jc w:val="both"/>
              <w:rPr>
                <w:rFonts w:ascii="Times New Roman" w:hAnsi="Times New Roman" w:cs="Times New Roman"/>
                <w:b/>
                <w:bCs/>
                <w:sz w:val="24"/>
                <w:szCs w:val="24"/>
                <w:lang w:val="en-US"/>
              </w:rPr>
            </w:pPr>
            <w:r w:rsidRPr="00EA6A9C">
              <w:rPr>
                <w:rFonts w:ascii="Times New Roman" w:hAnsi="Times New Roman" w:cs="Times New Roman"/>
                <w:b/>
                <w:bCs/>
                <w:sz w:val="24"/>
                <w:szCs w:val="24"/>
                <w:lang w:val="en-US"/>
              </w:rPr>
              <w:t xml:space="preserve">I </w:t>
            </w:r>
            <w:proofErr w:type="spellStart"/>
            <w:r w:rsidRPr="00EA6A9C">
              <w:rPr>
                <w:rFonts w:ascii="Times New Roman" w:hAnsi="Times New Roman" w:cs="Times New Roman"/>
                <w:b/>
                <w:bCs/>
                <w:sz w:val="24"/>
                <w:szCs w:val="24"/>
                <w:lang w:val="en-US"/>
              </w:rPr>
              <w:t>daļa</w:t>
            </w:r>
            <w:proofErr w:type="spellEnd"/>
            <w:r w:rsidRPr="00EA6A9C">
              <w:rPr>
                <w:rFonts w:ascii="Times New Roman" w:hAnsi="Times New Roman" w:cs="Times New Roman"/>
                <w:b/>
                <w:bCs/>
                <w:sz w:val="24"/>
                <w:szCs w:val="24"/>
                <w:lang w:val="en-US"/>
              </w:rPr>
              <w:t xml:space="preserve"> – </w:t>
            </w:r>
            <w:proofErr w:type="spellStart"/>
            <w:r w:rsidRPr="00EA6A9C">
              <w:rPr>
                <w:rFonts w:ascii="Times New Roman" w:hAnsi="Times New Roman" w:cs="Times New Roman"/>
                <w:b/>
                <w:bCs/>
                <w:sz w:val="24"/>
                <w:szCs w:val="24"/>
                <w:lang w:val="en-US"/>
              </w:rPr>
              <w:t>cauruļu</w:t>
            </w:r>
            <w:proofErr w:type="spellEnd"/>
            <w:r w:rsidRPr="00EA6A9C">
              <w:rPr>
                <w:rFonts w:ascii="Times New Roman" w:hAnsi="Times New Roman" w:cs="Times New Roman"/>
                <w:b/>
                <w:bCs/>
                <w:sz w:val="24"/>
                <w:szCs w:val="24"/>
                <w:lang w:val="en-US"/>
              </w:rPr>
              <w:t xml:space="preserve"> </w:t>
            </w:r>
            <w:proofErr w:type="spellStart"/>
            <w:r w:rsidRPr="00EA6A9C">
              <w:rPr>
                <w:rFonts w:ascii="Times New Roman" w:hAnsi="Times New Roman" w:cs="Times New Roman"/>
                <w:b/>
                <w:bCs/>
                <w:sz w:val="24"/>
                <w:szCs w:val="24"/>
                <w:lang w:val="en-US"/>
              </w:rPr>
              <w:t>piegāde</w:t>
            </w:r>
            <w:proofErr w:type="spellEnd"/>
            <w:r w:rsidRPr="00EA6A9C">
              <w:rPr>
                <w:rFonts w:ascii="Times New Roman" w:hAnsi="Times New Roman" w:cs="Times New Roman"/>
                <w:b/>
                <w:bCs/>
                <w:sz w:val="24"/>
                <w:szCs w:val="24"/>
                <w:lang w:val="en-US"/>
              </w:rPr>
              <w:t xml:space="preserve"> un II </w:t>
            </w:r>
            <w:proofErr w:type="spellStart"/>
            <w:r w:rsidRPr="00EA6A9C">
              <w:rPr>
                <w:rFonts w:ascii="Times New Roman" w:hAnsi="Times New Roman" w:cs="Times New Roman"/>
                <w:b/>
                <w:bCs/>
                <w:sz w:val="24"/>
                <w:szCs w:val="24"/>
                <w:lang w:val="en-US"/>
              </w:rPr>
              <w:t>daļa</w:t>
            </w:r>
            <w:proofErr w:type="spellEnd"/>
            <w:r w:rsidRPr="00EA6A9C">
              <w:rPr>
                <w:rFonts w:ascii="Times New Roman" w:hAnsi="Times New Roman" w:cs="Times New Roman"/>
                <w:b/>
                <w:bCs/>
                <w:sz w:val="24"/>
                <w:szCs w:val="24"/>
                <w:lang w:val="en-US"/>
              </w:rPr>
              <w:t xml:space="preserve"> – </w:t>
            </w:r>
            <w:proofErr w:type="spellStart"/>
            <w:r w:rsidRPr="00EA6A9C">
              <w:rPr>
                <w:rFonts w:ascii="Times New Roman" w:hAnsi="Times New Roman" w:cs="Times New Roman"/>
                <w:b/>
                <w:bCs/>
                <w:sz w:val="24"/>
                <w:szCs w:val="24"/>
                <w:lang w:val="en-US"/>
              </w:rPr>
              <w:t>veidgabalu</w:t>
            </w:r>
            <w:proofErr w:type="spellEnd"/>
            <w:r w:rsidRPr="00EA6A9C">
              <w:rPr>
                <w:rFonts w:ascii="Times New Roman" w:hAnsi="Times New Roman" w:cs="Times New Roman"/>
                <w:b/>
                <w:bCs/>
                <w:sz w:val="24"/>
                <w:szCs w:val="24"/>
                <w:lang w:val="en-US"/>
              </w:rPr>
              <w:t xml:space="preserve"> </w:t>
            </w:r>
            <w:proofErr w:type="spellStart"/>
            <w:r w:rsidRPr="00EA6A9C">
              <w:rPr>
                <w:rFonts w:ascii="Times New Roman" w:hAnsi="Times New Roman" w:cs="Times New Roman"/>
                <w:b/>
                <w:bCs/>
                <w:sz w:val="24"/>
                <w:szCs w:val="24"/>
                <w:lang w:val="en-US"/>
              </w:rPr>
              <w:t>piegāde</w:t>
            </w:r>
            <w:proofErr w:type="spellEnd"/>
            <w:r w:rsidRPr="00EA6A9C">
              <w:rPr>
                <w:rFonts w:ascii="Times New Roman" w:hAnsi="Times New Roman" w:cs="Times New Roman"/>
                <w:b/>
                <w:bCs/>
                <w:sz w:val="24"/>
                <w:szCs w:val="24"/>
                <w:lang w:val="en-US"/>
              </w:rPr>
              <w:t>.</w:t>
            </w:r>
          </w:p>
          <w:p w14:paraId="5E7359CA" w14:textId="77777777" w:rsidR="00EA6A9C" w:rsidRPr="00EA6A9C" w:rsidRDefault="00EA6A9C" w:rsidP="00EA6A9C">
            <w:pPr>
              <w:jc w:val="both"/>
              <w:rPr>
                <w:rFonts w:ascii="Times New Roman" w:hAnsi="Times New Roman" w:cs="Times New Roman"/>
                <w:sz w:val="24"/>
                <w:szCs w:val="24"/>
                <w:lang w:val="en-US"/>
              </w:rPr>
            </w:pPr>
          </w:p>
          <w:p w14:paraId="0A488A08" w14:textId="77777777" w:rsidR="00EA6A9C" w:rsidRPr="00EA6A9C" w:rsidRDefault="00EA6A9C" w:rsidP="00EA6A9C">
            <w:pPr>
              <w:jc w:val="both"/>
              <w:rPr>
                <w:rFonts w:ascii="Times New Roman" w:hAnsi="Times New Roman" w:cs="Times New Roman"/>
                <w:sz w:val="24"/>
                <w:szCs w:val="24"/>
                <w:lang w:val="en-US"/>
              </w:rPr>
            </w:pPr>
            <w:r w:rsidRPr="00EA6A9C">
              <w:rPr>
                <w:rFonts w:ascii="Times New Roman" w:hAnsi="Times New Roman" w:cs="Times New Roman"/>
                <w:sz w:val="24"/>
                <w:szCs w:val="24"/>
                <w:lang w:val="en-US"/>
              </w:rPr>
              <w:t xml:space="preserve">p. 4.3. </w:t>
            </w:r>
            <w:proofErr w:type="spellStart"/>
            <w:r w:rsidRPr="00EA6A9C">
              <w:rPr>
                <w:rFonts w:ascii="Times New Roman" w:hAnsi="Times New Roman" w:cs="Times New Roman"/>
                <w:sz w:val="24"/>
                <w:szCs w:val="24"/>
                <w:lang w:val="en-US"/>
              </w:rPr>
              <w:t>Veidgabalu</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sertifikāti</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Eiropas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pārbaudes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sertifikāts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saskaņā</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ar</w:t>
            </w:r>
            <w:proofErr w:type="spellEnd"/>
            <w:r w:rsidRPr="00EA6A9C">
              <w:rPr>
                <w:rFonts w:ascii="Times New Roman" w:hAnsi="Times New Roman" w:cs="Times New Roman"/>
                <w:sz w:val="24"/>
                <w:szCs w:val="24"/>
                <w:lang w:val="en-US"/>
              </w:rPr>
              <w:t xml:space="preserve"> LVS EN 10204 3.1.</w:t>
            </w:r>
          </w:p>
          <w:p w14:paraId="1BE3FABF" w14:textId="77777777" w:rsidR="00EA6A9C" w:rsidRPr="00EA6A9C" w:rsidRDefault="00EA6A9C" w:rsidP="00EA6A9C">
            <w:pPr>
              <w:jc w:val="both"/>
              <w:rPr>
                <w:rFonts w:ascii="Times New Roman" w:hAnsi="Times New Roman" w:cs="Times New Roman"/>
                <w:sz w:val="24"/>
                <w:szCs w:val="24"/>
                <w:lang w:val="en-US"/>
              </w:rPr>
            </w:pPr>
          </w:p>
          <w:p w14:paraId="141740D0" w14:textId="77777777" w:rsidR="00EA6A9C" w:rsidRPr="00EA6A9C" w:rsidRDefault="00EA6A9C" w:rsidP="00EA6A9C">
            <w:pPr>
              <w:jc w:val="both"/>
              <w:rPr>
                <w:rFonts w:ascii="Times New Roman" w:hAnsi="Times New Roman" w:cs="Times New Roman"/>
                <w:sz w:val="24"/>
                <w:szCs w:val="24"/>
                <w:lang w:val="en-US"/>
              </w:rPr>
            </w:pPr>
            <w:proofErr w:type="spellStart"/>
            <w:r w:rsidRPr="00EA6A9C">
              <w:rPr>
                <w:rFonts w:ascii="Times New Roman" w:hAnsi="Times New Roman" w:cs="Times New Roman"/>
                <w:sz w:val="24"/>
                <w:szCs w:val="24"/>
                <w:lang w:val="en-US"/>
              </w:rPr>
              <w:t>Vai</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ir</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pieļaujams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piedāvāt</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materiālu</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saskaņā</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ar</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Eiropas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standartiem</w:t>
            </w:r>
            <w:proofErr w:type="spellEnd"/>
            <w:r w:rsidRPr="00EA6A9C">
              <w:rPr>
                <w:rFonts w:ascii="Times New Roman" w:hAnsi="Times New Roman" w:cs="Times New Roman"/>
                <w:sz w:val="24"/>
                <w:szCs w:val="24"/>
                <w:lang w:val="en-US"/>
              </w:rPr>
              <w:t xml:space="preserve"> (ISO 3183 – </w:t>
            </w:r>
            <w:r w:rsidRPr="00EA6A9C">
              <w:rPr>
                <w:rFonts w:ascii="Times New Roman" w:hAnsi="Times New Roman" w:cs="Times New Roman"/>
                <w:sz w:val="24"/>
                <w:szCs w:val="24"/>
                <w:lang w:val="ru-RU"/>
              </w:rPr>
              <w:t>с</w:t>
            </w:r>
            <w:proofErr w:type="spellStart"/>
            <w:r w:rsidRPr="00EA6A9C">
              <w:rPr>
                <w:rFonts w:ascii="Times New Roman" w:hAnsi="Times New Roman" w:cs="Times New Roman"/>
                <w:sz w:val="24"/>
                <w:szCs w:val="24"/>
                <w:lang w:val="en-US"/>
              </w:rPr>
              <w:t>aurulēm</w:t>
            </w:r>
            <w:proofErr w:type="spellEnd"/>
            <w:r w:rsidRPr="00EA6A9C">
              <w:rPr>
                <w:rFonts w:ascii="Times New Roman" w:hAnsi="Times New Roman" w:cs="Times New Roman"/>
                <w:sz w:val="24"/>
                <w:szCs w:val="24"/>
                <w:lang w:val="en-US"/>
              </w:rPr>
              <w:t xml:space="preserve"> un EN 14870-1 – </w:t>
            </w:r>
            <w:proofErr w:type="spellStart"/>
            <w:r w:rsidRPr="00EA6A9C">
              <w:rPr>
                <w:rFonts w:ascii="Times New Roman" w:hAnsi="Times New Roman" w:cs="Times New Roman"/>
                <w:sz w:val="24"/>
                <w:szCs w:val="24"/>
                <w:lang w:val="en-US"/>
              </w:rPr>
              <w:t>veidagaliem</w:t>
            </w:r>
            <w:proofErr w:type="spellEnd"/>
            <w:r w:rsidRPr="00EA6A9C">
              <w:rPr>
                <w:rFonts w:ascii="Times New Roman" w:hAnsi="Times New Roman" w:cs="Times New Roman"/>
                <w:sz w:val="24"/>
                <w:szCs w:val="24"/>
                <w:lang w:val="en-US"/>
              </w:rPr>
              <w:t xml:space="preserve">), bet nav </w:t>
            </w:r>
            <w:proofErr w:type="spellStart"/>
            <w:r w:rsidRPr="00EA6A9C">
              <w:rPr>
                <w:rFonts w:ascii="Times New Roman" w:hAnsi="Times New Roman" w:cs="Times New Roman"/>
                <w:sz w:val="24"/>
                <w:szCs w:val="24"/>
                <w:lang w:val="en-US"/>
              </w:rPr>
              <w:t>ražots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Eiropā</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piemēram</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ražots</w:t>
            </w:r>
            <w:proofErr w:type="spellEnd"/>
            <w:r w:rsidRPr="00EA6A9C">
              <w:rPr>
                <w:rFonts w:ascii="Times New Roman" w:hAnsi="Times New Roman" w:cs="Times New Roman"/>
                <w:sz w:val="24"/>
                <w:szCs w:val="24"/>
                <w:lang w:val="en-US"/>
              </w:rPr>
              <w:t xml:space="preserve"> </w:t>
            </w:r>
            <w:proofErr w:type="spellStart"/>
            <w:proofErr w:type="gramStart"/>
            <w:r w:rsidRPr="00EA6A9C">
              <w:rPr>
                <w:rFonts w:ascii="Times New Roman" w:hAnsi="Times New Roman" w:cs="Times New Roman"/>
                <w:sz w:val="24"/>
                <w:szCs w:val="24"/>
                <w:lang w:val="en-US"/>
              </w:rPr>
              <w:t>Krievijā</w:t>
            </w:r>
            <w:proofErr w:type="spellEnd"/>
            <w:r w:rsidRPr="00EA6A9C">
              <w:rPr>
                <w:rFonts w:ascii="Times New Roman" w:hAnsi="Times New Roman" w:cs="Times New Roman"/>
                <w:sz w:val="24"/>
                <w:szCs w:val="24"/>
                <w:lang w:val="en-US"/>
              </w:rPr>
              <w:t xml:space="preserve"> ?</w:t>
            </w:r>
            <w:proofErr w:type="gramEnd"/>
          </w:p>
          <w:p w14:paraId="5B1E33B8" w14:textId="77777777" w:rsidR="00EA6A9C" w:rsidRPr="00EA6A9C" w:rsidRDefault="00EA6A9C" w:rsidP="00EA6A9C">
            <w:pPr>
              <w:jc w:val="both"/>
              <w:rPr>
                <w:rFonts w:ascii="Times New Roman" w:hAnsi="Times New Roman" w:cs="Times New Roman"/>
                <w:sz w:val="24"/>
                <w:szCs w:val="24"/>
                <w:lang w:val="en-US"/>
              </w:rPr>
            </w:pPr>
          </w:p>
          <w:p w14:paraId="32BFC876" w14:textId="30B2F09D" w:rsidR="00EA6A9C" w:rsidRPr="00EA6A9C" w:rsidRDefault="00EA6A9C" w:rsidP="00EA6A9C">
            <w:pPr>
              <w:pStyle w:val="CommentText"/>
              <w:jc w:val="both"/>
              <w:rPr>
                <w:rFonts w:ascii="Times New Roman" w:hAnsi="Times New Roman" w:cs="Times New Roman"/>
                <w:b/>
                <w:bCs/>
                <w:sz w:val="24"/>
                <w:szCs w:val="24"/>
              </w:rPr>
            </w:pPr>
            <w:proofErr w:type="spellStart"/>
            <w:r w:rsidRPr="00EA6A9C">
              <w:rPr>
                <w:rFonts w:ascii="Times New Roman" w:hAnsi="Times New Roman" w:cs="Times New Roman"/>
                <w:sz w:val="24"/>
                <w:szCs w:val="24"/>
                <w:lang w:val="en-US"/>
              </w:rPr>
              <w:t>Pārbaudes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sertifikāts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saskaņā</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ar</w:t>
            </w:r>
            <w:proofErr w:type="spellEnd"/>
            <w:r w:rsidRPr="00EA6A9C">
              <w:rPr>
                <w:rFonts w:ascii="Times New Roman" w:hAnsi="Times New Roman" w:cs="Times New Roman"/>
                <w:sz w:val="24"/>
                <w:szCs w:val="24"/>
                <w:lang w:val="en-US"/>
              </w:rPr>
              <w:t xml:space="preserve"> LVS EN 10204 3.1. </w:t>
            </w:r>
            <w:proofErr w:type="spellStart"/>
            <w:r w:rsidRPr="00EA6A9C">
              <w:rPr>
                <w:rFonts w:ascii="Times New Roman" w:hAnsi="Times New Roman" w:cs="Times New Roman"/>
                <w:sz w:val="24"/>
                <w:szCs w:val="24"/>
                <w:lang w:val="en-US"/>
              </w:rPr>
              <w:t>būs</w:t>
            </w:r>
            <w:proofErr w:type="spellEnd"/>
            <w:r w:rsidRPr="00EA6A9C">
              <w:rPr>
                <w:rFonts w:ascii="Times New Roman" w:hAnsi="Times New Roman" w:cs="Times New Roman"/>
                <w:sz w:val="24"/>
                <w:szCs w:val="24"/>
                <w:lang w:val="en-US"/>
              </w:rPr>
              <w:t>.</w:t>
            </w:r>
          </w:p>
        </w:tc>
        <w:tc>
          <w:tcPr>
            <w:tcW w:w="4961" w:type="dxa"/>
          </w:tcPr>
          <w:p w14:paraId="5BC5778C" w14:textId="1287E037" w:rsidR="00EA6A9C" w:rsidRDefault="00EA6A9C" w:rsidP="00EA6A9C">
            <w:pPr>
              <w:jc w:val="both"/>
              <w:rPr>
                <w:rFonts w:ascii="Times New Roman" w:hAnsi="Times New Roman" w:cs="Times New Roman"/>
                <w:sz w:val="24"/>
                <w:szCs w:val="24"/>
              </w:rPr>
            </w:pPr>
            <w:r w:rsidRPr="00EA6A9C">
              <w:rPr>
                <w:rFonts w:ascii="Times New Roman" w:hAnsi="Times New Roman" w:cs="Times New Roman"/>
                <w:sz w:val="24"/>
                <w:szCs w:val="24"/>
              </w:rPr>
              <w:t>Tehniskajā specifikācijā ir noteiktas konkrētas prasības preču izgatavošanas standartiem un kvalitātei.</w:t>
            </w:r>
          </w:p>
          <w:p w14:paraId="01B15AE7" w14:textId="77777777" w:rsidR="008F0C4D" w:rsidRPr="008F0C4D" w:rsidRDefault="008F0C4D" w:rsidP="00EA6A9C">
            <w:pPr>
              <w:jc w:val="both"/>
              <w:rPr>
                <w:rFonts w:ascii="Times New Roman" w:hAnsi="Times New Roman" w:cs="Times New Roman"/>
                <w:sz w:val="12"/>
                <w:szCs w:val="12"/>
              </w:rPr>
            </w:pPr>
          </w:p>
          <w:p w14:paraId="41881EC2" w14:textId="77777777" w:rsidR="00EA6A9C" w:rsidRPr="00EA6A9C" w:rsidRDefault="00EA6A9C" w:rsidP="00EA6A9C">
            <w:pPr>
              <w:jc w:val="both"/>
              <w:rPr>
                <w:rFonts w:ascii="Times New Roman" w:hAnsi="Times New Roman" w:cs="Times New Roman"/>
                <w:sz w:val="24"/>
                <w:szCs w:val="24"/>
              </w:rPr>
            </w:pPr>
            <w:r w:rsidRPr="00EA6A9C">
              <w:rPr>
                <w:rFonts w:ascii="Times New Roman" w:hAnsi="Times New Roman" w:cs="Times New Roman"/>
                <w:sz w:val="24"/>
                <w:szCs w:val="24"/>
              </w:rPr>
              <w:t xml:space="preserve">Papildus tam ir noteikts, ka, ja tehniskajā specifikācijā norādīts konkrēts Preces vai standarta nosaukums vai kāda cita norāde uz specifisku Preces izcelsmi, īpašu procesu, zīmolu vai veidu, Pretendents var piedāvāt Preces ekvivalentu </w:t>
            </w:r>
            <w:r w:rsidRPr="00EA6A9C">
              <w:rPr>
                <w:rFonts w:ascii="Times New Roman" w:hAnsi="Times New Roman" w:cs="Times New Roman"/>
                <w:b/>
                <w:bCs/>
                <w:sz w:val="24"/>
                <w:szCs w:val="24"/>
              </w:rPr>
              <w:t>vai atbilstību ekvivalentiem standartiem, kas kvalitātes, izpildījuma, ekspluatācijas īpašību, savietojamības un funkcionalitātes ziņā atbilst Tehniskajā specifikācijā noteiktajām prasībām, vai kuru kvalitātes rādītāji nav zemāki, ievērojot, ka tiem jābūt piemērotiem atbilstoši to izmantošanas mērķim</w:t>
            </w:r>
            <w:r w:rsidRPr="00EA6A9C">
              <w:rPr>
                <w:rFonts w:ascii="Times New Roman" w:hAnsi="Times New Roman" w:cs="Times New Roman"/>
                <w:sz w:val="24"/>
                <w:szCs w:val="24"/>
              </w:rPr>
              <w:t>. Funkcionalitāte tiek uzskatīta par ekvivalentu arī tad, ja piedāvātajai precei tā ir plašāka, nekā pieprasītajai (bet ietver pieprasītās preces funkcionalitāti pilnā apjomā).</w:t>
            </w:r>
          </w:p>
          <w:p w14:paraId="1E10DDB5" w14:textId="0BF8F6E2" w:rsidR="00EA6A9C" w:rsidRDefault="00EA6A9C" w:rsidP="00EA6A9C">
            <w:pPr>
              <w:jc w:val="both"/>
              <w:rPr>
                <w:rFonts w:ascii="Times New Roman" w:hAnsi="Times New Roman" w:cs="Times New Roman"/>
                <w:sz w:val="24"/>
                <w:szCs w:val="24"/>
              </w:rPr>
            </w:pPr>
            <w:r w:rsidRPr="00EA6A9C">
              <w:rPr>
                <w:rFonts w:ascii="Times New Roman" w:hAnsi="Times New Roman" w:cs="Times New Roman"/>
                <w:sz w:val="24"/>
                <w:szCs w:val="24"/>
              </w:rPr>
              <w:t>Ņemot vērā iepriekš minēto, ja Krievijas ražotnē caurules un veidgabali tiks izgatavoti atbilstoši tehniskajā specifikācijā norādītājiem un/vai ekvivalentiem standartiem, un tas tiks apliecināts ar ražotāja dokumentāciju, tas nav pretrunā  ar projekta materiālu specifikācijās noradītajām prasībām.</w:t>
            </w:r>
          </w:p>
          <w:p w14:paraId="692400F6" w14:textId="77777777" w:rsidR="008F0C4D" w:rsidRPr="008F0C4D" w:rsidRDefault="008F0C4D" w:rsidP="00EA6A9C">
            <w:pPr>
              <w:jc w:val="both"/>
              <w:rPr>
                <w:rFonts w:ascii="Times New Roman" w:hAnsi="Times New Roman" w:cs="Times New Roman"/>
                <w:sz w:val="12"/>
                <w:szCs w:val="12"/>
              </w:rPr>
            </w:pPr>
          </w:p>
          <w:p w14:paraId="08162B72" w14:textId="77777777" w:rsidR="00EA6A9C" w:rsidRPr="00EA6A9C" w:rsidRDefault="00EA6A9C" w:rsidP="00EA6A9C">
            <w:pPr>
              <w:jc w:val="both"/>
              <w:rPr>
                <w:rFonts w:ascii="Times New Roman" w:hAnsi="Times New Roman" w:cs="Times New Roman"/>
                <w:sz w:val="24"/>
                <w:szCs w:val="24"/>
              </w:rPr>
            </w:pPr>
            <w:r w:rsidRPr="00EA6A9C">
              <w:rPr>
                <w:rFonts w:ascii="Times New Roman" w:hAnsi="Times New Roman" w:cs="Times New Roman"/>
                <w:sz w:val="24"/>
                <w:szCs w:val="24"/>
              </w:rPr>
              <w:t xml:space="preserve">Ja caurules un veidgabali tiks izgatavoti saskaņā ar citu normatīvo dokumentu (piemēram, ТУ, ГОСТ) prasībām, kas ir ekvivalenti tehniskajā specifikācijā norādītajiem standartiem, tad Pretendenta pienākums ir piedāvājumam pievienot visus nepieciešamos pierādījumus (piem. tehniskā dokumentācija, </w:t>
            </w:r>
            <w:proofErr w:type="spellStart"/>
            <w:r w:rsidRPr="00EA6A9C">
              <w:rPr>
                <w:rFonts w:ascii="Times New Roman" w:hAnsi="Times New Roman" w:cs="Times New Roman"/>
                <w:sz w:val="24"/>
                <w:szCs w:val="24"/>
              </w:rPr>
              <w:t>inženieraprēķini</w:t>
            </w:r>
            <w:proofErr w:type="spellEnd"/>
            <w:r w:rsidRPr="00EA6A9C">
              <w:rPr>
                <w:rFonts w:ascii="Times New Roman" w:hAnsi="Times New Roman" w:cs="Times New Roman"/>
                <w:sz w:val="24"/>
                <w:szCs w:val="24"/>
              </w:rPr>
              <w:t>, utt.), kas nepārprotami apliecina piedāvātās Preces / risinājuma ekvivalentumu un atbilstību Tehniskās specifikācijas prasībām.</w:t>
            </w:r>
          </w:p>
          <w:p w14:paraId="3B3C474B" w14:textId="77777777" w:rsidR="00EA6A9C" w:rsidRDefault="00EA6A9C" w:rsidP="00EA6A9C">
            <w:pPr>
              <w:jc w:val="both"/>
              <w:rPr>
                <w:rStyle w:val="jlqj4b"/>
                <w:rFonts w:ascii="Times New Roman" w:hAnsi="Times New Roman" w:cs="Times New Roman"/>
                <w:sz w:val="24"/>
                <w:szCs w:val="24"/>
              </w:rPr>
            </w:pPr>
            <w:r w:rsidRPr="00EA6A9C">
              <w:rPr>
                <w:rStyle w:val="jlqj4b"/>
                <w:rFonts w:ascii="Times New Roman" w:hAnsi="Times New Roman" w:cs="Times New Roman"/>
                <w:sz w:val="24"/>
                <w:szCs w:val="24"/>
              </w:rPr>
              <w:t>Ja neesam pareizi izpratuši jautājumu, un sniegtā atbilde nav atbilstoša un pilnīga, lūdzu, precizējiet savu jautājumu.</w:t>
            </w:r>
          </w:p>
          <w:p w14:paraId="35CA89B2" w14:textId="1797F26F" w:rsidR="008F0C4D" w:rsidRPr="00EA6A9C" w:rsidRDefault="008F0C4D" w:rsidP="00EA6A9C">
            <w:pPr>
              <w:jc w:val="both"/>
              <w:rPr>
                <w:rFonts w:ascii="Times New Roman" w:hAnsi="Times New Roman" w:cs="Times New Roman"/>
                <w:sz w:val="24"/>
                <w:szCs w:val="24"/>
              </w:rPr>
            </w:pPr>
          </w:p>
        </w:tc>
      </w:tr>
      <w:tr w:rsidR="00EA6A9C" w:rsidRPr="005B3132" w14:paraId="476DC0EA" w14:textId="77777777" w:rsidTr="00526536">
        <w:tc>
          <w:tcPr>
            <w:tcW w:w="556" w:type="dxa"/>
            <w:shd w:val="clear" w:color="auto" w:fill="auto"/>
          </w:tcPr>
          <w:p w14:paraId="300C0110" w14:textId="77777777" w:rsidR="00EA6A9C" w:rsidRPr="005B3132" w:rsidRDefault="00EA6A9C" w:rsidP="00EA6A9C">
            <w:pPr>
              <w:spacing w:before="60" w:after="60"/>
              <w:jc w:val="both"/>
              <w:rPr>
                <w:rFonts w:ascii="Times New Roman" w:hAnsi="Times New Roman" w:cs="Times New Roman"/>
                <w:b/>
                <w:bCs/>
                <w:sz w:val="24"/>
                <w:szCs w:val="24"/>
              </w:rPr>
            </w:pPr>
            <w:r w:rsidRPr="005B3132">
              <w:rPr>
                <w:rFonts w:ascii="Times New Roman" w:hAnsi="Times New Roman" w:cs="Times New Roman"/>
                <w:b/>
                <w:bCs/>
                <w:sz w:val="24"/>
                <w:szCs w:val="24"/>
              </w:rPr>
              <w:lastRenderedPageBreak/>
              <w:t>2.</w:t>
            </w:r>
          </w:p>
        </w:tc>
        <w:tc>
          <w:tcPr>
            <w:tcW w:w="4548" w:type="dxa"/>
          </w:tcPr>
          <w:p w14:paraId="15F44129" w14:textId="77777777" w:rsidR="00EA6A9C" w:rsidRPr="00EA6A9C" w:rsidRDefault="00EA6A9C" w:rsidP="00EA6A9C">
            <w:pPr>
              <w:jc w:val="both"/>
              <w:rPr>
                <w:rFonts w:ascii="Times New Roman" w:hAnsi="Times New Roman" w:cs="Times New Roman"/>
                <w:b/>
                <w:bCs/>
                <w:sz w:val="24"/>
                <w:szCs w:val="24"/>
                <w:lang w:val="en-US"/>
              </w:rPr>
            </w:pPr>
            <w:r w:rsidRPr="00EA6A9C">
              <w:rPr>
                <w:rFonts w:ascii="Times New Roman" w:hAnsi="Times New Roman" w:cs="Times New Roman"/>
                <w:b/>
                <w:bCs/>
                <w:sz w:val="24"/>
                <w:szCs w:val="24"/>
                <w:lang w:val="en-US"/>
              </w:rPr>
              <w:t xml:space="preserve">I </w:t>
            </w:r>
            <w:proofErr w:type="spellStart"/>
            <w:r w:rsidRPr="00EA6A9C">
              <w:rPr>
                <w:rFonts w:ascii="Times New Roman" w:hAnsi="Times New Roman" w:cs="Times New Roman"/>
                <w:b/>
                <w:bCs/>
                <w:sz w:val="24"/>
                <w:szCs w:val="24"/>
                <w:lang w:val="en-US"/>
              </w:rPr>
              <w:t>daļa</w:t>
            </w:r>
            <w:proofErr w:type="spellEnd"/>
            <w:r w:rsidRPr="00EA6A9C">
              <w:rPr>
                <w:rFonts w:ascii="Times New Roman" w:hAnsi="Times New Roman" w:cs="Times New Roman"/>
                <w:b/>
                <w:bCs/>
                <w:sz w:val="24"/>
                <w:szCs w:val="24"/>
                <w:lang w:val="en-US"/>
              </w:rPr>
              <w:t xml:space="preserve"> – </w:t>
            </w:r>
            <w:proofErr w:type="spellStart"/>
            <w:r w:rsidRPr="00EA6A9C">
              <w:rPr>
                <w:rFonts w:ascii="Times New Roman" w:hAnsi="Times New Roman" w:cs="Times New Roman"/>
                <w:b/>
                <w:bCs/>
                <w:sz w:val="24"/>
                <w:szCs w:val="24"/>
                <w:lang w:val="en-US"/>
              </w:rPr>
              <w:t>cauruļu</w:t>
            </w:r>
            <w:proofErr w:type="spellEnd"/>
            <w:r w:rsidRPr="00EA6A9C">
              <w:rPr>
                <w:rFonts w:ascii="Times New Roman" w:hAnsi="Times New Roman" w:cs="Times New Roman"/>
                <w:b/>
                <w:bCs/>
                <w:sz w:val="24"/>
                <w:szCs w:val="24"/>
                <w:lang w:val="en-US"/>
              </w:rPr>
              <w:t xml:space="preserve"> </w:t>
            </w:r>
            <w:proofErr w:type="spellStart"/>
            <w:r w:rsidRPr="00EA6A9C">
              <w:rPr>
                <w:rFonts w:ascii="Times New Roman" w:hAnsi="Times New Roman" w:cs="Times New Roman"/>
                <w:b/>
                <w:bCs/>
                <w:sz w:val="24"/>
                <w:szCs w:val="24"/>
                <w:lang w:val="en-US"/>
              </w:rPr>
              <w:t>piegāde</w:t>
            </w:r>
            <w:proofErr w:type="spellEnd"/>
            <w:r w:rsidRPr="00EA6A9C">
              <w:rPr>
                <w:rFonts w:ascii="Times New Roman" w:hAnsi="Times New Roman" w:cs="Times New Roman"/>
                <w:b/>
                <w:bCs/>
                <w:sz w:val="24"/>
                <w:szCs w:val="24"/>
                <w:lang w:val="en-US"/>
              </w:rPr>
              <w:t>.</w:t>
            </w:r>
          </w:p>
          <w:p w14:paraId="56747213" w14:textId="77777777" w:rsidR="00EA6A9C" w:rsidRPr="00EA6A9C" w:rsidRDefault="00EA6A9C" w:rsidP="00EA6A9C">
            <w:pPr>
              <w:jc w:val="both"/>
              <w:rPr>
                <w:rFonts w:ascii="Times New Roman" w:hAnsi="Times New Roman" w:cs="Times New Roman"/>
                <w:sz w:val="24"/>
                <w:szCs w:val="24"/>
                <w:lang w:val="en-US"/>
              </w:rPr>
            </w:pPr>
          </w:p>
          <w:p w14:paraId="4C4914E0" w14:textId="77777777" w:rsidR="00EA6A9C" w:rsidRPr="00EA6A9C" w:rsidRDefault="00EA6A9C" w:rsidP="00EA6A9C">
            <w:pPr>
              <w:jc w:val="both"/>
              <w:rPr>
                <w:rFonts w:ascii="Times New Roman" w:hAnsi="Times New Roman" w:cs="Times New Roman"/>
                <w:sz w:val="24"/>
                <w:szCs w:val="24"/>
                <w:lang w:val="en-US"/>
              </w:rPr>
            </w:pPr>
            <w:r w:rsidRPr="00EA6A9C">
              <w:rPr>
                <w:rFonts w:ascii="Times New Roman" w:hAnsi="Times New Roman" w:cs="Times New Roman"/>
                <w:sz w:val="24"/>
                <w:szCs w:val="24"/>
                <w:lang w:val="en-US"/>
              </w:rPr>
              <w:t xml:space="preserve">p. 5.1. </w:t>
            </w:r>
            <w:proofErr w:type="spellStart"/>
            <w:r w:rsidRPr="00EA6A9C">
              <w:rPr>
                <w:rFonts w:ascii="Times New Roman" w:hAnsi="Times New Roman" w:cs="Times New Roman"/>
                <w:sz w:val="24"/>
                <w:szCs w:val="24"/>
                <w:lang w:val="en-US"/>
              </w:rPr>
              <w:t>Tērauda</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garenmetināta</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caurule</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ar</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vienu</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garenšuvi</w:t>
            </w:r>
            <w:proofErr w:type="spellEnd"/>
            <w:r w:rsidRPr="00EA6A9C">
              <w:rPr>
                <w:rFonts w:ascii="Times New Roman" w:hAnsi="Times New Roman" w:cs="Times New Roman"/>
                <w:sz w:val="24"/>
                <w:szCs w:val="24"/>
                <w:lang w:val="en-US"/>
              </w:rPr>
              <w:t xml:space="preserve"> ø720x11; </w:t>
            </w:r>
            <w:proofErr w:type="spellStart"/>
            <w:r w:rsidRPr="00EA6A9C">
              <w:rPr>
                <w:rFonts w:ascii="Times New Roman" w:hAnsi="Times New Roman" w:cs="Times New Roman"/>
                <w:sz w:val="24"/>
                <w:szCs w:val="24"/>
                <w:lang w:val="en-US"/>
              </w:rPr>
              <w:t>materiāls</w:t>
            </w:r>
            <w:proofErr w:type="spellEnd"/>
            <w:r w:rsidRPr="00EA6A9C">
              <w:rPr>
                <w:rFonts w:ascii="Times New Roman" w:hAnsi="Times New Roman" w:cs="Times New Roman"/>
                <w:sz w:val="24"/>
                <w:szCs w:val="24"/>
                <w:lang w:val="en-US"/>
              </w:rPr>
              <w:t xml:space="preserve"> L415</w:t>
            </w:r>
            <w:r w:rsidRPr="00EA6A9C">
              <w:rPr>
                <w:rFonts w:ascii="Times New Roman" w:hAnsi="Times New Roman" w:cs="Times New Roman"/>
                <w:b/>
                <w:bCs/>
                <w:color w:val="FF0000"/>
                <w:sz w:val="24"/>
                <w:szCs w:val="24"/>
                <w:lang w:val="en-US"/>
              </w:rPr>
              <w:t>N</w:t>
            </w:r>
            <w:r w:rsidRPr="00EA6A9C">
              <w:rPr>
                <w:rFonts w:ascii="Times New Roman" w:hAnsi="Times New Roman" w:cs="Times New Roman"/>
                <w:sz w:val="24"/>
                <w:szCs w:val="24"/>
                <w:lang w:val="en-US"/>
              </w:rPr>
              <w:t>E.</w:t>
            </w:r>
          </w:p>
          <w:p w14:paraId="2AB2A447" w14:textId="77777777" w:rsidR="00EA6A9C" w:rsidRPr="00EA6A9C" w:rsidRDefault="00EA6A9C" w:rsidP="00EA6A9C">
            <w:pPr>
              <w:jc w:val="both"/>
              <w:rPr>
                <w:rFonts w:ascii="Times New Roman" w:hAnsi="Times New Roman" w:cs="Times New Roman"/>
                <w:sz w:val="24"/>
                <w:szCs w:val="24"/>
                <w:lang w:val="en-US"/>
              </w:rPr>
            </w:pPr>
          </w:p>
          <w:p w14:paraId="2254F589" w14:textId="77777777" w:rsidR="00EA6A9C" w:rsidRPr="00EA6A9C" w:rsidRDefault="00EA6A9C" w:rsidP="00EA6A9C">
            <w:pPr>
              <w:jc w:val="both"/>
              <w:rPr>
                <w:rFonts w:ascii="Times New Roman" w:hAnsi="Times New Roman" w:cs="Times New Roman"/>
                <w:sz w:val="24"/>
                <w:szCs w:val="24"/>
                <w:lang w:val="en-US"/>
              </w:rPr>
            </w:pPr>
            <w:proofErr w:type="spellStart"/>
            <w:r w:rsidRPr="00EA6A9C">
              <w:rPr>
                <w:rFonts w:ascii="Times New Roman" w:hAnsi="Times New Roman" w:cs="Times New Roman"/>
                <w:sz w:val="24"/>
                <w:szCs w:val="24"/>
                <w:lang w:val="en-US"/>
              </w:rPr>
              <w:t>Vai</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ir</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pieļaujams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piedāvāt</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materiālu</w:t>
            </w:r>
            <w:proofErr w:type="spellEnd"/>
            <w:r w:rsidRPr="00EA6A9C">
              <w:rPr>
                <w:rFonts w:ascii="Times New Roman" w:hAnsi="Times New Roman" w:cs="Times New Roman"/>
                <w:sz w:val="24"/>
                <w:szCs w:val="24"/>
                <w:lang w:val="en-US"/>
              </w:rPr>
              <w:t xml:space="preserve"> L415</w:t>
            </w:r>
            <w:proofErr w:type="gramStart"/>
            <w:r w:rsidRPr="00EA6A9C">
              <w:rPr>
                <w:rFonts w:ascii="Times New Roman" w:hAnsi="Times New Roman" w:cs="Times New Roman"/>
                <w:b/>
                <w:bCs/>
                <w:color w:val="FF0000"/>
                <w:sz w:val="24"/>
                <w:szCs w:val="24"/>
                <w:lang w:val="en-US"/>
              </w:rPr>
              <w:t>M</w:t>
            </w:r>
            <w:r w:rsidRPr="00EA6A9C">
              <w:rPr>
                <w:rFonts w:ascii="Times New Roman" w:hAnsi="Times New Roman" w:cs="Times New Roman"/>
                <w:sz w:val="24"/>
                <w:szCs w:val="24"/>
                <w:lang w:val="en-US"/>
              </w:rPr>
              <w:t>E ?</w:t>
            </w:r>
            <w:proofErr w:type="gramEnd"/>
          </w:p>
          <w:p w14:paraId="305C5606" w14:textId="77777777" w:rsidR="00EA6A9C" w:rsidRPr="00EA6A9C" w:rsidRDefault="00EA6A9C" w:rsidP="00EA6A9C">
            <w:pPr>
              <w:jc w:val="both"/>
              <w:rPr>
                <w:rFonts w:ascii="Times New Roman" w:hAnsi="Times New Roman" w:cs="Times New Roman"/>
                <w:sz w:val="24"/>
                <w:szCs w:val="24"/>
                <w:lang w:val="en-US"/>
              </w:rPr>
            </w:pPr>
          </w:p>
          <w:p w14:paraId="615CE212" w14:textId="77777777" w:rsidR="00EA6A9C" w:rsidRPr="00EA6A9C" w:rsidRDefault="00EA6A9C" w:rsidP="00EA6A9C">
            <w:pPr>
              <w:jc w:val="both"/>
              <w:rPr>
                <w:rFonts w:ascii="Times New Roman" w:hAnsi="Times New Roman" w:cs="Times New Roman"/>
                <w:sz w:val="24"/>
                <w:szCs w:val="24"/>
                <w:lang w:val="en-US"/>
              </w:rPr>
            </w:pPr>
            <w:proofErr w:type="spellStart"/>
            <w:r w:rsidRPr="00EA6A9C">
              <w:rPr>
                <w:rFonts w:ascii="Times New Roman" w:hAnsi="Times New Roman" w:cs="Times New Roman"/>
                <w:sz w:val="24"/>
                <w:szCs w:val="24"/>
                <w:lang w:val="en-US"/>
              </w:rPr>
              <w:t>Atšķirība</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starp</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materiāliem</w:t>
            </w:r>
            <w:proofErr w:type="spellEnd"/>
            <w:r w:rsidRPr="00EA6A9C">
              <w:rPr>
                <w:rFonts w:ascii="Times New Roman" w:hAnsi="Times New Roman" w:cs="Times New Roman"/>
                <w:sz w:val="24"/>
                <w:szCs w:val="24"/>
                <w:lang w:val="en-US"/>
              </w:rPr>
              <w:t xml:space="preserve"> (L415NE un L415ME) </w:t>
            </w:r>
            <w:proofErr w:type="gramStart"/>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velmējuma</w:t>
            </w:r>
            <w:proofErr w:type="spellEnd"/>
            <w:proofErr w:type="gram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apstrādes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pirms</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cauruļu</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ražošanas</w:t>
            </w:r>
            <w:proofErr w:type="spellEnd"/>
            <w:r w:rsidRPr="00EA6A9C">
              <w:rPr>
                <w:rFonts w:ascii="Times New Roman" w:hAnsi="Times New Roman" w:cs="Times New Roman"/>
                <w:sz w:val="24"/>
                <w:szCs w:val="24"/>
                <w:lang w:val="en-US"/>
              </w:rPr>
              <w:t>.</w:t>
            </w:r>
          </w:p>
          <w:p w14:paraId="4359A7BA" w14:textId="77777777" w:rsidR="00EA6A9C" w:rsidRPr="00EA6A9C" w:rsidRDefault="00EA6A9C" w:rsidP="00EA6A9C">
            <w:pPr>
              <w:jc w:val="both"/>
              <w:rPr>
                <w:rFonts w:ascii="Times New Roman" w:hAnsi="Times New Roman" w:cs="Times New Roman"/>
                <w:sz w:val="24"/>
                <w:szCs w:val="24"/>
                <w:lang w:val="en-US"/>
              </w:rPr>
            </w:pPr>
          </w:p>
          <w:p w14:paraId="61846695" w14:textId="77777777" w:rsidR="00EA6A9C" w:rsidRPr="00EA6A9C" w:rsidRDefault="00EA6A9C" w:rsidP="00EA6A9C">
            <w:pPr>
              <w:jc w:val="both"/>
              <w:rPr>
                <w:rFonts w:ascii="Times New Roman" w:hAnsi="Times New Roman" w:cs="Times New Roman"/>
                <w:sz w:val="24"/>
                <w:szCs w:val="24"/>
                <w:lang w:val="ru-RU"/>
              </w:rPr>
            </w:pPr>
            <w:proofErr w:type="spellStart"/>
            <w:r w:rsidRPr="00EA6A9C">
              <w:rPr>
                <w:rFonts w:ascii="Times New Roman" w:hAnsi="Times New Roman" w:cs="Times New Roman"/>
                <w:sz w:val="24"/>
                <w:szCs w:val="24"/>
                <w:lang w:val="en-US"/>
              </w:rPr>
              <w:t>Lūdzu</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zemāk</w:t>
            </w:r>
            <w:proofErr w:type="spellEnd"/>
            <w:r w:rsidRPr="00EA6A9C">
              <w:rPr>
                <w:rFonts w:ascii="Times New Roman" w:hAnsi="Times New Roman" w:cs="Times New Roman"/>
                <w:sz w:val="24"/>
                <w:szCs w:val="24"/>
                <w:lang w:val="en-US"/>
              </w:rPr>
              <w:t xml:space="preserve"> - </w:t>
            </w:r>
            <w:proofErr w:type="spellStart"/>
            <w:r w:rsidRPr="00EA6A9C">
              <w:rPr>
                <w:rFonts w:ascii="Times New Roman" w:hAnsi="Times New Roman" w:cs="Times New Roman"/>
                <w:sz w:val="24"/>
                <w:szCs w:val="24"/>
                <w:lang w:val="en-US"/>
              </w:rPr>
              <w:t>ražotāja</w:t>
            </w:r>
            <w:proofErr w:type="spellEnd"/>
            <w:r w:rsidRPr="00EA6A9C">
              <w:rPr>
                <w:rFonts w:ascii="Times New Roman" w:hAnsi="Times New Roman" w:cs="Times New Roman"/>
                <w:sz w:val="24"/>
                <w:szCs w:val="24"/>
                <w:lang w:val="en-US"/>
              </w:rPr>
              <w:t xml:space="preserve"> </w:t>
            </w:r>
            <w:proofErr w:type="spellStart"/>
            <w:r w:rsidRPr="00EA6A9C">
              <w:rPr>
                <w:rFonts w:ascii="Times New Roman" w:hAnsi="Times New Roman" w:cs="Times New Roman"/>
                <w:sz w:val="24"/>
                <w:szCs w:val="24"/>
                <w:lang w:val="en-US"/>
              </w:rPr>
              <w:t>komentāri</w:t>
            </w:r>
            <w:proofErr w:type="spellEnd"/>
            <w:r w:rsidRPr="00EA6A9C">
              <w:rPr>
                <w:rFonts w:ascii="Times New Roman" w:hAnsi="Times New Roman" w:cs="Times New Roman"/>
                <w:sz w:val="24"/>
                <w:szCs w:val="24"/>
                <w:lang w:val="ru-RU"/>
              </w:rPr>
              <w:t>:</w:t>
            </w:r>
          </w:p>
          <w:p w14:paraId="2F603E11" w14:textId="77777777" w:rsidR="00EA6A9C" w:rsidRPr="00EA6A9C" w:rsidRDefault="00EA6A9C" w:rsidP="00EA6A9C">
            <w:pPr>
              <w:jc w:val="both"/>
              <w:rPr>
                <w:rFonts w:ascii="Times New Roman" w:hAnsi="Times New Roman" w:cs="Times New Roman"/>
                <w:color w:val="FF0000"/>
                <w:sz w:val="24"/>
                <w:szCs w:val="24"/>
                <w:lang w:val="en-US"/>
              </w:rPr>
            </w:pPr>
            <w:r w:rsidRPr="00EA6A9C">
              <w:rPr>
                <w:rFonts w:ascii="Times New Roman" w:hAnsi="Times New Roman" w:cs="Times New Roman"/>
                <w:sz w:val="24"/>
                <w:szCs w:val="24"/>
                <w:lang w:val="en-US"/>
              </w:rPr>
              <w:t>“</w:t>
            </w:r>
            <w:r w:rsidRPr="00EA6A9C">
              <w:rPr>
                <w:rFonts w:ascii="Times New Roman" w:hAnsi="Times New Roman" w:cs="Times New Roman"/>
                <w:color w:val="FF0000"/>
                <w:sz w:val="24"/>
                <w:szCs w:val="24"/>
                <w:lang w:val="en-US"/>
              </w:rPr>
              <w:t>Since in our production process we mainly use the thermomechanical rolled plates, we kindly ask you to clarify whether the ME steel grade (thermomechanical rolling) is acceptable.</w:t>
            </w:r>
          </w:p>
          <w:p w14:paraId="1A39E726" w14:textId="77777777" w:rsidR="00EA6A9C" w:rsidRPr="00EA6A9C" w:rsidRDefault="00EA6A9C" w:rsidP="00EA6A9C">
            <w:pPr>
              <w:jc w:val="both"/>
              <w:rPr>
                <w:rFonts w:ascii="Times New Roman" w:hAnsi="Times New Roman" w:cs="Times New Roman"/>
                <w:color w:val="FF0000"/>
                <w:sz w:val="24"/>
                <w:szCs w:val="24"/>
                <w:lang w:val="en-US"/>
              </w:rPr>
            </w:pPr>
            <w:r w:rsidRPr="00EA6A9C">
              <w:rPr>
                <w:rFonts w:ascii="Times New Roman" w:hAnsi="Times New Roman" w:cs="Times New Roman"/>
                <w:color w:val="FF0000"/>
                <w:sz w:val="24"/>
                <w:szCs w:val="24"/>
                <w:lang w:val="en-US"/>
              </w:rPr>
              <w:t>If normalization (steel grade NE) is a mandatory condition, this may affect the delivery time and the price of the final product.</w:t>
            </w:r>
          </w:p>
          <w:p w14:paraId="3A654F88" w14:textId="77777777" w:rsidR="00EA6A9C" w:rsidRPr="00EA6A9C" w:rsidRDefault="00EA6A9C" w:rsidP="00EA6A9C">
            <w:pPr>
              <w:jc w:val="both"/>
              <w:rPr>
                <w:rFonts w:ascii="Times New Roman" w:hAnsi="Times New Roman" w:cs="Times New Roman"/>
                <w:color w:val="FF0000"/>
                <w:sz w:val="24"/>
                <w:szCs w:val="24"/>
                <w:lang w:val="en-US"/>
              </w:rPr>
            </w:pPr>
            <w:r w:rsidRPr="00EA6A9C">
              <w:rPr>
                <w:rFonts w:ascii="Times New Roman" w:hAnsi="Times New Roman" w:cs="Times New Roman"/>
                <w:color w:val="FF0000"/>
                <w:sz w:val="24"/>
                <w:szCs w:val="24"/>
                <w:lang w:val="en-US"/>
              </w:rPr>
              <w:t>Thermomechanical rolling (TMCP) is a process in which the final deformation is carried out in a certain temperature range, leading to a material condition with certain properties that cannot be achieved or repeated by heat treatment alone, and such deformation is followed by cooling, possibly with increased cooling rates, with or without tempering.</w:t>
            </w:r>
          </w:p>
          <w:p w14:paraId="5BA8ED1F" w14:textId="77777777" w:rsidR="00EA6A9C" w:rsidRPr="00EA6A9C" w:rsidRDefault="00EA6A9C" w:rsidP="00EA6A9C">
            <w:pPr>
              <w:jc w:val="both"/>
              <w:rPr>
                <w:rFonts w:ascii="Times New Roman" w:hAnsi="Times New Roman" w:cs="Times New Roman"/>
                <w:color w:val="FF0000"/>
                <w:sz w:val="24"/>
                <w:szCs w:val="24"/>
                <w:lang w:val="en-US"/>
              </w:rPr>
            </w:pPr>
            <w:r w:rsidRPr="00EA6A9C">
              <w:rPr>
                <w:rFonts w:ascii="Times New Roman" w:hAnsi="Times New Roman" w:cs="Times New Roman"/>
                <w:color w:val="FF0000"/>
                <w:sz w:val="24"/>
                <w:szCs w:val="24"/>
                <w:lang w:val="en-US"/>
              </w:rPr>
              <w:t xml:space="preserve">This process has many advantages that help to overcome issues related to conventional alloying and heat treatments. TMCP steels have been developed to manage the conflicting requirements of strength, </w:t>
            </w:r>
            <w:proofErr w:type="gramStart"/>
            <w:r w:rsidRPr="00EA6A9C">
              <w:rPr>
                <w:rFonts w:ascii="Times New Roman" w:hAnsi="Times New Roman" w:cs="Times New Roman"/>
                <w:color w:val="FF0000"/>
                <w:sz w:val="24"/>
                <w:szCs w:val="24"/>
                <w:lang w:val="en-US"/>
              </w:rPr>
              <w:t>toughness</w:t>
            </w:r>
            <w:proofErr w:type="gramEnd"/>
            <w:r w:rsidRPr="00EA6A9C">
              <w:rPr>
                <w:rFonts w:ascii="Times New Roman" w:hAnsi="Times New Roman" w:cs="Times New Roman"/>
                <w:color w:val="FF0000"/>
                <w:sz w:val="24"/>
                <w:szCs w:val="24"/>
                <w:lang w:val="en-US"/>
              </w:rPr>
              <w:t xml:space="preserve"> and weldability through grain refinement.</w:t>
            </w:r>
          </w:p>
          <w:p w14:paraId="5791947C" w14:textId="7A9D9A7F" w:rsidR="00EA6A9C" w:rsidRPr="00EA6A9C" w:rsidRDefault="00EA6A9C" w:rsidP="00EA6A9C">
            <w:pPr>
              <w:spacing w:before="60" w:after="60"/>
              <w:jc w:val="both"/>
              <w:rPr>
                <w:rFonts w:ascii="Times New Roman" w:hAnsi="Times New Roman" w:cs="Times New Roman"/>
                <w:sz w:val="24"/>
                <w:szCs w:val="24"/>
              </w:rPr>
            </w:pPr>
            <w:r w:rsidRPr="00EA6A9C">
              <w:rPr>
                <w:rFonts w:ascii="Times New Roman" w:hAnsi="Times New Roman" w:cs="Times New Roman"/>
                <w:color w:val="FF0000"/>
                <w:sz w:val="24"/>
                <w:szCs w:val="24"/>
                <w:lang w:val="en-US"/>
              </w:rPr>
              <w:t>TMCP method is widespread in modern industry is used by leading plate mills in the world. Line pipes produced from thermomechanical rolled plates are used for plenty of pipelines in the world including largest projects with high complexity.</w:t>
            </w:r>
            <w:r w:rsidRPr="00EA6A9C">
              <w:rPr>
                <w:rFonts w:ascii="Times New Roman" w:hAnsi="Times New Roman" w:cs="Times New Roman"/>
                <w:sz w:val="24"/>
                <w:szCs w:val="24"/>
                <w:lang w:val="en-US"/>
              </w:rPr>
              <w:t>”</w:t>
            </w:r>
          </w:p>
        </w:tc>
        <w:tc>
          <w:tcPr>
            <w:tcW w:w="4961" w:type="dxa"/>
          </w:tcPr>
          <w:p w14:paraId="3B0F67F1" w14:textId="77777777" w:rsidR="00EA6A9C" w:rsidRPr="00EA6A9C" w:rsidRDefault="00EA6A9C" w:rsidP="00EA6A9C">
            <w:pPr>
              <w:rPr>
                <w:rFonts w:ascii="Times New Roman" w:hAnsi="Times New Roman" w:cs="Times New Roman"/>
                <w:sz w:val="24"/>
                <w:szCs w:val="24"/>
              </w:rPr>
            </w:pPr>
            <w:r w:rsidRPr="00EA6A9C">
              <w:rPr>
                <w:rFonts w:ascii="Times New Roman" w:hAnsi="Times New Roman" w:cs="Times New Roman"/>
                <w:sz w:val="24"/>
                <w:szCs w:val="24"/>
              </w:rPr>
              <w:t>Sk. atbildi uz jautājumu Nr.1.</w:t>
            </w:r>
          </w:p>
          <w:p w14:paraId="59134A56" w14:textId="77777777" w:rsidR="00EA6A9C" w:rsidRPr="00EA6A9C" w:rsidRDefault="00EA6A9C" w:rsidP="00EA6A9C">
            <w:pPr>
              <w:jc w:val="both"/>
              <w:rPr>
                <w:rFonts w:ascii="Times New Roman" w:hAnsi="Times New Roman" w:cs="Times New Roman"/>
                <w:sz w:val="24"/>
                <w:szCs w:val="24"/>
              </w:rPr>
            </w:pPr>
            <w:r w:rsidRPr="00EA6A9C">
              <w:rPr>
                <w:rFonts w:ascii="Times New Roman" w:hAnsi="Times New Roman" w:cs="Times New Roman"/>
                <w:sz w:val="24"/>
                <w:szCs w:val="24"/>
              </w:rPr>
              <w:t xml:space="preserve">Ja izpildās visi nosacījumi par preces atbilstību kvalitātes un tehniskajiem parametriem, materiāla L415ME piedāvāšana </w:t>
            </w:r>
            <w:proofErr w:type="spellStart"/>
            <w:r w:rsidRPr="00EA6A9C">
              <w:rPr>
                <w:rFonts w:ascii="Times New Roman" w:hAnsi="Times New Roman" w:cs="Times New Roman"/>
                <w:sz w:val="24"/>
                <w:szCs w:val="24"/>
              </w:rPr>
              <w:t>pirmsšķietami</w:t>
            </w:r>
            <w:proofErr w:type="spellEnd"/>
            <w:r w:rsidRPr="00EA6A9C">
              <w:rPr>
                <w:rFonts w:ascii="Times New Roman" w:hAnsi="Times New Roman" w:cs="Times New Roman"/>
                <w:sz w:val="24"/>
                <w:szCs w:val="24"/>
              </w:rPr>
              <w:t xml:space="preserve"> nav pretrunā  ar projekta materiālu specifikācijās noradītajām prasībām.</w:t>
            </w:r>
          </w:p>
          <w:p w14:paraId="06FA3271" w14:textId="5417B183" w:rsidR="00EA6A9C" w:rsidRPr="00EA6A9C" w:rsidRDefault="00EA6A9C" w:rsidP="00EA6A9C">
            <w:pPr>
              <w:tabs>
                <w:tab w:val="left" w:pos="195"/>
              </w:tabs>
              <w:spacing w:before="60" w:after="60"/>
              <w:jc w:val="both"/>
              <w:rPr>
                <w:rFonts w:ascii="Times New Roman" w:eastAsia="Times New Roman" w:hAnsi="Times New Roman" w:cs="Times New Roman"/>
                <w:sz w:val="24"/>
                <w:szCs w:val="24"/>
              </w:rPr>
            </w:pPr>
            <w:r w:rsidRPr="00EA6A9C">
              <w:rPr>
                <w:rStyle w:val="jlqj4b"/>
                <w:rFonts w:ascii="Times New Roman" w:hAnsi="Times New Roman" w:cs="Times New Roman"/>
                <w:sz w:val="24"/>
                <w:szCs w:val="24"/>
              </w:rPr>
              <w:t>Ja neesam pareizi izpratuši jautājumu, un sniegtā atbilde nav atbilstoša un pilnīga, lūdzu, precizējiet savu jautājumu.</w:t>
            </w:r>
          </w:p>
        </w:tc>
      </w:tr>
    </w:tbl>
    <w:p w14:paraId="07557545" w14:textId="77777777" w:rsidR="00D71C9D" w:rsidRPr="00D6027E" w:rsidRDefault="00D71C9D" w:rsidP="00B004B9">
      <w:pPr>
        <w:autoSpaceDE w:val="0"/>
        <w:autoSpaceDN w:val="0"/>
        <w:adjustRightInd w:val="0"/>
        <w:spacing w:before="80" w:after="80" w:line="240" w:lineRule="auto"/>
        <w:jc w:val="both"/>
        <w:rPr>
          <w:rFonts w:ascii="Times New Roman" w:hAnsi="Times New Roman" w:cs="Times New Roman"/>
          <w:sz w:val="24"/>
          <w:szCs w:val="24"/>
        </w:rPr>
      </w:pPr>
    </w:p>
    <w:p w14:paraId="4D8AB11D" w14:textId="420826B2" w:rsidR="00BA6379" w:rsidRPr="00D6027E" w:rsidRDefault="00D71C9D" w:rsidP="00B004B9">
      <w:pPr>
        <w:autoSpaceDE w:val="0"/>
        <w:autoSpaceDN w:val="0"/>
        <w:adjustRightInd w:val="0"/>
        <w:spacing w:before="80" w:after="80" w:line="240" w:lineRule="auto"/>
        <w:jc w:val="both"/>
        <w:rPr>
          <w:rFonts w:ascii="Times New Roman" w:hAnsi="Times New Roman" w:cs="Times New Roman"/>
          <w:sz w:val="24"/>
          <w:szCs w:val="24"/>
        </w:rPr>
      </w:pPr>
      <w:r w:rsidRPr="00D6027E">
        <w:rPr>
          <w:rFonts w:ascii="Times New Roman" w:hAnsi="Times New Roman" w:cs="Times New Roman"/>
          <w:sz w:val="24"/>
          <w:szCs w:val="24"/>
        </w:rPr>
        <w:t xml:space="preserve">Iepirkuma komisijas priekšsēdētājs </w:t>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r>
      <w:r w:rsidRPr="00D6027E">
        <w:rPr>
          <w:rFonts w:ascii="Times New Roman" w:hAnsi="Times New Roman" w:cs="Times New Roman"/>
          <w:sz w:val="24"/>
          <w:szCs w:val="24"/>
        </w:rPr>
        <w:tab/>
        <w:t xml:space="preserve">     A. Tereševs</w:t>
      </w:r>
    </w:p>
    <w:sectPr w:rsidR="00BA6379" w:rsidRPr="00D6027E" w:rsidSect="0052653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ID Font+ F"/>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01DF"/>
    <w:multiLevelType w:val="hybridMultilevel"/>
    <w:tmpl w:val="B058CF30"/>
    <w:lvl w:ilvl="0" w:tplc="F26A6FF0">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A20DF4"/>
    <w:multiLevelType w:val="hybridMultilevel"/>
    <w:tmpl w:val="51BA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0D0173"/>
    <w:multiLevelType w:val="hybridMultilevel"/>
    <w:tmpl w:val="9FE6B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DE7347"/>
    <w:multiLevelType w:val="hybridMultilevel"/>
    <w:tmpl w:val="9E5EE84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CC55F88"/>
    <w:multiLevelType w:val="hybridMultilevel"/>
    <w:tmpl w:val="471666B6"/>
    <w:lvl w:ilvl="0" w:tplc="DDC454B6">
      <w:start w:val="1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94"/>
    <w:rsid w:val="000428E9"/>
    <w:rsid w:val="000A4DBF"/>
    <w:rsid w:val="00172B74"/>
    <w:rsid w:val="001852A5"/>
    <w:rsid w:val="001F4D07"/>
    <w:rsid w:val="002251CF"/>
    <w:rsid w:val="002670D2"/>
    <w:rsid w:val="002A1F31"/>
    <w:rsid w:val="002A647F"/>
    <w:rsid w:val="002D3B63"/>
    <w:rsid w:val="00317A2E"/>
    <w:rsid w:val="00344389"/>
    <w:rsid w:val="00366EFB"/>
    <w:rsid w:val="00370F53"/>
    <w:rsid w:val="003806E2"/>
    <w:rsid w:val="0038515D"/>
    <w:rsid w:val="0038580E"/>
    <w:rsid w:val="003B1A8B"/>
    <w:rsid w:val="00415131"/>
    <w:rsid w:val="004310C3"/>
    <w:rsid w:val="00465386"/>
    <w:rsid w:val="00492B4D"/>
    <w:rsid w:val="004A3D0F"/>
    <w:rsid w:val="004B7AA9"/>
    <w:rsid w:val="004F6448"/>
    <w:rsid w:val="00503A41"/>
    <w:rsid w:val="00504DC1"/>
    <w:rsid w:val="005112BA"/>
    <w:rsid w:val="00526536"/>
    <w:rsid w:val="00554D33"/>
    <w:rsid w:val="00577E1A"/>
    <w:rsid w:val="005A2679"/>
    <w:rsid w:val="005A3506"/>
    <w:rsid w:val="005B3132"/>
    <w:rsid w:val="005F3AB5"/>
    <w:rsid w:val="006166F1"/>
    <w:rsid w:val="00652B4C"/>
    <w:rsid w:val="006C0060"/>
    <w:rsid w:val="006D3294"/>
    <w:rsid w:val="00753354"/>
    <w:rsid w:val="0075338B"/>
    <w:rsid w:val="007D7A95"/>
    <w:rsid w:val="008965D2"/>
    <w:rsid w:val="008C2D29"/>
    <w:rsid w:val="008D1F25"/>
    <w:rsid w:val="008E7EE8"/>
    <w:rsid w:val="008F0C4D"/>
    <w:rsid w:val="00931D60"/>
    <w:rsid w:val="00942254"/>
    <w:rsid w:val="0095124B"/>
    <w:rsid w:val="0097427E"/>
    <w:rsid w:val="009820DE"/>
    <w:rsid w:val="00A25680"/>
    <w:rsid w:val="00A471EC"/>
    <w:rsid w:val="00A54B3F"/>
    <w:rsid w:val="00A55C38"/>
    <w:rsid w:val="00AA27F8"/>
    <w:rsid w:val="00AD5384"/>
    <w:rsid w:val="00B004B9"/>
    <w:rsid w:val="00B12F04"/>
    <w:rsid w:val="00B2268A"/>
    <w:rsid w:val="00B25034"/>
    <w:rsid w:val="00B3203A"/>
    <w:rsid w:val="00B34DD0"/>
    <w:rsid w:val="00B80F44"/>
    <w:rsid w:val="00B862C1"/>
    <w:rsid w:val="00BA6379"/>
    <w:rsid w:val="00BA6464"/>
    <w:rsid w:val="00BB36EF"/>
    <w:rsid w:val="00C2221A"/>
    <w:rsid w:val="00C3003C"/>
    <w:rsid w:val="00C733F7"/>
    <w:rsid w:val="00C75A96"/>
    <w:rsid w:val="00CF1E09"/>
    <w:rsid w:val="00D11E72"/>
    <w:rsid w:val="00D6027E"/>
    <w:rsid w:val="00D71C9D"/>
    <w:rsid w:val="00DA01CE"/>
    <w:rsid w:val="00DD1A96"/>
    <w:rsid w:val="00E14728"/>
    <w:rsid w:val="00E425A0"/>
    <w:rsid w:val="00EA6A9C"/>
    <w:rsid w:val="00ED4433"/>
    <w:rsid w:val="00EF308E"/>
    <w:rsid w:val="00F50245"/>
    <w:rsid w:val="00F72F41"/>
    <w:rsid w:val="00F86BB8"/>
    <w:rsid w:val="00FB5D21"/>
    <w:rsid w:val="00FB5F57"/>
    <w:rsid w:val="00FD137F"/>
    <w:rsid w:val="00FD6C63"/>
    <w:rsid w:val="00FD6F4B"/>
    <w:rsid w:val="00FF0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E65"/>
  <w15:chartTrackingRefBased/>
  <w15:docId w15:val="{B2C8505D-A37D-45CA-B689-58F386EA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yle 1,Normal bullet 2,Bullet list,Saistīto dokumentu saraksts,Virsraksti,Párrafo de lista,Numbered Para 1,Dot pt,No Spacing1,List Paragraph Char Char Char,Indicator Text,List Paragraph1,Bullet Points,MAIN CONTENT"/>
    <w:basedOn w:val="Normal"/>
    <w:link w:val="ListParagraphChar"/>
    <w:uiPriority w:val="34"/>
    <w:qFormat/>
    <w:rsid w:val="00A471EC"/>
    <w:pPr>
      <w:ind w:left="720"/>
      <w:contextualSpacing/>
    </w:pPr>
  </w:style>
  <w:style w:type="table" w:styleId="TableGrid">
    <w:name w:val="Table Grid"/>
    <w:basedOn w:val="TableNormal"/>
    <w:uiPriority w:val="39"/>
    <w:rsid w:val="00B250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5D2"/>
    <w:rPr>
      <w:rFonts w:ascii="Segoe UI" w:hAnsi="Segoe UI" w:cs="Segoe UI"/>
      <w:sz w:val="18"/>
      <w:szCs w:val="18"/>
    </w:rPr>
  </w:style>
  <w:style w:type="character" w:styleId="Hyperlink">
    <w:name w:val="Hyperlink"/>
    <w:basedOn w:val="DefaultParagraphFont"/>
    <w:uiPriority w:val="99"/>
    <w:unhideWhenUsed/>
    <w:rsid w:val="00C2221A"/>
    <w:rPr>
      <w:color w:val="0563C1" w:themeColor="hyperlink"/>
      <w:u w:val="single"/>
    </w:rPr>
  </w:style>
  <w:style w:type="character" w:customStyle="1" w:styleId="jlqj4b">
    <w:name w:val="jlqj4b"/>
    <w:basedOn w:val="DefaultParagraphFont"/>
    <w:rsid w:val="00C2221A"/>
  </w:style>
  <w:style w:type="character" w:customStyle="1" w:styleId="tlid-translation">
    <w:name w:val="tlid-translation"/>
    <w:basedOn w:val="DefaultParagraphFont"/>
    <w:rsid w:val="00C2221A"/>
  </w:style>
  <w:style w:type="character" w:styleId="CommentReference">
    <w:name w:val="annotation reference"/>
    <w:basedOn w:val="DefaultParagraphFont"/>
    <w:uiPriority w:val="99"/>
    <w:semiHidden/>
    <w:unhideWhenUsed/>
    <w:rsid w:val="00C2221A"/>
    <w:rPr>
      <w:sz w:val="16"/>
      <w:szCs w:val="16"/>
    </w:rPr>
  </w:style>
  <w:style w:type="paragraph" w:styleId="CommentText">
    <w:name w:val="annotation text"/>
    <w:basedOn w:val="Normal"/>
    <w:link w:val="CommentTextChar"/>
    <w:uiPriority w:val="99"/>
    <w:unhideWhenUsed/>
    <w:rsid w:val="00C2221A"/>
    <w:pPr>
      <w:spacing w:line="240" w:lineRule="auto"/>
    </w:pPr>
    <w:rPr>
      <w:sz w:val="20"/>
      <w:szCs w:val="20"/>
    </w:rPr>
  </w:style>
  <w:style w:type="character" w:customStyle="1" w:styleId="CommentTextChar">
    <w:name w:val="Comment Text Char"/>
    <w:basedOn w:val="DefaultParagraphFont"/>
    <w:link w:val="CommentText"/>
    <w:uiPriority w:val="99"/>
    <w:rsid w:val="00C2221A"/>
    <w:rPr>
      <w:sz w:val="20"/>
      <w:szCs w:val="20"/>
    </w:rPr>
  </w:style>
  <w:style w:type="paragraph" w:styleId="CommentSubject">
    <w:name w:val="annotation subject"/>
    <w:basedOn w:val="CommentText"/>
    <w:next w:val="CommentText"/>
    <w:link w:val="CommentSubjectChar"/>
    <w:uiPriority w:val="99"/>
    <w:semiHidden/>
    <w:unhideWhenUsed/>
    <w:rsid w:val="00C2221A"/>
    <w:rPr>
      <w:b/>
      <w:bCs/>
    </w:rPr>
  </w:style>
  <w:style w:type="character" w:customStyle="1" w:styleId="CommentSubjectChar">
    <w:name w:val="Comment Subject Char"/>
    <w:basedOn w:val="CommentTextChar"/>
    <w:link w:val="CommentSubject"/>
    <w:uiPriority w:val="99"/>
    <w:semiHidden/>
    <w:rsid w:val="00C2221A"/>
    <w:rPr>
      <w:b/>
      <w:bCs/>
      <w:sz w:val="20"/>
      <w:szCs w:val="20"/>
    </w:rPr>
  </w:style>
  <w:style w:type="character" w:customStyle="1" w:styleId="ListParagraphChar">
    <w:name w:val="List Paragraph Char"/>
    <w:aliases w:val="Strip Char,H&amp;P List Paragraph Char,Syle 1 Char,Normal bullet 2 Char,Bullet list Char,Saistīto dokumentu saraksts Char,Virsraksti Char,Párrafo de lista Char,Numbered Para 1 Char,Dot pt Char,No Spacing1 Char,Indicator Text Char"/>
    <w:basedOn w:val="DefaultParagraphFont"/>
    <w:link w:val="ListParagraph"/>
    <w:uiPriority w:val="34"/>
    <w:qFormat/>
    <w:rsid w:val="004B7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477">
      <w:bodyDiv w:val="1"/>
      <w:marLeft w:val="0"/>
      <w:marRight w:val="0"/>
      <w:marTop w:val="0"/>
      <w:marBottom w:val="0"/>
      <w:divBdr>
        <w:top w:val="none" w:sz="0" w:space="0" w:color="auto"/>
        <w:left w:val="none" w:sz="0" w:space="0" w:color="auto"/>
        <w:bottom w:val="none" w:sz="0" w:space="0" w:color="auto"/>
        <w:right w:val="none" w:sz="0" w:space="0" w:color="auto"/>
      </w:divBdr>
    </w:div>
    <w:div w:id="286667410">
      <w:bodyDiv w:val="1"/>
      <w:marLeft w:val="0"/>
      <w:marRight w:val="0"/>
      <w:marTop w:val="0"/>
      <w:marBottom w:val="0"/>
      <w:divBdr>
        <w:top w:val="none" w:sz="0" w:space="0" w:color="auto"/>
        <w:left w:val="none" w:sz="0" w:space="0" w:color="auto"/>
        <w:bottom w:val="none" w:sz="0" w:space="0" w:color="auto"/>
        <w:right w:val="none" w:sz="0" w:space="0" w:color="auto"/>
      </w:divBdr>
    </w:div>
    <w:div w:id="104749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2796</Words>
  <Characters>1595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Supe</dc:creator>
  <cp:keywords/>
  <dc:description/>
  <cp:lastModifiedBy>Aleksandrs Tereševs</cp:lastModifiedBy>
  <cp:revision>15</cp:revision>
  <dcterms:created xsi:type="dcterms:W3CDTF">2021-03-09T13:13:00Z</dcterms:created>
  <dcterms:modified xsi:type="dcterms:W3CDTF">2022-01-24T20:20:00Z</dcterms:modified>
</cp:coreProperties>
</file>