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F071" w14:textId="39B9B348" w:rsidR="00D24209" w:rsidRPr="00D24209" w:rsidRDefault="00D24209" w:rsidP="00D24209">
      <w:pPr>
        <w:jc w:val="center"/>
        <w:rPr>
          <w:b/>
          <w:bCs/>
          <w:sz w:val="40"/>
          <w:szCs w:val="40"/>
        </w:rPr>
      </w:pPr>
      <w:r w:rsidRPr="00D24209">
        <w:rPr>
          <w:b/>
          <w:bCs/>
          <w:sz w:val="40"/>
          <w:szCs w:val="40"/>
        </w:rPr>
        <w:t>ANNEX 3</w:t>
      </w:r>
    </w:p>
    <w:p w14:paraId="4B5FD625" w14:textId="77777777" w:rsidR="00D24209" w:rsidRDefault="00D24209"/>
    <w:tbl>
      <w:tblPr>
        <w:tblW w:w="4536" w:type="dxa"/>
        <w:jc w:val="center"/>
        <w:tblLayout w:type="fixed"/>
        <w:tblCellMar>
          <w:left w:w="0" w:type="dxa"/>
          <w:right w:w="0" w:type="dxa"/>
        </w:tblCellMar>
        <w:tblLook w:val="0000" w:firstRow="0" w:lastRow="0" w:firstColumn="0" w:lastColumn="0" w:noHBand="0" w:noVBand="0"/>
      </w:tblPr>
      <w:tblGrid>
        <w:gridCol w:w="4536"/>
      </w:tblGrid>
      <w:tr w:rsidR="00AB3073" w:rsidRPr="00BE7931" w14:paraId="68A8AE33" w14:textId="77777777" w:rsidTr="007C362C">
        <w:trPr>
          <w:cantSplit/>
          <w:jc w:val="center"/>
        </w:trPr>
        <w:tc>
          <w:tcPr>
            <w:tcW w:w="4536" w:type="dxa"/>
          </w:tcPr>
          <w:p w14:paraId="2E5B3AA6" w14:textId="297DA9D0" w:rsidR="00071885" w:rsidRPr="00BE7931" w:rsidRDefault="00071885" w:rsidP="00AB3073">
            <w:pPr>
              <w:keepLines/>
              <w:spacing w:before="120" w:after="120" w:line="440" w:lineRule="exact"/>
              <w:jc w:val="center"/>
              <w:rPr>
                <w:rFonts w:ascii="Times New Roman" w:eastAsia="Times New Roman" w:hAnsi="Times New Roman" w:cs="Times New Roman"/>
                <w:b/>
                <w:bCs/>
                <w:sz w:val="36"/>
                <w:szCs w:val="20"/>
              </w:rPr>
            </w:pPr>
            <w:bookmarkStart w:id="0" w:name="ReportName1" w:colFirst="0" w:colLast="0"/>
            <w:r w:rsidRPr="00BE7931">
              <w:rPr>
                <w:rFonts w:ascii="Times New Roman" w:eastAsia="Times New Roman" w:hAnsi="Times New Roman" w:cs="Times New Roman"/>
                <w:b/>
                <w:bCs/>
                <w:sz w:val="36"/>
                <w:szCs w:val="20"/>
              </w:rPr>
              <w:t>GENERAL INFORMATION ON PROCUREMENT SUBJECT AND ON TECHNICAL SPECIFICATION (GIPS)</w:t>
            </w:r>
          </w:p>
          <w:p w14:paraId="0AD1FC50" w14:textId="0DB582EC" w:rsidR="00E145D4" w:rsidRPr="00BE7931" w:rsidRDefault="00E145D4" w:rsidP="00AB3073">
            <w:pPr>
              <w:keepLines/>
              <w:spacing w:before="120" w:after="120" w:line="440" w:lineRule="exact"/>
              <w:jc w:val="center"/>
              <w:rPr>
                <w:rFonts w:ascii="Times New Roman" w:eastAsia="Times New Roman" w:hAnsi="Times New Roman" w:cs="Times New Roman"/>
                <w:sz w:val="36"/>
                <w:szCs w:val="20"/>
              </w:rPr>
            </w:pPr>
          </w:p>
          <w:p w14:paraId="076C4572" w14:textId="77777777" w:rsidR="0053640F" w:rsidRPr="00BE7931" w:rsidRDefault="0053640F" w:rsidP="00AB3073">
            <w:pPr>
              <w:keepLines/>
              <w:spacing w:before="120" w:after="120" w:line="440" w:lineRule="exact"/>
              <w:jc w:val="center"/>
              <w:rPr>
                <w:rFonts w:ascii="Times New Roman" w:eastAsia="Times New Roman" w:hAnsi="Times New Roman" w:cs="Times New Roman"/>
                <w:sz w:val="36"/>
                <w:szCs w:val="20"/>
              </w:rPr>
            </w:pPr>
          </w:p>
          <w:p w14:paraId="2D170F0A" w14:textId="0A2F495E" w:rsidR="00AB3073" w:rsidRPr="00BE7931" w:rsidRDefault="00B04233" w:rsidP="00AB3073">
            <w:pPr>
              <w:keepLines/>
              <w:spacing w:before="120" w:after="120" w:line="440" w:lineRule="exact"/>
              <w:jc w:val="center"/>
              <w:rPr>
                <w:rFonts w:ascii="Times New Roman" w:eastAsia="Times New Roman" w:hAnsi="Times New Roman" w:cs="Times New Roman"/>
                <w:sz w:val="36"/>
                <w:szCs w:val="36"/>
              </w:rPr>
            </w:pPr>
            <w:r w:rsidRPr="00BE7931">
              <w:rPr>
                <w:rFonts w:ascii="Times New Roman" w:hAnsi="Times New Roman"/>
                <w:bCs/>
                <w:sz w:val="36"/>
                <w:szCs w:val="36"/>
              </w:rPr>
              <w:t>Negotiated Procedure</w:t>
            </w:r>
            <w:r w:rsidRPr="00BE7931">
              <w:rPr>
                <w:rFonts w:ascii="Times New Roman" w:eastAsia="Times New Roman" w:hAnsi="Times New Roman" w:cs="Times New Roman"/>
                <w:sz w:val="32"/>
                <w:szCs w:val="18"/>
              </w:rPr>
              <w:t xml:space="preserve"> </w:t>
            </w:r>
            <w:r w:rsidR="00E145D4" w:rsidRPr="00BE7931">
              <w:rPr>
                <w:rFonts w:ascii="Times New Roman" w:eastAsia="Times New Roman" w:hAnsi="Times New Roman" w:cs="Times New Roman"/>
                <w:sz w:val="36"/>
                <w:szCs w:val="20"/>
              </w:rPr>
              <w:t>“</w:t>
            </w:r>
            <w:r w:rsidR="00AB3073" w:rsidRPr="00BE7931">
              <w:rPr>
                <w:rFonts w:ascii="Times New Roman" w:eastAsia="Times New Roman" w:hAnsi="Times New Roman" w:cs="Times New Roman"/>
                <w:sz w:val="36"/>
                <w:szCs w:val="36"/>
              </w:rPr>
              <w:t xml:space="preserve">Supervisory control and data acquisition system modernisation for </w:t>
            </w:r>
            <w:proofErr w:type="spellStart"/>
            <w:r w:rsidR="00AB3073" w:rsidRPr="00BE7931">
              <w:rPr>
                <w:rFonts w:ascii="Times New Roman" w:eastAsia="Times New Roman" w:hAnsi="Times New Roman" w:cs="Times New Roman"/>
                <w:sz w:val="36"/>
                <w:szCs w:val="36"/>
              </w:rPr>
              <w:t>Inčukalns</w:t>
            </w:r>
            <w:proofErr w:type="spellEnd"/>
            <w:r w:rsidR="00AB3073" w:rsidRPr="00BE7931">
              <w:rPr>
                <w:rFonts w:ascii="Times New Roman" w:eastAsia="Times New Roman" w:hAnsi="Times New Roman" w:cs="Times New Roman"/>
                <w:sz w:val="36"/>
                <w:szCs w:val="36"/>
              </w:rPr>
              <w:t xml:space="preserve"> Underground Gas Storage and Gas Transmission</w:t>
            </w:r>
            <w:r w:rsidR="00E145D4" w:rsidRPr="00BE7931">
              <w:rPr>
                <w:rFonts w:ascii="Times New Roman" w:eastAsia="Times New Roman" w:hAnsi="Times New Roman" w:cs="Times New Roman"/>
                <w:sz w:val="36"/>
                <w:szCs w:val="36"/>
              </w:rPr>
              <w:t>”</w:t>
            </w:r>
            <w:r w:rsidR="003D6584" w:rsidRPr="00BE7931">
              <w:rPr>
                <w:rFonts w:ascii="Times New Roman" w:eastAsia="Times New Roman" w:hAnsi="Times New Roman" w:cs="Times New Roman"/>
                <w:sz w:val="36"/>
                <w:szCs w:val="36"/>
              </w:rPr>
              <w:t xml:space="preserve"> </w:t>
            </w:r>
          </w:p>
        </w:tc>
      </w:tr>
      <w:bookmarkEnd w:id="0"/>
    </w:tbl>
    <w:p w14:paraId="4084300C" w14:textId="77777777" w:rsidR="00AB3073" w:rsidRPr="00BE7931" w:rsidRDefault="00AB3073" w:rsidP="00AB3073">
      <w:pPr>
        <w:spacing w:before="120" w:after="120" w:line="240" w:lineRule="auto"/>
        <w:rPr>
          <w:rFonts w:ascii="Times New Roman" w:eastAsia="Times New Roman" w:hAnsi="Times New Roman" w:cs="Times New Roman"/>
        </w:rPr>
      </w:pPr>
    </w:p>
    <w:tbl>
      <w:tblPr>
        <w:tblW w:w="0" w:type="auto"/>
        <w:jc w:val="center"/>
        <w:tblLayout w:type="fixed"/>
        <w:tblCellMar>
          <w:left w:w="80" w:type="dxa"/>
          <w:right w:w="80" w:type="dxa"/>
        </w:tblCellMar>
        <w:tblLook w:val="0000" w:firstRow="0" w:lastRow="0" w:firstColumn="0" w:lastColumn="0" w:noHBand="0" w:noVBand="0"/>
      </w:tblPr>
      <w:tblGrid>
        <w:gridCol w:w="5320"/>
      </w:tblGrid>
      <w:tr w:rsidR="00AB3073" w:rsidRPr="00BE7931" w14:paraId="29A686D3" w14:textId="77777777" w:rsidTr="007C362C">
        <w:trPr>
          <w:cantSplit/>
          <w:jc w:val="center"/>
        </w:trPr>
        <w:tc>
          <w:tcPr>
            <w:tcW w:w="5320" w:type="dxa"/>
          </w:tcPr>
          <w:p w14:paraId="2A340B69" w14:textId="5DB9A07A" w:rsidR="00AB3073" w:rsidRPr="00BE7931" w:rsidRDefault="0053640F" w:rsidP="00AB3073">
            <w:pPr>
              <w:framePr w:wrap="around" w:hAnchor="margin" w:xAlign="center" w:yAlign="bottom"/>
              <w:spacing w:before="120" w:after="120" w:line="240" w:lineRule="exact"/>
              <w:jc w:val="center"/>
              <w:rPr>
                <w:rFonts w:ascii="Times New Roman" w:eastAsia="Times New Roman" w:hAnsi="Times New Roman" w:cs="Times New Roman"/>
                <w:noProof/>
                <w:sz w:val="20"/>
                <w:szCs w:val="20"/>
              </w:rPr>
            </w:pPr>
            <w:bookmarkStart w:id="1" w:name="CoreService1" w:colFirst="0" w:colLast="0"/>
            <w:r w:rsidRPr="00BE7931">
              <w:rPr>
                <w:rFonts w:ascii="Times New Roman" w:eastAsia="Times New Roman" w:hAnsi="Times New Roman" w:cs="Times New Roman"/>
                <w:noProof/>
                <w:sz w:val="28"/>
                <w:szCs w:val="28"/>
              </w:rPr>
              <w:t>Riga,</w:t>
            </w:r>
            <w:r w:rsidR="00AB3073" w:rsidRPr="00BE7931">
              <w:rPr>
                <w:rFonts w:ascii="Times New Roman" w:eastAsia="Times New Roman" w:hAnsi="Times New Roman" w:cs="Times New Roman"/>
                <w:noProof/>
                <w:sz w:val="28"/>
                <w:szCs w:val="28"/>
              </w:rPr>
              <w:t xml:space="preserve"> 2021</w:t>
            </w:r>
          </w:p>
        </w:tc>
      </w:tr>
      <w:bookmarkEnd w:id="1"/>
      <w:tr w:rsidR="00AB3073" w:rsidRPr="00BE7931" w14:paraId="2FA56566" w14:textId="77777777" w:rsidTr="007C362C">
        <w:trPr>
          <w:cantSplit/>
          <w:jc w:val="center"/>
        </w:trPr>
        <w:tc>
          <w:tcPr>
            <w:tcW w:w="5320" w:type="dxa"/>
          </w:tcPr>
          <w:p w14:paraId="748F11A9" w14:textId="7F4C3556" w:rsidR="00AB3073" w:rsidRPr="00BE7931" w:rsidRDefault="00AB3073" w:rsidP="00AB3073">
            <w:pPr>
              <w:framePr w:wrap="around" w:hAnchor="margin" w:xAlign="center" w:yAlign="bottom"/>
              <w:spacing w:before="120" w:after="120" w:line="240" w:lineRule="exact"/>
              <w:jc w:val="center"/>
              <w:rPr>
                <w:rFonts w:ascii="Times New Roman" w:eastAsia="Times New Roman" w:hAnsi="Times New Roman" w:cs="Times New Roman"/>
                <w:sz w:val="20"/>
                <w:szCs w:val="20"/>
              </w:rPr>
            </w:pPr>
          </w:p>
        </w:tc>
      </w:tr>
      <w:tr w:rsidR="00AB3073" w:rsidRPr="00BE7931" w14:paraId="000653B2" w14:textId="77777777" w:rsidTr="007C362C">
        <w:trPr>
          <w:cantSplit/>
          <w:trHeight w:hRule="exact" w:val="20"/>
          <w:jc w:val="center"/>
        </w:trPr>
        <w:tc>
          <w:tcPr>
            <w:tcW w:w="5320" w:type="dxa"/>
          </w:tcPr>
          <w:p w14:paraId="772FCE32" w14:textId="77777777" w:rsidR="00AB3073" w:rsidRPr="00BE7931" w:rsidRDefault="00AB3073" w:rsidP="00AB3073">
            <w:pPr>
              <w:framePr w:wrap="around" w:hAnchor="margin" w:xAlign="center" w:yAlign="bottom"/>
              <w:spacing w:before="120" w:after="120" w:line="240" w:lineRule="exact"/>
              <w:jc w:val="center"/>
              <w:rPr>
                <w:rFonts w:ascii="Times New Roman" w:eastAsia="Times New Roman" w:hAnsi="Times New Roman" w:cs="Times New Roman"/>
                <w:sz w:val="20"/>
                <w:szCs w:val="20"/>
              </w:rPr>
            </w:pPr>
            <w:bookmarkStart w:id="2" w:name="AppendPages" w:colFirst="0" w:colLast="0"/>
          </w:p>
        </w:tc>
      </w:tr>
    </w:tbl>
    <w:p w14:paraId="788E610C" w14:textId="77777777" w:rsidR="00AB3073" w:rsidRPr="00BE7931" w:rsidRDefault="00AB3073" w:rsidP="00AB3073">
      <w:pPr>
        <w:spacing w:before="120" w:after="120" w:line="240" w:lineRule="auto"/>
        <w:rPr>
          <w:rFonts w:ascii="Times New Roman" w:eastAsia="Times New Roman" w:hAnsi="Times New Roman" w:cs="Times New Roman"/>
          <w:szCs w:val="20"/>
        </w:rPr>
        <w:sectPr w:rsidR="00AB3073" w:rsidRPr="00BE7931" w:rsidSect="00C27AB3">
          <w:headerReference w:type="even" r:id="rId11"/>
          <w:headerReference w:type="default" r:id="rId12"/>
          <w:footerReference w:type="even" r:id="rId13"/>
          <w:footerReference w:type="default" r:id="rId14"/>
          <w:pgSz w:w="11907" w:h="16840" w:code="9"/>
          <w:pgMar w:top="3261" w:right="1474" w:bottom="1588" w:left="1474" w:header="737" w:footer="737" w:gutter="454"/>
          <w:pgNumType w:start="1"/>
          <w:cols w:space="720"/>
        </w:sectPr>
      </w:pPr>
      <w:bookmarkStart w:id="3" w:name="DocRef1"/>
      <w:bookmarkEnd w:id="2"/>
      <w:bookmarkEnd w:id="3"/>
    </w:p>
    <w:p w14:paraId="701B616C" w14:textId="143FBB28" w:rsidR="00AB3073" w:rsidRPr="00BE7931" w:rsidRDefault="00AB3073" w:rsidP="00AB3073">
      <w:pPr>
        <w:pStyle w:val="Heading1"/>
        <w:rPr>
          <w:lang w:val="en-GB"/>
        </w:rPr>
      </w:pPr>
      <w:bookmarkStart w:id="4" w:name="_Toc85532980"/>
      <w:r w:rsidRPr="00BE7931">
        <w:rPr>
          <w:lang w:val="en-GB"/>
        </w:rPr>
        <w:lastRenderedPageBreak/>
        <w:t>Introduction</w:t>
      </w:r>
      <w:bookmarkEnd w:id="4"/>
    </w:p>
    <w:p w14:paraId="65754D1D" w14:textId="491C689F" w:rsidR="00AB3073" w:rsidRPr="00BE7931" w:rsidRDefault="00AB3073" w:rsidP="007C362C">
      <w:pPr>
        <w:pStyle w:val="BodyText"/>
        <w:rPr>
          <w:lang w:val="en-GB"/>
        </w:rPr>
      </w:pPr>
      <w:r w:rsidRPr="00BE7931">
        <w:rPr>
          <w:lang w:val="en-GB"/>
        </w:rPr>
        <w:t>Conexus Baltic Grid</w:t>
      </w:r>
      <w:r w:rsidR="004728D7" w:rsidRPr="00BE7931">
        <w:rPr>
          <w:lang w:val="en-GB"/>
        </w:rPr>
        <w:t xml:space="preserve"> AS</w:t>
      </w:r>
      <w:r w:rsidRPr="00BE7931">
        <w:rPr>
          <w:lang w:val="en-GB"/>
        </w:rPr>
        <w:t xml:space="preserve"> </w:t>
      </w:r>
      <w:r w:rsidR="00780740" w:rsidRPr="00BE7931">
        <w:rPr>
          <w:lang w:val="en-GB"/>
        </w:rPr>
        <w:t xml:space="preserve">(hereinafter - </w:t>
      </w:r>
      <w:r w:rsidR="00E67CB9" w:rsidRPr="00BE7931">
        <w:rPr>
          <w:lang w:val="en-GB"/>
        </w:rPr>
        <w:t>Conexus</w:t>
      </w:r>
      <w:r w:rsidR="00780740" w:rsidRPr="00BE7931">
        <w:rPr>
          <w:lang w:val="en-GB"/>
        </w:rPr>
        <w:t xml:space="preserve">) </w:t>
      </w:r>
      <w:r w:rsidRPr="00BE7931">
        <w:rPr>
          <w:lang w:val="en-GB"/>
        </w:rPr>
        <w:t xml:space="preserve">is currently using operational control system (Supervisory Control </w:t>
      </w:r>
      <w:proofErr w:type="gramStart"/>
      <w:r w:rsidRPr="00BE7931">
        <w:rPr>
          <w:lang w:val="en-GB"/>
        </w:rPr>
        <w:t>And</w:t>
      </w:r>
      <w:proofErr w:type="gramEnd"/>
      <w:r w:rsidRPr="00BE7931">
        <w:rPr>
          <w:lang w:val="en-GB"/>
        </w:rPr>
        <w:t xml:space="preserve"> Data Acquisition - hereinafter SCADA) for </w:t>
      </w:r>
      <w:proofErr w:type="spellStart"/>
      <w:r w:rsidRPr="00BE7931">
        <w:rPr>
          <w:lang w:val="en-GB"/>
        </w:rPr>
        <w:t>Inčukalns</w:t>
      </w:r>
      <w:proofErr w:type="spellEnd"/>
      <w:r w:rsidRPr="00BE7931">
        <w:rPr>
          <w:lang w:val="en-GB"/>
        </w:rPr>
        <w:t xml:space="preserve"> Underground Gas Storage (</w:t>
      </w:r>
      <w:proofErr w:type="spellStart"/>
      <w:r w:rsidRPr="00BE7931">
        <w:rPr>
          <w:lang w:val="en-GB"/>
        </w:rPr>
        <w:t>latv</w:t>
      </w:r>
      <w:proofErr w:type="spellEnd"/>
      <w:r w:rsidRPr="00BE7931">
        <w:rPr>
          <w:lang w:val="en-GB"/>
        </w:rPr>
        <w:t xml:space="preserve">. </w:t>
      </w:r>
      <w:proofErr w:type="spellStart"/>
      <w:r w:rsidRPr="00BE7931">
        <w:rPr>
          <w:i/>
          <w:lang w:val="en-GB"/>
        </w:rPr>
        <w:t>Inčukalna</w:t>
      </w:r>
      <w:proofErr w:type="spellEnd"/>
      <w:r w:rsidRPr="00BE7931">
        <w:rPr>
          <w:i/>
          <w:lang w:val="en-GB"/>
        </w:rPr>
        <w:t xml:space="preserve"> </w:t>
      </w:r>
      <w:proofErr w:type="spellStart"/>
      <w:r w:rsidRPr="00BE7931">
        <w:rPr>
          <w:i/>
          <w:lang w:val="en-GB"/>
        </w:rPr>
        <w:t>Pazemes</w:t>
      </w:r>
      <w:proofErr w:type="spellEnd"/>
      <w:r w:rsidRPr="00BE7931">
        <w:rPr>
          <w:i/>
          <w:lang w:val="en-GB"/>
        </w:rPr>
        <w:t xml:space="preserve"> </w:t>
      </w:r>
      <w:proofErr w:type="spellStart"/>
      <w:r w:rsidRPr="00BE7931">
        <w:rPr>
          <w:i/>
          <w:lang w:val="en-GB"/>
        </w:rPr>
        <w:t>Gāzes</w:t>
      </w:r>
      <w:proofErr w:type="spellEnd"/>
      <w:r w:rsidRPr="00BE7931">
        <w:rPr>
          <w:i/>
          <w:lang w:val="en-GB"/>
        </w:rPr>
        <w:t xml:space="preserve"> </w:t>
      </w:r>
      <w:proofErr w:type="spellStart"/>
      <w:r w:rsidRPr="00BE7931">
        <w:rPr>
          <w:i/>
          <w:lang w:val="en-GB"/>
        </w:rPr>
        <w:t>Krātuve</w:t>
      </w:r>
      <w:proofErr w:type="spellEnd"/>
      <w:r w:rsidRPr="00BE7931">
        <w:rPr>
          <w:lang w:val="en-GB"/>
        </w:rPr>
        <w:t xml:space="preserve"> </w:t>
      </w:r>
      <w:r w:rsidR="00A9178F" w:rsidRPr="00BE7931">
        <w:rPr>
          <w:i/>
          <w:lang w:val="en-GB"/>
        </w:rPr>
        <w:t>or IPGK</w:t>
      </w:r>
      <w:r w:rsidR="00A9178F" w:rsidRPr="00BE7931">
        <w:rPr>
          <w:lang w:val="en-GB"/>
        </w:rPr>
        <w:t xml:space="preserve"> </w:t>
      </w:r>
      <w:r w:rsidRPr="00BE7931">
        <w:rPr>
          <w:lang w:val="en-GB"/>
        </w:rPr>
        <w:t xml:space="preserve">– hereinafter </w:t>
      </w:r>
      <w:proofErr w:type="spellStart"/>
      <w:r w:rsidRPr="00BE7931">
        <w:rPr>
          <w:lang w:val="en-GB"/>
        </w:rPr>
        <w:t>Inčukalns</w:t>
      </w:r>
      <w:proofErr w:type="spellEnd"/>
      <w:r w:rsidRPr="00BE7931">
        <w:rPr>
          <w:lang w:val="en-GB"/>
        </w:rPr>
        <w:t xml:space="preserve"> UGS) and Gas Transmission (</w:t>
      </w:r>
      <w:proofErr w:type="spellStart"/>
      <w:r w:rsidRPr="00BE7931">
        <w:rPr>
          <w:lang w:val="en-GB"/>
        </w:rPr>
        <w:t>latv</w:t>
      </w:r>
      <w:proofErr w:type="spellEnd"/>
      <w:r w:rsidRPr="00BE7931">
        <w:rPr>
          <w:lang w:val="en-GB"/>
        </w:rPr>
        <w:t xml:space="preserve">. </w:t>
      </w:r>
      <w:proofErr w:type="spellStart"/>
      <w:r w:rsidRPr="00BE7931">
        <w:rPr>
          <w:i/>
          <w:lang w:val="en-GB"/>
        </w:rPr>
        <w:t>Gāzes</w:t>
      </w:r>
      <w:proofErr w:type="spellEnd"/>
      <w:r w:rsidRPr="00BE7931">
        <w:rPr>
          <w:i/>
          <w:lang w:val="en-GB"/>
        </w:rPr>
        <w:t xml:space="preserve"> </w:t>
      </w:r>
      <w:proofErr w:type="spellStart"/>
      <w:r w:rsidRPr="00BE7931">
        <w:rPr>
          <w:i/>
          <w:lang w:val="en-GB"/>
        </w:rPr>
        <w:t>Pārvade</w:t>
      </w:r>
      <w:proofErr w:type="spellEnd"/>
      <w:r w:rsidRPr="00BE7931">
        <w:rPr>
          <w:i/>
          <w:lang w:val="en-GB"/>
        </w:rPr>
        <w:t xml:space="preserve"> </w:t>
      </w:r>
      <w:r w:rsidR="00A9178F" w:rsidRPr="00BE7931">
        <w:rPr>
          <w:i/>
          <w:lang w:val="en-GB"/>
        </w:rPr>
        <w:t>or GP</w:t>
      </w:r>
      <w:r w:rsidR="00A9178F" w:rsidRPr="00BE7931">
        <w:rPr>
          <w:lang w:val="en-GB"/>
        </w:rPr>
        <w:t xml:space="preserve"> </w:t>
      </w:r>
      <w:r w:rsidRPr="00BE7931">
        <w:rPr>
          <w:lang w:val="en-GB"/>
        </w:rPr>
        <w:t>– hereinafter GT) gas pipeline equipment (shut-off devices, measuring equipment, electrochemical protection, gas quality and electrical system equipment, etc.).</w:t>
      </w:r>
    </w:p>
    <w:p w14:paraId="601C4C7E" w14:textId="64A48021" w:rsidR="00AB3073" w:rsidRPr="00BE7931" w:rsidRDefault="00AB3073" w:rsidP="00AB3073">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 development and implementation of each part of the current SCADA</w:t>
      </w:r>
      <w:r w:rsidR="00B12D1A" w:rsidRPr="00BE7931">
        <w:rPr>
          <w:rFonts w:ascii="Times New Roman" w:eastAsia="Times New Roman" w:hAnsi="Times New Roman" w:cs="Times New Roman"/>
          <w:szCs w:val="20"/>
        </w:rPr>
        <w:t xml:space="preserve"> systems</w:t>
      </w:r>
      <w:r w:rsidRPr="00BE7931">
        <w:rPr>
          <w:rFonts w:ascii="Times New Roman" w:eastAsia="Times New Roman" w:hAnsi="Times New Roman" w:cs="Times New Roman"/>
          <w:szCs w:val="20"/>
        </w:rPr>
        <w:t xml:space="preserve"> has been performed by different developers using different technologies,</w:t>
      </w:r>
      <w:r w:rsidR="001F4989" w:rsidRPr="00BE7931">
        <w:rPr>
          <w:rFonts w:ascii="Times New Roman" w:eastAsia="Times New Roman" w:hAnsi="Times New Roman" w:cs="Times New Roman"/>
          <w:szCs w:val="20"/>
        </w:rPr>
        <w:t xml:space="preserve"> and</w:t>
      </w:r>
      <w:r w:rsidRPr="00BE7931">
        <w:rPr>
          <w:rFonts w:ascii="Times New Roman" w:eastAsia="Times New Roman" w:hAnsi="Times New Roman" w:cs="Times New Roman"/>
          <w:szCs w:val="20"/>
        </w:rPr>
        <w:t xml:space="preserve"> the equipment currently used in the SCADA system</w:t>
      </w:r>
      <w:r w:rsidR="00B12D1A" w:rsidRPr="00BE7931">
        <w:rPr>
          <w:rFonts w:ascii="Times New Roman" w:eastAsia="Times New Roman" w:hAnsi="Times New Roman" w:cs="Times New Roman"/>
          <w:szCs w:val="20"/>
        </w:rPr>
        <w:t>s</w:t>
      </w:r>
      <w:r w:rsidRPr="00BE7931">
        <w:rPr>
          <w:rFonts w:ascii="Times New Roman" w:eastAsia="Times New Roman" w:hAnsi="Times New Roman" w:cs="Times New Roman"/>
          <w:szCs w:val="20"/>
        </w:rPr>
        <w:t xml:space="preserve"> (controllers, servers, etc.) is obsolete while the software</w:t>
      </w:r>
      <w:r w:rsidR="009A2F83" w:rsidRPr="00BE7931">
        <w:rPr>
          <w:rFonts w:ascii="Times New Roman" w:eastAsia="Times New Roman" w:hAnsi="Times New Roman" w:cs="Times New Roman"/>
          <w:szCs w:val="20"/>
        </w:rPr>
        <w:t xml:space="preserve"> (</w:t>
      </w:r>
      <w:r w:rsidR="00CD6014" w:rsidRPr="00BE7931">
        <w:rPr>
          <w:rFonts w:ascii="Times New Roman" w:eastAsia="Times New Roman" w:hAnsi="Times New Roman" w:cs="Times New Roman"/>
          <w:szCs w:val="20"/>
        </w:rPr>
        <w:t>HMI (</w:t>
      </w:r>
      <w:r w:rsidR="009A2F83" w:rsidRPr="00BE7931">
        <w:rPr>
          <w:rFonts w:ascii="Times New Roman" w:eastAsia="Times New Roman" w:hAnsi="Times New Roman" w:cs="Times New Roman"/>
          <w:szCs w:val="20"/>
        </w:rPr>
        <w:t>Human</w:t>
      </w:r>
      <w:r w:rsidR="00CD6014" w:rsidRPr="00BE7931">
        <w:rPr>
          <w:rFonts w:ascii="Times New Roman" w:eastAsia="Times New Roman" w:hAnsi="Times New Roman" w:cs="Times New Roman"/>
          <w:szCs w:val="20"/>
        </w:rPr>
        <w:t>-</w:t>
      </w:r>
      <w:r w:rsidR="009A2F83" w:rsidRPr="00BE7931">
        <w:rPr>
          <w:rFonts w:ascii="Times New Roman" w:eastAsia="Times New Roman" w:hAnsi="Times New Roman" w:cs="Times New Roman"/>
          <w:szCs w:val="20"/>
        </w:rPr>
        <w:t>Machine Interface</w:t>
      </w:r>
      <w:r w:rsidR="00CD6014" w:rsidRPr="00BE7931">
        <w:rPr>
          <w:rFonts w:ascii="Times New Roman" w:eastAsia="Times New Roman" w:hAnsi="Times New Roman" w:cs="Times New Roman"/>
          <w:szCs w:val="20"/>
        </w:rPr>
        <w:t>s)</w:t>
      </w:r>
      <w:r w:rsidR="009A2F83" w:rsidRPr="00BE7931">
        <w:rPr>
          <w:rFonts w:ascii="Times New Roman" w:eastAsia="Times New Roman" w:hAnsi="Times New Roman" w:cs="Times New Roman"/>
          <w:szCs w:val="20"/>
        </w:rPr>
        <w:t xml:space="preserve">, </w:t>
      </w:r>
      <w:r w:rsidR="00CD6014" w:rsidRPr="00BE7931">
        <w:rPr>
          <w:rFonts w:ascii="Times New Roman" w:eastAsia="Times New Roman" w:hAnsi="Times New Roman" w:cs="Times New Roman"/>
          <w:szCs w:val="20"/>
        </w:rPr>
        <w:t>DB (</w:t>
      </w:r>
      <w:r w:rsidR="009A2F83" w:rsidRPr="00BE7931">
        <w:rPr>
          <w:rFonts w:ascii="Times New Roman" w:eastAsia="Times New Roman" w:hAnsi="Times New Roman" w:cs="Times New Roman"/>
          <w:szCs w:val="20"/>
        </w:rPr>
        <w:t>Data Base</w:t>
      </w:r>
      <w:r w:rsidR="00CD6014" w:rsidRPr="00BE7931">
        <w:rPr>
          <w:rFonts w:ascii="Times New Roman" w:eastAsia="Times New Roman" w:hAnsi="Times New Roman" w:cs="Times New Roman"/>
          <w:szCs w:val="20"/>
        </w:rPr>
        <w:t>s),</w:t>
      </w:r>
      <w:r w:rsidR="009A2F83" w:rsidRPr="00BE7931">
        <w:rPr>
          <w:rFonts w:ascii="Times New Roman" w:eastAsia="Times New Roman" w:hAnsi="Times New Roman" w:cs="Times New Roman"/>
          <w:szCs w:val="20"/>
        </w:rPr>
        <w:t xml:space="preserve"> etc.)</w:t>
      </w:r>
      <w:r w:rsidRPr="00BE7931">
        <w:rPr>
          <w:rFonts w:ascii="Times New Roman" w:eastAsia="Times New Roman" w:hAnsi="Times New Roman" w:cs="Times New Roman"/>
          <w:szCs w:val="20"/>
        </w:rPr>
        <w:t xml:space="preserve"> used in the SCADA system</w:t>
      </w:r>
      <w:r w:rsidR="00B12D1A" w:rsidRPr="00BE7931">
        <w:rPr>
          <w:rFonts w:ascii="Times New Roman" w:eastAsia="Times New Roman" w:hAnsi="Times New Roman" w:cs="Times New Roman"/>
          <w:szCs w:val="20"/>
        </w:rPr>
        <w:t>s</w:t>
      </w:r>
      <w:r w:rsidRPr="00BE7931">
        <w:rPr>
          <w:rFonts w:ascii="Times New Roman" w:eastAsia="Times New Roman" w:hAnsi="Times New Roman" w:cs="Times New Roman"/>
          <w:szCs w:val="20"/>
        </w:rPr>
        <w:t xml:space="preserve"> is diverse. </w:t>
      </w:r>
    </w:p>
    <w:p w14:paraId="38AF5A63" w14:textId="613786BF" w:rsidR="00AB3073" w:rsidRPr="00BE7931" w:rsidRDefault="00AB3073" w:rsidP="00AB3073">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SCADA system is one of the critical elements of the </w:t>
      </w:r>
      <w:r w:rsidR="00456B0B"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technological and business processes, with the help of which the provision of the </w:t>
      </w:r>
      <w:r w:rsidR="00456B0B"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basic services is ensured.</w:t>
      </w:r>
    </w:p>
    <w:p w14:paraId="3A2B4EEC" w14:textId="70E0B749" w:rsidR="00AB3073" w:rsidRPr="00BE7931" w:rsidRDefault="00AB3073" w:rsidP="007C362C">
      <w:pPr>
        <w:pStyle w:val="Heading2"/>
        <w:rPr>
          <w:lang w:val="en-GB"/>
        </w:rPr>
      </w:pPr>
      <w:bookmarkStart w:id="5" w:name="_Toc85532981"/>
      <w:r w:rsidRPr="00BE7931">
        <w:rPr>
          <w:lang w:val="en-GB"/>
        </w:rPr>
        <w:t>Purpose</w:t>
      </w:r>
      <w:r w:rsidR="00890D56" w:rsidRPr="00BE7931">
        <w:rPr>
          <w:lang w:val="en-GB"/>
        </w:rPr>
        <w:t xml:space="preserve"> of </w:t>
      </w:r>
      <w:r w:rsidR="00071885" w:rsidRPr="00BE7931">
        <w:rPr>
          <w:lang w:val="en-GB"/>
        </w:rPr>
        <w:t xml:space="preserve">GIPS </w:t>
      </w:r>
      <w:r w:rsidR="000E1357" w:rsidRPr="00BE7931">
        <w:rPr>
          <w:lang w:val="en-GB"/>
        </w:rPr>
        <w:t>and disclaimer</w:t>
      </w:r>
      <w:bookmarkEnd w:id="5"/>
    </w:p>
    <w:p w14:paraId="2A7F8E19" w14:textId="2A392AE6" w:rsidR="00AB3073" w:rsidRPr="00BE7931" w:rsidRDefault="00456B0B" w:rsidP="00AB3073">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Conexus</w:t>
      </w:r>
      <w:r w:rsidR="00AB3073" w:rsidRPr="00BE7931">
        <w:rPr>
          <w:rFonts w:ascii="Times New Roman" w:eastAsia="Times New Roman" w:hAnsi="Times New Roman" w:cs="Times New Roman"/>
          <w:szCs w:val="20"/>
        </w:rPr>
        <w:t xml:space="preserve"> “Supervisory Control </w:t>
      </w:r>
      <w:proofErr w:type="gramStart"/>
      <w:r w:rsidR="00AB3073" w:rsidRPr="00BE7931">
        <w:rPr>
          <w:rFonts w:ascii="Times New Roman" w:eastAsia="Times New Roman" w:hAnsi="Times New Roman" w:cs="Times New Roman"/>
          <w:szCs w:val="20"/>
        </w:rPr>
        <w:t>And</w:t>
      </w:r>
      <w:proofErr w:type="gramEnd"/>
      <w:r w:rsidR="00AB3073" w:rsidRPr="00BE7931">
        <w:rPr>
          <w:rFonts w:ascii="Times New Roman" w:eastAsia="Times New Roman" w:hAnsi="Times New Roman" w:cs="Times New Roman"/>
          <w:szCs w:val="20"/>
        </w:rPr>
        <w:t xml:space="preserve"> Data Acquisition modernisation for </w:t>
      </w:r>
      <w:proofErr w:type="spellStart"/>
      <w:r w:rsidR="00AB3073" w:rsidRPr="00BE7931">
        <w:rPr>
          <w:rFonts w:ascii="Times New Roman" w:eastAsia="Times New Roman" w:hAnsi="Times New Roman" w:cs="Times New Roman"/>
          <w:szCs w:val="20"/>
        </w:rPr>
        <w:t>Inčukalna</w:t>
      </w:r>
      <w:proofErr w:type="spellEnd"/>
      <w:r w:rsidR="00AB3073" w:rsidRPr="00BE7931">
        <w:rPr>
          <w:rFonts w:ascii="Times New Roman" w:eastAsia="Times New Roman" w:hAnsi="Times New Roman" w:cs="Times New Roman"/>
          <w:szCs w:val="20"/>
        </w:rPr>
        <w:t xml:space="preserve"> </w:t>
      </w:r>
      <w:r w:rsidR="00C54EDE" w:rsidRPr="00BE7931">
        <w:rPr>
          <w:rFonts w:ascii="Times New Roman" w:eastAsia="Times New Roman" w:hAnsi="Times New Roman" w:cs="Times New Roman"/>
          <w:szCs w:val="20"/>
        </w:rPr>
        <w:t>Underground Gas Storage</w:t>
      </w:r>
      <w:r w:rsidR="00AB3073" w:rsidRPr="00BE7931">
        <w:rPr>
          <w:rFonts w:ascii="Times New Roman" w:eastAsia="Times New Roman" w:hAnsi="Times New Roman" w:cs="Times New Roman"/>
          <w:szCs w:val="20"/>
        </w:rPr>
        <w:t xml:space="preserve"> and </w:t>
      </w:r>
      <w:r w:rsidR="00C54EDE" w:rsidRPr="00BE7931">
        <w:rPr>
          <w:rFonts w:ascii="Times New Roman" w:eastAsia="Times New Roman" w:hAnsi="Times New Roman" w:cs="Times New Roman"/>
          <w:szCs w:val="20"/>
        </w:rPr>
        <w:t>Gas Transmission</w:t>
      </w:r>
      <w:r w:rsidR="00AB3073" w:rsidRPr="00BE7931">
        <w:rPr>
          <w:rFonts w:ascii="Times New Roman" w:eastAsia="Times New Roman" w:hAnsi="Times New Roman" w:cs="Times New Roman"/>
          <w:szCs w:val="20"/>
        </w:rPr>
        <w:t xml:space="preserve">” </w:t>
      </w:r>
      <w:r w:rsidR="00C54EDE" w:rsidRPr="00BE7931">
        <w:rPr>
          <w:rFonts w:ascii="Times New Roman" w:eastAsia="Times New Roman" w:hAnsi="Times New Roman" w:cs="Times New Roman"/>
          <w:szCs w:val="20"/>
        </w:rPr>
        <w:t>system</w:t>
      </w:r>
      <w:r w:rsidR="00AB3073" w:rsidRPr="00BE7931">
        <w:rPr>
          <w:rFonts w:ascii="Times New Roman" w:eastAsia="Times New Roman" w:hAnsi="Times New Roman" w:cs="Times New Roman"/>
          <w:szCs w:val="20"/>
        </w:rPr>
        <w:t xml:space="preserve"> requirements specification is made for procurement for the development and implementation </w:t>
      </w:r>
      <w:r w:rsidR="009F792D" w:rsidRPr="00BE7931">
        <w:rPr>
          <w:rFonts w:ascii="Times New Roman" w:eastAsia="Times New Roman" w:hAnsi="Times New Roman" w:cs="Times New Roman"/>
          <w:szCs w:val="20"/>
        </w:rPr>
        <w:t xml:space="preserve">of </w:t>
      </w:r>
      <w:r w:rsidR="003834EC" w:rsidRPr="00BE7931">
        <w:rPr>
          <w:rFonts w:ascii="Times New Roman" w:eastAsia="Times New Roman" w:hAnsi="Times New Roman" w:cs="Times New Roman"/>
          <w:szCs w:val="20"/>
        </w:rPr>
        <w:t xml:space="preserve">SCADA </w:t>
      </w:r>
      <w:r w:rsidR="00CA0973" w:rsidRPr="00BE7931">
        <w:rPr>
          <w:rFonts w:ascii="Times New Roman" w:eastAsia="Times New Roman" w:hAnsi="Times New Roman" w:cs="Times New Roman"/>
          <w:szCs w:val="20"/>
        </w:rPr>
        <w:t>s</w:t>
      </w:r>
      <w:r w:rsidR="00AB3073" w:rsidRPr="00BE7931">
        <w:rPr>
          <w:rFonts w:ascii="Times New Roman" w:eastAsia="Times New Roman" w:hAnsi="Times New Roman" w:cs="Times New Roman"/>
          <w:szCs w:val="20"/>
        </w:rPr>
        <w:t xml:space="preserve">ystem (hereinafter - </w:t>
      </w:r>
      <w:r w:rsidR="000D14D0" w:rsidRPr="00BE7931">
        <w:rPr>
          <w:rFonts w:ascii="Times New Roman" w:eastAsia="Times New Roman" w:hAnsi="Times New Roman" w:cs="Times New Roman"/>
          <w:szCs w:val="20"/>
        </w:rPr>
        <w:t>P</w:t>
      </w:r>
      <w:r w:rsidR="00AB3073" w:rsidRPr="00BE7931">
        <w:rPr>
          <w:rFonts w:ascii="Times New Roman" w:eastAsia="Times New Roman" w:hAnsi="Times New Roman" w:cs="Times New Roman"/>
          <w:szCs w:val="20"/>
        </w:rPr>
        <w:t>rocurement).</w:t>
      </w:r>
    </w:p>
    <w:p w14:paraId="7A7B312A" w14:textId="15D44DEE" w:rsidR="00AB3073" w:rsidRPr="00BE7931" w:rsidRDefault="00AB3073" w:rsidP="218D74CE">
      <w:pPr>
        <w:spacing w:before="130" w:after="130" w:line="240" w:lineRule="auto"/>
        <w:ind w:firstLine="567"/>
        <w:jc w:val="both"/>
        <w:rPr>
          <w:rFonts w:ascii="Times New Roman" w:eastAsia="Times New Roman" w:hAnsi="Times New Roman" w:cs="Times New Roman"/>
        </w:rPr>
      </w:pPr>
      <w:r w:rsidRPr="00BE7931">
        <w:rPr>
          <w:rFonts w:ascii="Times New Roman" w:eastAsia="Times New Roman" w:hAnsi="Times New Roman" w:cs="Times New Roman"/>
        </w:rPr>
        <w:t>The purpose of th</w:t>
      </w:r>
      <w:r w:rsidR="00FB26AD" w:rsidRPr="00BE7931">
        <w:rPr>
          <w:rFonts w:ascii="Times New Roman" w:eastAsia="Times New Roman" w:hAnsi="Times New Roman" w:cs="Times New Roman"/>
        </w:rPr>
        <w:t>is</w:t>
      </w:r>
      <w:r w:rsidRPr="00BE7931">
        <w:rPr>
          <w:rFonts w:ascii="Times New Roman" w:eastAsia="Times New Roman" w:hAnsi="Times New Roman" w:cs="Times New Roman"/>
        </w:rPr>
        <w:t xml:space="preserve"> </w:t>
      </w:r>
      <w:r w:rsidR="00071885" w:rsidRPr="00BE7931">
        <w:rPr>
          <w:rFonts w:ascii="Times New Roman" w:eastAsia="Times New Roman" w:hAnsi="Times New Roman" w:cs="Times New Roman"/>
        </w:rPr>
        <w:t>GIPS</w:t>
      </w:r>
      <w:r w:rsidRPr="00BE7931">
        <w:rPr>
          <w:rFonts w:ascii="Times New Roman" w:eastAsia="Times New Roman" w:hAnsi="Times New Roman" w:cs="Times New Roman"/>
        </w:rPr>
        <w:t xml:space="preserve"> is to </w:t>
      </w:r>
      <w:r w:rsidR="6D3F8BB2" w:rsidRPr="00BE7931">
        <w:rPr>
          <w:rFonts w:ascii="Times New Roman" w:eastAsia="Times New Roman" w:hAnsi="Times New Roman" w:cs="Times New Roman"/>
        </w:rPr>
        <w:t>provide a first outline on Conexus project and its SCADA system functional,</w:t>
      </w:r>
      <w:r w:rsidR="00B04233" w:rsidRPr="00BE7931">
        <w:rPr>
          <w:rFonts w:ascii="Times New Roman" w:eastAsia="Times New Roman" w:hAnsi="Times New Roman" w:cs="Times New Roman"/>
        </w:rPr>
        <w:t xml:space="preserve"> </w:t>
      </w:r>
      <w:r w:rsidRPr="00BE7931">
        <w:rPr>
          <w:rFonts w:ascii="Times New Roman" w:eastAsia="Times New Roman" w:hAnsi="Times New Roman" w:cs="Times New Roman"/>
        </w:rPr>
        <w:t xml:space="preserve">security, </w:t>
      </w:r>
      <w:proofErr w:type="gramStart"/>
      <w:r w:rsidR="00C54EDE" w:rsidRPr="00BE7931">
        <w:rPr>
          <w:rFonts w:ascii="Times New Roman" w:eastAsia="Times New Roman" w:hAnsi="Times New Roman" w:cs="Times New Roman"/>
        </w:rPr>
        <w:t>performance</w:t>
      </w:r>
      <w:proofErr w:type="gramEnd"/>
      <w:r w:rsidRPr="00BE7931">
        <w:rPr>
          <w:rFonts w:ascii="Times New Roman" w:eastAsia="Times New Roman" w:hAnsi="Times New Roman" w:cs="Times New Roman"/>
        </w:rPr>
        <w:t xml:space="preserve"> and other requirements</w:t>
      </w:r>
      <w:r w:rsidR="00B04233" w:rsidRPr="00BE7931">
        <w:rPr>
          <w:rFonts w:ascii="Times New Roman" w:eastAsia="Times New Roman" w:hAnsi="Times New Roman" w:cs="Times New Roman"/>
        </w:rPr>
        <w:t xml:space="preserve"> </w:t>
      </w:r>
      <w:r w:rsidR="70772C74" w:rsidRPr="00BE7931">
        <w:rPr>
          <w:rFonts w:ascii="Times New Roman" w:eastAsia="Times New Roman" w:hAnsi="Times New Roman" w:cs="Times New Roman"/>
        </w:rPr>
        <w:t xml:space="preserve">to the market, </w:t>
      </w:r>
      <w:r w:rsidR="00FB26AD" w:rsidRPr="00BE7931">
        <w:rPr>
          <w:rFonts w:ascii="Times New Roman" w:eastAsia="Times New Roman" w:hAnsi="Times New Roman" w:cs="Times New Roman"/>
        </w:rPr>
        <w:t>as a first phase of the procurement process</w:t>
      </w:r>
      <w:r w:rsidR="4A3BBAE6" w:rsidRPr="00BE7931">
        <w:rPr>
          <w:rFonts w:ascii="Times New Roman" w:eastAsia="Times New Roman" w:hAnsi="Times New Roman" w:cs="Times New Roman"/>
        </w:rPr>
        <w:t xml:space="preserve">. </w:t>
      </w:r>
    </w:p>
    <w:p w14:paraId="2D9B483F" w14:textId="7523DD3A" w:rsidR="000E1357" w:rsidRPr="00BE7931" w:rsidRDefault="000E1357" w:rsidP="218D74CE">
      <w:pPr>
        <w:spacing w:before="130" w:after="130" w:line="240" w:lineRule="auto"/>
        <w:ind w:firstLine="567"/>
        <w:jc w:val="both"/>
        <w:rPr>
          <w:rFonts w:ascii="Times New Roman" w:eastAsia="Times New Roman" w:hAnsi="Times New Roman" w:cs="Times New Roman"/>
        </w:rPr>
      </w:pPr>
      <w:r w:rsidRPr="00BE7931">
        <w:rPr>
          <w:rFonts w:ascii="Times New Roman" w:eastAsia="Times New Roman" w:hAnsi="Times New Roman" w:cs="Times New Roman"/>
        </w:rPr>
        <w:t xml:space="preserve">This </w:t>
      </w:r>
      <w:r w:rsidR="000F4825" w:rsidRPr="00BE7931">
        <w:rPr>
          <w:rFonts w:ascii="Times New Roman" w:eastAsia="Times New Roman" w:hAnsi="Times New Roman" w:cs="Times New Roman"/>
        </w:rPr>
        <w:t xml:space="preserve">GIPS </w:t>
      </w:r>
      <w:r w:rsidRPr="00BE7931">
        <w:rPr>
          <w:rFonts w:ascii="Times New Roman" w:eastAsia="Times New Roman" w:hAnsi="Times New Roman" w:cs="Times New Roman"/>
        </w:rPr>
        <w:t xml:space="preserve">issued solely for information and program planning purposes; this </w:t>
      </w:r>
      <w:r w:rsidR="00B04233" w:rsidRPr="00BE7931">
        <w:rPr>
          <w:rFonts w:ascii="Times New Roman" w:eastAsia="Times New Roman" w:hAnsi="Times New Roman" w:cs="Times New Roman"/>
        </w:rPr>
        <w:t>GIPS</w:t>
      </w:r>
      <w:r w:rsidRPr="00BE7931">
        <w:rPr>
          <w:rFonts w:ascii="Times New Roman" w:eastAsia="Times New Roman" w:hAnsi="Times New Roman" w:cs="Times New Roman"/>
        </w:rPr>
        <w:t xml:space="preserve"> </w:t>
      </w:r>
      <w:r w:rsidR="00B04233" w:rsidRPr="00BE7931">
        <w:rPr>
          <w:rFonts w:ascii="Times New Roman" w:eastAsia="Times New Roman" w:hAnsi="Times New Roman" w:cs="Times New Roman"/>
        </w:rPr>
        <w:t>do</w:t>
      </w:r>
      <w:r w:rsidRPr="00BE7931">
        <w:rPr>
          <w:rFonts w:ascii="Times New Roman" w:eastAsia="Times New Roman" w:hAnsi="Times New Roman" w:cs="Times New Roman"/>
        </w:rPr>
        <w:t xml:space="preserve"> not constitute a formal solicitation for proposals or abstracts.</w:t>
      </w:r>
    </w:p>
    <w:p w14:paraId="79C2C3B1" w14:textId="3FDA52F0" w:rsidR="00B04233" w:rsidRPr="00BE7931" w:rsidRDefault="00AB3073" w:rsidP="00B04233">
      <w:pPr>
        <w:pStyle w:val="BodyText"/>
        <w:rPr>
          <w:lang w:val="en-GB"/>
        </w:rPr>
      </w:pPr>
      <w:r w:rsidRPr="00BE7931">
        <w:rPr>
          <w:lang w:val="en-GB"/>
        </w:rPr>
        <w:t>The specification of design requirements does not go into the details of implementation but defines the approach of how the various components would be implemented and the infrastructure would be created</w:t>
      </w:r>
      <w:bookmarkStart w:id="6" w:name="_Toc85211527"/>
      <w:bookmarkStart w:id="7" w:name="_Toc85211910"/>
      <w:bookmarkStart w:id="8" w:name="_Toc85212292"/>
      <w:bookmarkStart w:id="9" w:name="_Toc85212674"/>
      <w:bookmarkStart w:id="10" w:name="_Toc85213056"/>
      <w:bookmarkStart w:id="11" w:name="_Toc85213593"/>
      <w:bookmarkStart w:id="12" w:name="_Toc85462027"/>
      <w:bookmarkStart w:id="13" w:name="_Toc85468951"/>
      <w:bookmarkStart w:id="14" w:name="_Toc85471189"/>
      <w:bookmarkStart w:id="15" w:name="_Toc85473427"/>
      <w:bookmarkStart w:id="16" w:name="_Toc85475666"/>
      <w:bookmarkStart w:id="17" w:name="_Toc85477900"/>
      <w:bookmarkStart w:id="18" w:name="_Toc85480150"/>
      <w:bookmarkStart w:id="19" w:name="_Toc85482394"/>
      <w:bookmarkStart w:id="20" w:name="_Toc8553298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B04233" w:rsidRPr="00BE7931">
        <w:rPr>
          <w:lang w:val="en-GB"/>
        </w:rPr>
        <w:t>.</w:t>
      </w:r>
      <w:bookmarkStart w:id="21" w:name="_Toc85532986"/>
    </w:p>
    <w:p w14:paraId="04454C6D" w14:textId="5437BFB7" w:rsidR="00AB3073" w:rsidRPr="00BE7931" w:rsidRDefault="00AB3073" w:rsidP="007C362C">
      <w:pPr>
        <w:pStyle w:val="Heading2"/>
        <w:rPr>
          <w:lang w:val="en-GB"/>
        </w:rPr>
      </w:pPr>
      <w:r w:rsidRPr="00BE7931">
        <w:rPr>
          <w:lang w:val="en-GB"/>
        </w:rPr>
        <w:t xml:space="preserve">Purpose of </w:t>
      </w:r>
      <w:r w:rsidR="00890D56" w:rsidRPr="00BE7931">
        <w:rPr>
          <w:lang w:val="en-GB"/>
        </w:rPr>
        <w:t>P</w:t>
      </w:r>
      <w:r w:rsidRPr="00BE7931">
        <w:rPr>
          <w:lang w:val="en-GB"/>
        </w:rPr>
        <w:t>rocurement</w:t>
      </w:r>
      <w:bookmarkEnd w:id="21"/>
    </w:p>
    <w:p w14:paraId="5AA67FCF" w14:textId="57557E4F" w:rsidR="004A2796" w:rsidRPr="00BE7931" w:rsidRDefault="00AB3073" w:rsidP="00C91F8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purpose of this </w:t>
      </w:r>
      <w:r w:rsidR="00DE16A4" w:rsidRPr="00BE7931">
        <w:rPr>
          <w:rFonts w:ascii="Times New Roman" w:eastAsia="Times New Roman" w:hAnsi="Times New Roman" w:cs="Times New Roman"/>
          <w:szCs w:val="20"/>
        </w:rPr>
        <w:t xml:space="preserve">Procurement </w:t>
      </w:r>
      <w:r w:rsidRPr="00BE7931">
        <w:rPr>
          <w:rFonts w:ascii="Times New Roman" w:eastAsia="Times New Roman" w:hAnsi="Times New Roman" w:cs="Times New Roman"/>
          <w:szCs w:val="20"/>
        </w:rPr>
        <w:t xml:space="preserve">is to develop the </w:t>
      </w:r>
      <w:r w:rsidR="004B3BEA" w:rsidRPr="00BE7931">
        <w:rPr>
          <w:rFonts w:ascii="Times New Roman" w:eastAsia="Times New Roman" w:hAnsi="Times New Roman" w:cs="Times New Roman"/>
          <w:szCs w:val="20"/>
        </w:rPr>
        <w:t>SCADA s</w:t>
      </w:r>
      <w:r w:rsidRPr="00BE7931">
        <w:rPr>
          <w:rFonts w:ascii="Times New Roman" w:eastAsia="Times New Roman" w:hAnsi="Times New Roman" w:cs="Times New Roman"/>
          <w:szCs w:val="20"/>
        </w:rPr>
        <w:t xml:space="preserve">ystem </w:t>
      </w:r>
      <w:r w:rsidR="00DE16A4" w:rsidRPr="00BE7931">
        <w:rPr>
          <w:rFonts w:ascii="Times New Roman" w:eastAsia="Times New Roman" w:hAnsi="Times New Roman" w:cs="Times New Roman"/>
          <w:szCs w:val="20"/>
        </w:rPr>
        <w:t xml:space="preserve">in </w:t>
      </w:r>
      <w:r w:rsidR="00456B0B"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to ensure effective information technology support for </w:t>
      </w:r>
      <w:r w:rsidR="00456B0B"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w:t>
      </w:r>
      <w:proofErr w:type="spellStart"/>
      <w:r w:rsidRPr="00BE7931">
        <w:rPr>
          <w:rFonts w:ascii="Times New Roman" w:eastAsia="Times New Roman" w:hAnsi="Times New Roman" w:cs="Times New Roman"/>
          <w:szCs w:val="20"/>
        </w:rPr>
        <w:t>Inčukalns</w:t>
      </w:r>
      <w:proofErr w:type="spellEnd"/>
      <w:r w:rsidRPr="00BE7931">
        <w:rPr>
          <w:rFonts w:ascii="Times New Roman" w:eastAsia="Times New Roman" w:hAnsi="Times New Roman" w:cs="Times New Roman"/>
          <w:szCs w:val="20"/>
        </w:rPr>
        <w:t xml:space="preserve"> UGS and GT operational processes. </w:t>
      </w:r>
      <w:r w:rsidR="004B3BEA" w:rsidRPr="00BE7931">
        <w:rPr>
          <w:rFonts w:ascii="Times New Roman" w:eastAsia="Times New Roman" w:hAnsi="Times New Roman" w:cs="Times New Roman"/>
          <w:szCs w:val="20"/>
        </w:rPr>
        <w:t>As the result of SCADA system development and implementation</w:t>
      </w:r>
      <w:r w:rsidRPr="00BE7931">
        <w:rPr>
          <w:rFonts w:ascii="Times New Roman" w:eastAsia="Times New Roman" w:hAnsi="Times New Roman" w:cs="Times New Roman"/>
          <w:szCs w:val="20"/>
        </w:rPr>
        <w:t xml:space="preserve">, </w:t>
      </w:r>
      <w:proofErr w:type="spellStart"/>
      <w:r w:rsidRPr="00BE7931">
        <w:rPr>
          <w:rFonts w:ascii="Times New Roman" w:eastAsia="Times New Roman" w:hAnsi="Times New Roman" w:cs="Times New Roman"/>
          <w:szCs w:val="20"/>
        </w:rPr>
        <w:t>Inčukalns</w:t>
      </w:r>
      <w:proofErr w:type="spellEnd"/>
      <w:r w:rsidRPr="00BE7931">
        <w:rPr>
          <w:rFonts w:ascii="Times New Roman" w:eastAsia="Times New Roman" w:hAnsi="Times New Roman" w:cs="Times New Roman"/>
          <w:szCs w:val="20"/>
        </w:rPr>
        <w:t xml:space="preserve"> UGS and SCADA GT will have a unified </w:t>
      </w:r>
      <w:r w:rsidR="004B3BEA" w:rsidRPr="00BE7931">
        <w:rPr>
          <w:rFonts w:ascii="Times New Roman" w:eastAsia="Times New Roman" w:hAnsi="Times New Roman" w:cs="Times New Roman"/>
          <w:szCs w:val="20"/>
        </w:rPr>
        <w:t xml:space="preserve">SCADA system </w:t>
      </w:r>
      <w:r w:rsidRPr="00BE7931">
        <w:rPr>
          <w:rFonts w:ascii="Times New Roman" w:eastAsia="Times New Roman" w:hAnsi="Times New Roman" w:cs="Times New Roman"/>
          <w:szCs w:val="20"/>
        </w:rPr>
        <w:t>solution for interfaces,</w:t>
      </w:r>
      <w:r w:rsidR="00325003" w:rsidRPr="00BE7931">
        <w:rPr>
          <w:rFonts w:ascii="Times New Roman" w:eastAsia="Times New Roman" w:hAnsi="Times New Roman" w:cs="Times New Roman"/>
          <w:szCs w:val="20"/>
        </w:rPr>
        <w:t xml:space="preserve"> two independent SCADA systems</w:t>
      </w:r>
      <w:r w:rsidR="00DA0EEF" w:rsidRPr="00BE7931">
        <w:rPr>
          <w:rFonts w:ascii="Times New Roman" w:eastAsia="Times New Roman" w:hAnsi="Times New Roman" w:cs="Times New Roman"/>
          <w:szCs w:val="20"/>
        </w:rPr>
        <w:t xml:space="preserve"> bui</w:t>
      </w:r>
      <w:r w:rsidR="00A35220" w:rsidRPr="00BE7931">
        <w:rPr>
          <w:rFonts w:ascii="Times New Roman" w:eastAsia="Times New Roman" w:hAnsi="Times New Roman" w:cs="Times New Roman"/>
          <w:szCs w:val="20"/>
        </w:rPr>
        <w:t>lt on the same technology stack</w:t>
      </w:r>
      <w:r w:rsidR="00DC4F38" w:rsidRPr="00BE7931">
        <w:rPr>
          <w:rFonts w:ascii="Times New Roman" w:eastAsia="Times New Roman" w:hAnsi="Times New Roman" w:cs="Times New Roman"/>
          <w:szCs w:val="20"/>
        </w:rPr>
        <w:t xml:space="preserve"> with integration possibility between them and</w:t>
      </w:r>
      <w:r w:rsidRPr="00BE7931">
        <w:rPr>
          <w:rFonts w:ascii="Times New Roman" w:eastAsia="Times New Roman" w:hAnsi="Times New Roman" w:cs="Times New Roman"/>
          <w:szCs w:val="20"/>
        </w:rPr>
        <w:t xml:space="preserve"> </w:t>
      </w:r>
      <w:r w:rsidR="00031CAF" w:rsidRPr="00BE7931">
        <w:rPr>
          <w:rFonts w:ascii="Times New Roman" w:eastAsia="Times New Roman" w:hAnsi="Times New Roman" w:cs="Times New Roman"/>
          <w:szCs w:val="20"/>
        </w:rPr>
        <w:t>the</w:t>
      </w:r>
      <w:r w:rsidR="000538F1" w:rsidRPr="00BE7931">
        <w:rPr>
          <w:rFonts w:ascii="Times New Roman" w:eastAsia="Times New Roman" w:hAnsi="Times New Roman" w:cs="Times New Roman"/>
          <w:szCs w:val="20"/>
        </w:rPr>
        <w:t>y</w:t>
      </w:r>
      <w:r w:rsidRPr="00BE7931">
        <w:rPr>
          <w:rFonts w:ascii="Times New Roman" w:eastAsia="Times New Roman" w:hAnsi="Times New Roman" w:cs="Times New Roman"/>
          <w:szCs w:val="20"/>
        </w:rPr>
        <w:t xml:space="preserve"> will meet the latest information security requirements at the time of development</w:t>
      </w:r>
      <w:r w:rsidR="00637278" w:rsidRPr="00BE7931">
        <w:rPr>
          <w:rFonts w:ascii="Times New Roman" w:eastAsia="Times New Roman" w:hAnsi="Times New Roman" w:cs="Times New Roman"/>
          <w:szCs w:val="20"/>
        </w:rPr>
        <w:t xml:space="preserve">, </w:t>
      </w:r>
      <w:r w:rsidR="0094781F" w:rsidRPr="00BE7931">
        <w:rPr>
          <w:rFonts w:ascii="Times New Roman" w:eastAsia="Times New Roman" w:hAnsi="Times New Roman" w:cs="Times New Roman"/>
          <w:szCs w:val="20"/>
        </w:rPr>
        <w:t>implementation,</w:t>
      </w:r>
      <w:r w:rsidR="00637278" w:rsidRPr="00BE7931">
        <w:rPr>
          <w:rFonts w:ascii="Times New Roman" w:eastAsia="Times New Roman" w:hAnsi="Times New Roman" w:cs="Times New Roman"/>
          <w:szCs w:val="20"/>
        </w:rPr>
        <w:t xml:space="preserve"> and maintenance of SCADA systems</w:t>
      </w:r>
      <w:r w:rsidR="00E06638" w:rsidRPr="00BE7931">
        <w:rPr>
          <w:rFonts w:ascii="Times New Roman" w:eastAsia="Times New Roman" w:hAnsi="Times New Roman" w:cs="Times New Roman"/>
          <w:szCs w:val="20"/>
        </w:rPr>
        <w:t>.</w:t>
      </w:r>
    </w:p>
    <w:p w14:paraId="131213F0" w14:textId="73CFD254" w:rsidR="00C91F86" w:rsidRPr="00BE7931" w:rsidRDefault="00C91F86" w:rsidP="00C91F86">
      <w:pPr>
        <w:pStyle w:val="Heading2"/>
        <w:rPr>
          <w:lang w:val="en-GB"/>
        </w:rPr>
      </w:pPr>
      <w:bookmarkStart w:id="22" w:name="_Toc85532987"/>
      <w:r w:rsidRPr="00BE7931">
        <w:rPr>
          <w:lang w:val="en-GB"/>
        </w:rPr>
        <w:t>Scope of Procurement</w:t>
      </w:r>
      <w:bookmarkEnd w:id="22"/>
    </w:p>
    <w:p w14:paraId="3793AA77" w14:textId="77777777" w:rsidR="00C91F86" w:rsidRPr="00BE7931" w:rsidRDefault="00C91F86" w:rsidP="00C91F8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rPr>
        <w:t>The subject of the Procurement is the development and implementation of SCADA system in accordance with the requirements and the purpose of the Procurement, as well as the maintenance during guarantee period.</w:t>
      </w:r>
      <w:r w:rsidRPr="00BE7931">
        <w:rPr>
          <w:rFonts w:ascii="Times New Roman" w:eastAsia="Times New Roman" w:hAnsi="Times New Roman" w:cs="Times New Roman"/>
          <w:szCs w:val="20"/>
        </w:rPr>
        <w:t xml:space="preserve"> </w:t>
      </w:r>
    </w:p>
    <w:p w14:paraId="36FF6DA0" w14:textId="77777777" w:rsidR="00C91F86" w:rsidRPr="00BE7931" w:rsidRDefault="00C91F86" w:rsidP="00C91F8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As a result of the Procurement, it is planned to conclude a Procurement Agreement for the establishment of SCADA system. The provider of the service within the scope of this procurement (Supplier) will have to ensure:</w:t>
      </w:r>
    </w:p>
    <w:p w14:paraId="001D572A" w14:textId="77777777" w:rsidR="00C91F86" w:rsidRPr="00BE7931" w:rsidRDefault="00C91F86" w:rsidP="00C91F86">
      <w:pPr>
        <w:numPr>
          <w:ilvl w:val="0"/>
          <w:numId w:val="11"/>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Development of system design description (SDD</w:t>
      </w:r>
      <w:proofErr w:type="gramStart"/>
      <w:r w:rsidRPr="00BE7931">
        <w:rPr>
          <w:rFonts w:ascii="Times New Roman" w:eastAsia="Times New Roman" w:hAnsi="Times New Roman" w:cs="Times New Roman"/>
          <w:szCs w:val="20"/>
        </w:rPr>
        <w:t>);</w:t>
      </w:r>
      <w:proofErr w:type="gramEnd"/>
    </w:p>
    <w:p w14:paraId="00A5970A" w14:textId="77777777" w:rsidR="00C91F86" w:rsidRPr="00BE7931" w:rsidRDefault="00C91F86" w:rsidP="00C91F86">
      <w:pPr>
        <w:numPr>
          <w:ilvl w:val="0"/>
          <w:numId w:val="11"/>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lastRenderedPageBreak/>
        <w:t xml:space="preserve">Project management </w:t>
      </w:r>
      <w:proofErr w:type="gramStart"/>
      <w:r w:rsidRPr="00BE7931">
        <w:rPr>
          <w:rFonts w:ascii="Times New Roman" w:eastAsia="Times New Roman" w:hAnsi="Times New Roman" w:cs="Times New Roman"/>
          <w:szCs w:val="20"/>
        </w:rPr>
        <w:t>plan;</w:t>
      </w:r>
      <w:proofErr w:type="gramEnd"/>
    </w:p>
    <w:p w14:paraId="6BA017A0" w14:textId="77777777" w:rsidR="00C91F86" w:rsidRPr="00BE7931" w:rsidRDefault="00C91F86" w:rsidP="00C91F86">
      <w:pPr>
        <w:numPr>
          <w:ilvl w:val="0"/>
          <w:numId w:val="11"/>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Software </w:t>
      </w:r>
      <w:proofErr w:type="gramStart"/>
      <w:r w:rsidRPr="00BE7931">
        <w:rPr>
          <w:rFonts w:ascii="Times New Roman" w:eastAsia="Times New Roman" w:hAnsi="Times New Roman" w:cs="Times New Roman"/>
          <w:szCs w:val="20"/>
        </w:rPr>
        <w:t>development;</w:t>
      </w:r>
      <w:proofErr w:type="gramEnd"/>
    </w:p>
    <w:p w14:paraId="77B737CA" w14:textId="77777777" w:rsidR="00C91F86" w:rsidRPr="00BE7931" w:rsidRDefault="00C91F86" w:rsidP="00C91F86">
      <w:pPr>
        <w:numPr>
          <w:ilvl w:val="0"/>
          <w:numId w:val="11"/>
        </w:numPr>
        <w:tabs>
          <w:tab w:val="clear" w:pos="340"/>
          <w:tab w:val="num" w:pos="680"/>
          <w:tab w:val="num" w:pos="2104"/>
        </w:tabs>
        <w:spacing w:before="130" w:after="130" w:line="240" w:lineRule="auto"/>
        <w:ind w:left="124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SCADA GT system (production and testing environments) </w:t>
      </w:r>
    </w:p>
    <w:p w14:paraId="4AE43DBD" w14:textId="77777777" w:rsidR="00C91F86" w:rsidRPr="00BE7931" w:rsidRDefault="00C91F86" w:rsidP="00C91F86">
      <w:pPr>
        <w:numPr>
          <w:ilvl w:val="0"/>
          <w:numId w:val="11"/>
        </w:numPr>
        <w:tabs>
          <w:tab w:val="clear" w:pos="340"/>
          <w:tab w:val="num" w:pos="680"/>
          <w:tab w:val="num" w:pos="2104"/>
        </w:tabs>
        <w:spacing w:before="130" w:after="130" w:line="240" w:lineRule="auto"/>
        <w:ind w:left="1247"/>
        <w:jc w:val="both"/>
        <w:rPr>
          <w:rFonts w:ascii="Times New Roman" w:eastAsia="Times New Roman" w:hAnsi="Times New Roman" w:cs="Times New Roman"/>
          <w:szCs w:val="20"/>
        </w:rPr>
      </w:pPr>
      <w:proofErr w:type="spellStart"/>
      <w:r w:rsidRPr="00BE7931">
        <w:rPr>
          <w:rFonts w:ascii="Times New Roman" w:eastAsia="Times New Roman" w:hAnsi="Times New Roman" w:cs="Times New Roman"/>
          <w:szCs w:val="20"/>
        </w:rPr>
        <w:t>Inčukalns</w:t>
      </w:r>
      <w:proofErr w:type="spellEnd"/>
      <w:r w:rsidRPr="00BE7931">
        <w:rPr>
          <w:rFonts w:ascii="Times New Roman" w:eastAsia="Times New Roman" w:hAnsi="Times New Roman" w:cs="Times New Roman"/>
          <w:szCs w:val="20"/>
        </w:rPr>
        <w:t xml:space="preserve"> UGS SCADA system (production and testing environments)</w:t>
      </w:r>
    </w:p>
    <w:p w14:paraId="31215128" w14:textId="77777777" w:rsidR="00C91F86" w:rsidRPr="00BE7931" w:rsidRDefault="00C91F86" w:rsidP="00C91F86">
      <w:pPr>
        <w:numPr>
          <w:ilvl w:val="0"/>
          <w:numId w:val="11"/>
        </w:numPr>
        <w:tabs>
          <w:tab w:val="clear" w:pos="340"/>
          <w:tab w:val="num" w:pos="680"/>
          <w:tab w:val="num" w:pos="2104"/>
        </w:tabs>
        <w:spacing w:before="130" w:after="130" w:line="240" w:lineRule="auto"/>
        <w:ind w:left="124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Integration with external sources</w:t>
      </w:r>
    </w:p>
    <w:p w14:paraId="663328AC" w14:textId="77777777" w:rsidR="00C91F86" w:rsidRPr="00BE7931" w:rsidRDefault="00C91F86" w:rsidP="00C91F86">
      <w:pPr>
        <w:numPr>
          <w:ilvl w:val="0"/>
          <w:numId w:val="11"/>
        </w:numPr>
        <w:tabs>
          <w:tab w:val="clear" w:pos="340"/>
          <w:tab w:val="num" w:pos="680"/>
          <w:tab w:val="num" w:pos="2104"/>
        </w:tabs>
        <w:spacing w:before="130" w:after="130" w:line="240" w:lineRule="auto"/>
        <w:ind w:left="124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Integration between SCADA systems</w:t>
      </w:r>
    </w:p>
    <w:p w14:paraId="53AC30B7" w14:textId="77777777" w:rsidR="00C91F86" w:rsidRPr="00BE7931" w:rsidRDefault="00C91F86" w:rsidP="00C91F86">
      <w:pPr>
        <w:numPr>
          <w:ilvl w:val="0"/>
          <w:numId w:val="11"/>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Documentation </w:t>
      </w:r>
      <w:proofErr w:type="gramStart"/>
      <w:r w:rsidRPr="00BE7931">
        <w:rPr>
          <w:rFonts w:ascii="Times New Roman" w:eastAsia="Times New Roman" w:hAnsi="Times New Roman" w:cs="Times New Roman"/>
          <w:szCs w:val="20"/>
        </w:rPr>
        <w:t>development;</w:t>
      </w:r>
      <w:proofErr w:type="gramEnd"/>
    </w:p>
    <w:p w14:paraId="0FD5BB58" w14:textId="77777777" w:rsidR="00C91F86" w:rsidRPr="00BE7931" w:rsidRDefault="00C91F86" w:rsidP="00C91F86">
      <w:pPr>
        <w:numPr>
          <w:ilvl w:val="0"/>
          <w:numId w:val="11"/>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Software and hardware implementation</w:t>
      </w:r>
    </w:p>
    <w:p w14:paraId="1580D0CD" w14:textId="77777777" w:rsidR="00C91F86" w:rsidRPr="00BE7931" w:rsidRDefault="00C91F86" w:rsidP="00C91F86">
      <w:pPr>
        <w:numPr>
          <w:ilvl w:val="0"/>
          <w:numId w:val="11"/>
        </w:numPr>
        <w:tabs>
          <w:tab w:val="clear" w:pos="340"/>
          <w:tab w:val="num" w:pos="680"/>
          <w:tab w:val="num" w:pos="2104"/>
        </w:tabs>
        <w:spacing w:before="130" w:after="130" w:line="240" w:lineRule="auto"/>
        <w:ind w:left="124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Servers</w:t>
      </w:r>
    </w:p>
    <w:p w14:paraId="09D6F3EF" w14:textId="77777777" w:rsidR="00C91F86" w:rsidRPr="00BE7931" w:rsidRDefault="00C91F86" w:rsidP="00C91F86">
      <w:pPr>
        <w:numPr>
          <w:ilvl w:val="0"/>
          <w:numId w:val="11"/>
        </w:numPr>
        <w:tabs>
          <w:tab w:val="clear" w:pos="340"/>
          <w:tab w:val="num" w:pos="680"/>
          <w:tab w:val="num" w:pos="2104"/>
        </w:tabs>
        <w:spacing w:before="130" w:after="130" w:line="240" w:lineRule="auto"/>
        <w:ind w:left="124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Licences </w:t>
      </w:r>
    </w:p>
    <w:p w14:paraId="1658D8CA" w14:textId="32997F73" w:rsidR="00C91F86" w:rsidRPr="00BE7931" w:rsidRDefault="00C91F86" w:rsidP="00DA31C5">
      <w:pPr>
        <w:pStyle w:val="ListParagraph"/>
        <w:numPr>
          <w:ilvl w:val="0"/>
          <w:numId w:val="11"/>
        </w:numPr>
        <w:tabs>
          <w:tab w:val="clear" w:pos="340"/>
          <w:tab w:val="num" w:pos="1247"/>
        </w:tabs>
        <w:ind w:left="1247"/>
        <w:jc w:val="both"/>
        <w:rPr>
          <w:bCs/>
          <w:i/>
          <w:sz w:val="14"/>
        </w:rPr>
      </w:pPr>
      <w:r w:rsidRPr="00BE7931">
        <w:t xml:space="preserve">PLCs and RTUs to change </w:t>
      </w:r>
    </w:p>
    <w:p w14:paraId="6981835D" w14:textId="77777777" w:rsidR="00C91F86" w:rsidRPr="00BE7931" w:rsidRDefault="00C91F86" w:rsidP="00C91F86">
      <w:pPr>
        <w:numPr>
          <w:ilvl w:val="0"/>
          <w:numId w:val="11"/>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Testing and testing documentation </w:t>
      </w:r>
      <w:proofErr w:type="gramStart"/>
      <w:r w:rsidRPr="00BE7931">
        <w:rPr>
          <w:rFonts w:ascii="Times New Roman" w:eastAsia="Times New Roman" w:hAnsi="Times New Roman" w:cs="Times New Roman"/>
          <w:szCs w:val="20"/>
        </w:rPr>
        <w:t>development;</w:t>
      </w:r>
      <w:proofErr w:type="gramEnd"/>
    </w:p>
    <w:p w14:paraId="289979A7" w14:textId="77777777" w:rsidR="00C91F86" w:rsidRPr="00BE7931" w:rsidRDefault="00C91F86" w:rsidP="00C91F86">
      <w:pPr>
        <w:numPr>
          <w:ilvl w:val="0"/>
          <w:numId w:val="11"/>
        </w:numPr>
        <w:tabs>
          <w:tab w:val="num" w:pos="2104"/>
        </w:tabs>
        <w:spacing w:before="130" w:after="130" w:line="240" w:lineRule="auto"/>
        <w:ind w:left="907"/>
        <w:jc w:val="both"/>
        <w:rPr>
          <w:rFonts w:ascii="Times New Roman" w:eastAsia="Times New Roman" w:hAnsi="Times New Roman" w:cs="Times New Roman"/>
          <w:szCs w:val="20"/>
        </w:rPr>
      </w:pPr>
      <w:proofErr w:type="gramStart"/>
      <w:r w:rsidRPr="00BE7931">
        <w:rPr>
          <w:rFonts w:ascii="Times New Roman" w:eastAsia="Times New Roman" w:hAnsi="Times New Roman" w:cs="Times New Roman"/>
          <w:szCs w:val="20"/>
        </w:rPr>
        <w:t>Training;</w:t>
      </w:r>
      <w:proofErr w:type="gramEnd"/>
    </w:p>
    <w:p w14:paraId="2C753A3E" w14:textId="278B1757" w:rsidR="008C0701" w:rsidRPr="00BE7931" w:rsidRDefault="009B6440" w:rsidP="001B0D40">
      <w:pPr>
        <w:pStyle w:val="ListParagraph"/>
        <w:numPr>
          <w:ilvl w:val="0"/>
          <w:numId w:val="11"/>
        </w:numPr>
        <w:tabs>
          <w:tab w:val="clear" w:pos="340"/>
          <w:tab w:val="num" w:pos="907"/>
        </w:tabs>
        <w:spacing w:before="0" w:after="0"/>
        <w:ind w:left="907"/>
        <w:contextualSpacing w:val="0"/>
      </w:pPr>
      <w:r w:rsidRPr="00BE7931">
        <w:t>Maintenance agreement.</w:t>
      </w:r>
      <w:bookmarkStart w:id="23" w:name="_Toc85462033"/>
      <w:bookmarkStart w:id="24" w:name="_Toc85468958"/>
      <w:bookmarkStart w:id="25" w:name="_Toc85471196"/>
      <w:bookmarkStart w:id="26" w:name="_Toc85473435"/>
      <w:bookmarkStart w:id="27" w:name="_Toc85475674"/>
      <w:bookmarkStart w:id="28" w:name="_Toc85477908"/>
      <w:bookmarkStart w:id="29" w:name="_Toc85480158"/>
      <w:bookmarkStart w:id="30" w:name="_Toc85482402"/>
      <w:bookmarkStart w:id="31" w:name="_Toc85532992"/>
      <w:bookmarkEnd w:id="23"/>
      <w:bookmarkEnd w:id="24"/>
      <w:bookmarkEnd w:id="25"/>
      <w:bookmarkEnd w:id="26"/>
      <w:bookmarkEnd w:id="27"/>
      <w:bookmarkEnd w:id="28"/>
      <w:bookmarkEnd w:id="29"/>
      <w:bookmarkEnd w:id="30"/>
      <w:bookmarkEnd w:id="31"/>
    </w:p>
    <w:p w14:paraId="69F278ED" w14:textId="5B031B66" w:rsidR="00CF7AD1" w:rsidRPr="00BE7931" w:rsidRDefault="00AB3073" w:rsidP="00CF7AD1">
      <w:pPr>
        <w:pStyle w:val="Heading2"/>
        <w:rPr>
          <w:lang w:val="en-GB"/>
        </w:rPr>
      </w:pPr>
      <w:r w:rsidRPr="00BE7931">
        <w:rPr>
          <w:lang w:val="en-GB"/>
        </w:rPr>
        <w:t>Definitions and Acronyms</w:t>
      </w:r>
      <w:bookmarkStart w:id="32" w:name="_Toc85211531"/>
      <w:bookmarkStart w:id="33" w:name="_Toc85211914"/>
      <w:bookmarkStart w:id="34" w:name="_Toc85212296"/>
      <w:bookmarkStart w:id="35" w:name="_Toc85212678"/>
      <w:bookmarkStart w:id="36" w:name="_Toc85213060"/>
      <w:bookmarkStart w:id="37" w:name="_Toc85213597"/>
      <w:bookmarkStart w:id="38" w:name="_Toc85462034"/>
      <w:bookmarkStart w:id="39" w:name="_Toc85468959"/>
      <w:bookmarkStart w:id="40" w:name="_Toc85471197"/>
      <w:bookmarkStart w:id="41" w:name="_Toc85473436"/>
      <w:bookmarkStart w:id="42" w:name="_Toc85475675"/>
      <w:bookmarkStart w:id="43" w:name="_Toc85477909"/>
      <w:bookmarkStart w:id="44" w:name="_Toc85480159"/>
      <w:bookmarkStart w:id="45" w:name="_Toc85482403"/>
      <w:bookmarkStart w:id="46" w:name="_Toc8553299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Style w:val="TableGrid"/>
        <w:tblW w:w="8494" w:type="dxa"/>
        <w:tblLook w:val="04A0" w:firstRow="1" w:lastRow="0" w:firstColumn="1" w:lastColumn="0" w:noHBand="0" w:noVBand="1"/>
      </w:tblPr>
      <w:tblGrid>
        <w:gridCol w:w="4247"/>
        <w:gridCol w:w="4247"/>
      </w:tblGrid>
      <w:tr w:rsidR="00E6337E" w:rsidRPr="00BE7931" w14:paraId="47C87A85" w14:textId="5AF34023" w:rsidTr="1826484D">
        <w:trPr>
          <w:tblHeader/>
        </w:trPr>
        <w:tc>
          <w:tcPr>
            <w:tcW w:w="4247" w:type="dxa"/>
          </w:tcPr>
          <w:p w14:paraId="1F3A842F" w14:textId="7168ED5A" w:rsidR="00E6337E" w:rsidRPr="00BE7931" w:rsidRDefault="00E6337E" w:rsidP="00E6337E">
            <w:pPr>
              <w:pStyle w:val="BodyText"/>
              <w:ind w:firstLine="0"/>
              <w:rPr>
                <w:lang w:val="en-GB"/>
              </w:rPr>
            </w:pPr>
            <w:r w:rsidRPr="00BE7931">
              <w:rPr>
                <w:b/>
                <w:color w:val="000000"/>
                <w:lang w:eastAsia="lv-LV"/>
              </w:rPr>
              <w:t xml:space="preserve">Abbreviation or term </w:t>
            </w:r>
            <w:bookmarkStart w:id="47" w:name="_Toc85211532"/>
            <w:bookmarkStart w:id="48" w:name="_Toc85211915"/>
            <w:bookmarkStart w:id="49" w:name="_Toc85212297"/>
            <w:bookmarkStart w:id="50" w:name="_Toc85212679"/>
            <w:bookmarkStart w:id="51" w:name="_Toc85213061"/>
            <w:bookmarkStart w:id="52" w:name="_Toc85213598"/>
            <w:bookmarkStart w:id="53" w:name="_Toc85462035"/>
            <w:bookmarkStart w:id="54" w:name="_Toc85468960"/>
            <w:bookmarkStart w:id="55" w:name="_Toc85471198"/>
            <w:bookmarkStart w:id="56" w:name="_Toc85473437"/>
            <w:bookmarkStart w:id="57" w:name="_Toc85475676"/>
            <w:bookmarkStart w:id="58" w:name="_Toc85477910"/>
            <w:bookmarkStart w:id="59" w:name="_Toc85480160"/>
            <w:bookmarkStart w:id="60" w:name="_Toc85482404"/>
            <w:bookmarkStart w:id="61" w:name="_Toc8553299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c>
          <w:tcPr>
            <w:tcW w:w="4247" w:type="dxa"/>
          </w:tcPr>
          <w:p w14:paraId="22EDB40D" w14:textId="365AF845" w:rsidR="00E6337E" w:rsidRPr="00BE7931" w:rsidRDefault="00E6337E" w:rsidP="00E6337E">
            <w:pPr>
              <w:pStyle w:val="BodyText"/>
              <w:ind w:firstLine="0"/>
              <w:rPr>
                <w:lang w:val="en-GB"/>
              </w:rPr>
            </w:pPr>
            <w:r w:rsidRPr="00BE7931">
              <w:rPr>
                <w:b/>
                <w:color w:val="000000"/>
                <w:lang w:eastAsia="lv-LV"/>
              </w:rPr>
              <w:t>Description</w:t>
            </w:r>
            <w:bookmarkStart w:id="62" w:name="_Toc85211533"/>
            <w:bookmarkStart w:id="63" w:name="_Toc85211916"/>
            <w:bookmarkStart w:id="64" w:name="_Toc85212298"/>
            <w:bookmarkStart w:id="65" w:name="_Toc85212680"/>
            <w:bookmarkStart w:id="66" w:name="_Toc85213062"/>
            <w:bookmarkStart w:id="67" w:name="_Toc85213599"/>
            <w:bookmarkStart w:id="68" w:name="_Toc85462036"/>
            <w:bookmarkStart w:id="69" w:name="_Toc85468961"/>
            <w:bookmarkStart w:id="70" w:name="_Toc85471199"/>
            <w:bookmarkStart w:id="71" w:name="_Toc85473438"/>
            <w:bookmarkStart w:id="72" w:name="_Toc85475677"/>
            <w:bookmarkStart w:id="73" w:name="_Toc85477911"/>
            <w:bookmarkStart w:id="74" w:name="_Toc85480161"/>
            <w:bookmarkStart w:id="75" w:name="_Toc85482405"/>
            <w:bookmarkStart w:id="76" w:name="_Toc8553299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c>
        <w:bookmarkStart w:id="77" w:name="_Toc85211534"/>
        <w:bookmarkStart w:id="78" w:name="_Toc85211917"/>
        <w:bookmarkStart w:id="79" w:name="_Toc85212299"/>
        <w:bookmarkStart w:id="80" w:name="_Toc85212681"/>
        <w:bookmarkStart w:id="81" w:name="_Toc85213063"/>
        <w:bookmarkStart w:id="82" w:name="_Toc85213600"/>
        <w:bookmarkStart w:id="83" w:name="_Toc85532996"/>
        <w:bookmarkEnd w:id="77"/>
        <w:bookmarkEnd w:id="78"/>
        <w:bookmarkEnd w:id="79"/>
        <w:bookmarkEnd w:id="80"/>
        <w:bookmarkEnd w:id="81"/>
        <w:bookmarkEnd w:id="82"/>
        <w:bookmarkEnd w:id="83"/>
      </w:tr>
      <w:tr w:rsidR="00E6337E" w:rsidRPr="00BE7931" w14:paraId="5AF78950" w14:textId="38DDD4D5" w:rsidTr="1826484D">
        <w:tc>
          <w:tcPr>
            <w:tcW w:w="4247" w:type="dxa"/>
          </w:tcPr>
          <w:p w14:paraId="1BEAA232" w14:textId="6295ADD2" w:rsidR="00E6337E" w:rsidRPr="00BE7931" w:rsidRDefault="00E6337E" w:rsidP="00E6337E">
            <w:pPr>
              <w:pStyle w:val="BodyText"/>
              <w:ind w:firstLine="0"/>
              <w:rPr>
                <w:lang w:val="en-GB"/>
              </w:rPr>
            </w:pPr>
            <w:r w:rsidRPr="00BE7931">
              <w:rPr>
                <w:bCs/>
                <w:color w:val="000000"/>
                <w:lang w:eastAsia="lv-LV"/>
              </w:rPr>
              <w:t>AD</w:t>
            </w:r>
            <w:bookmarkStart w:id="84" w:name="_Toc85211535"/>
            <w:bookmarkStart w:id="85" w:name="_Toc85211918"/>
            <w:bookmarkStart w:id="86" w:name="_Toc85212300"/>
            <w:bookmarkStart w:id="87" w:name="_Toc85212682"/>
            <w:bookmarkStart w:id="88" w:name="_Toc85213064"/>
            <w:bookmarkStart w:id="89" w:name="_Toc85213601"/>
            <w:bookmarkStart w:id="90" w:name="_Toc85462038"/>
            <w:bookmarkStart w:id="91" w:name="_Toc85468963"/>
            <w:bookmarkStart w:id="92" w:name="_Toc85471201"/>
            <w:bookmarkStart w:id="93" w:name="_Toc85473440"/>
            <w:bookmarkStart w:id="94" w:name="_Toc85475679"/>
            <w:bookmarkStart w:id="95" w:name="_Toc85477913"/>
            <w:bookmarkStart w:id="96" w:name="_Toc85480163"/>
            <w:bookmarkStart w:id="97" w:name="_Toc85482407"/>
            <w:bookmarkStart w:id="98" w:name="_Toc8553299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tc>
        <w:tc>
          <w:tcPr>
            <w:tcW w:w="4247" w:type="dxa"/>
          </w:tcPr>
          <w:p w14:paraId="135D07AC" w14:textId="19143FBC" w:rsidR="00E6337E" w:rsidRPr="00BE7931" w:rsidRDefault="00E6337E" w:rsidP="00E6337E">
            <w:pPr>
              <w:pStyle w:val="BodyText"/>
              <w:ind w:firstLine="0"/>
              <w:rPr>
                <w:lang w:val="en-GB"/>
              </w:rPr>
            </w:pPr>
            <w:r w:rsidRPr="00BE7931">
              <w:rPr>
                <w:bCs/>
                <w:color w:val="000000"/>
                <w:lang w:eastAsia="lv-LV"/>
              </w:rPr>
              <w:t>Active Directory</w:t>
            </w:r>
            <w:r w:rsidRPr="00BE7931">
              <w:rPr>
                <w:bCs/>
                <w:color w:val="000000"/>
                <w:sz w:val="22"/>
                <w:szCs w:val="22"/>
                <w:lang w:eastAsia="lv-LV"/>
              </w:rPr>
              <w:t> </w:t>
            </w:r>
            <w:bookmarkStart w:id="99" w:name="_Toc85211536"/>
            <w:bookmarkStart w:id="100" w:name="_Toc85211919"/>
            <w:bookmarkStart w:id="101" w:name="_Toc85212301"/>
            <w:bookmarkStart w:id="102" w:name="_Toc85212683"/>
            <w:bookmarkStart w:id="103" w:name="_Toc85213065"/>
            <w:bookmarkStart w:id="104" w:name="_Toc85213602"/>
            <w:bookmarkStart w:id="105" w:name="_Toc85462039"/>
            <w:bookmarkStart w:id="106" w:name="_Toc85468964"/>
            <w:bookmarkStart w:id="107" w:name="_Toc85471202"/>
            <w:bookmarkStart w:id="108" w:name="_Toc85473441"/>
            <w:bookmarkStart w:id="109" w:name="_Toc85475680"/>
            <w:bookmarkStart w:id="110" w:name="_Toc85477914"/>
            <w:bookmarkStart w:id="111" w:name="_Toc85480164"/>
            <w:bookmarkStart w:id="112" w:name="_Toc85482408"/>
            <w:bookmarkStart w:id="113" w:name="_Toc855329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bookmarkStart w:id="114" w:name="_Toc85211537"/>
        <w:bookmarkStart w:id="115" w:name="_Toc85211920"/>
        <w:bookmarkStart w:id="116" w:name="_Toc85212302"/>
        <w:bookmarkStart w:id="117" w:name="_Toc85212684"/>
        <w:bookmarkStart w:id="118" w:name="_Toc85213066"/>
        <w:bookmarkStart w:id="119" w:name="_Toc85213603"/>
        <w:bookmarkStart w:id="120" w:name="_Toc85532999"/>
        <w:bookmarkEnd w:id="114"/>
        <w:bookmarkEnd w:id="115"/>
        <w:bookmarkEnd w:id="116"/>
        <w:bookmarkEnd w:id="117"/>
        <w:bookmarkEnd w:id="118"/>
        <w:bookmarkEnd w:id="119"/>
        <w:bookmarkEnd w:id="120"/>
      </w:tr>
      <w:tr w:rsidR="00E6337E" w:rsidRPr="00BE7931" w14:paraId="3957FA5D" w14:textId="2E8BAAC3" w:rsidTr="1826484D">
        <w:tc>
          <w:tcPr>
            <w:tcW w:w="4247" w:type="dxa"/>
          </w:tcPr>
          <w:p w14:paraId="262D3509" w14:textId="34C257FC" w:rsidR="00E6337E" w:rsidRPr="00BE7931" w:rsidRDefault="00E6337E" w:rsidP="00E6337E">
            <w:pPr>
              <w:pStyle w:val="BodyText"/>
              <w:ind w:firstLine="0"/>
              <w:rPr>
                <w:lang w:val="en-GB"/>
              </w:rPr>
            </w:pPr>
            <w:r w:rsidRPr="00BE7931">
              <w:rPr>
                <w:bCs/>
                <w:color w:val="000000"/>
                <w:lang w:eastAsia="lv-LV"/>
              </w:rPr>
              <w:t>DS</w:t>
            </w:r>
            <w:bookmarkStart w:id="121" w:name="_Toc85211538"/>
            <w:bookmarkStart w:id="122" w:name="_Toc85211921"/>
            <w:bookmarkStart w:id="123" w:name="_Toc85212303"/>
            <w:bookmarkStart w:id="124" w:name="_Toc85212685"/>
            <w:bookmarkStart w:id="125" w:name="_Toc85213067"/>
            <w:bookmarkStart w:id="126" w:name="_Toc85213604"/>
            <w:bookmarkStart w:id="127" w:name="_Toc85462041"/>
            <w:bookmarkStart w:id="128" w:name="_Toc85468966"/>
            <w:bookmarkStart w:id="129" w:name="_Toc85471204"/>
            <w:bookmarkStart w:id="130" w:name="_Toc85473443"/>
            <w:bookmarkStart w:id="131" w:name="_Toc85475682"/>
            <w:bookmarkStart w:id="132" w:name="_Toc85477916"/>
            <w:bookmarkStart w:id="133" w:name="_Toc85480166"/>
            <w:bookmarkStart w:id="134" w:name="_Toc85482410"/>
            <w:bookmarkStart w:id="135" w:name="_Toc8553300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4247" w:type="dxa"/>
          </w:tcPr>
          <w:p w14:paraId="2F5851CB" w14:textId="4FE8BC46" w:rsidR="00E6337E" w:rsidRPr="00BE7931" w:rsidRDefault="00E6337E" w:rsidP="00E6337E">
            <w:pPr>
              <w:pStyle w:val="BodyText"/>
              <w:ind w:firstLine="0"/>
              <w:rPr>
                <w:lang w:val="en-GB"/>
              </w:rPr>
            </w:pPr>
            <w:r w:rsidRPr="00BE7931">
              <w:rPr>
                <w:bCs/>
                <w:color w:val="000000"/>
                <w:lang w:eastAsia="lv-LV"/>
              </w:rPr>
              <w:t xml:space="preserve">Directory Service </w:t>
            </w:r>
            <w:bookmarkStart w:id="136" w:name="_Toc85211539"/>
            <w:bookmarkStart w:id="137" w:name="_Toc85211922"/>
            <w:bookmarkStart w:id="138" w:name="_Toc85212304"/>
            <w:bookmarkStart w:id="139" w:name="_Toc85212686"/>
            <w:bookmarkStart w:id="140" w:name="_Toc85213068"/>
            <w:bookmarkStart w:id="141" w:name="_Toc85213605"/>
            <w:bookmarkStart w:id="142" w:name="_Toc85462042"/>
            <w:bookmarkStart w:id="143" w:name="_Toc85468967"/>
            <w:bookmarkStart w:id="144" w:name="_Toc85471205"/>
            <w:bookmarkStart w:id="145" w:name="_Toc85473444"/>
            <w:bookmarkStart w:id="146" w:name="_Toc85475683"/>
            <w:bookmarkStart w:id="147" w:name="_Toc85477917"/>
            <w:bookmarkStart w:id="148" w:name="_Toc85480167"/>
            <w:bookmarkStart w:id="149" w:name="_Toc85482411"/>
            <w:bookmarkStart w:id="150" w:name="_Toc8553300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bookmarkStart w:id="151" w:name="_Toc85211540"/>
        <w:bookmarkStart w:id="152" w:name="_Toc85211923"/>
        <w:bookmarkStart w:id="153" w:name="_Toc85212305"/>
        <w:bookmarkStart w:id="154" w:name="_Toc85212687"/>
        <w:bookmarkStart w:id="155" w:name="_Toc85213069"/>
        <w:bookmarkStart w:id="156" w:name="_Toc85213606"/>
        <w:bookmarkStart w:id="157" w:name="_Toc85533002"/>
        <w:bookmarkEnd w:id="151"/>
        <w:bookmarkEnd w:id="152"/>
        <w:bookmarkEnd w:id="153"/>
        <w:bookmarkEnd w:id="154"/>
        <w:bookmarkEnd w:id="155"/>
        <w:bookmarkEnd w:id="156"/>
        <w:bookmarkEnd w:id="157"/>
      </w:tr>
      <w:tr w:rsidR="00E6337E" w:rsidRPr="00BE7931" w14:paraId="35879327" w14:textId="4660EA9A" w:rsidTr="1826484D">
        <w:tc>
          <w:tcPr>
            <w:tcW w:w="4247" w:type="dxa"/>
          </w:tcPr>
          <w:p w14:paraId="6E44959D" w14:textId="35FE0C1E" w:rsidR="00E6337E" w:rsidRPr="00BE7931" w:rsidRDefault="00E6337E" w:rsidP="00E6337E">
            <w:pPr>
              <w:pStyle w:val="BodyText"/>
              <w:ind w:firstLine="0"/>
              <w:rPr>
                <w:lang w:val="en-GB"/>
              </w:rPr>
            </w:pPr>
            <w:r w:rsidRPr="00BE7931">
              <w:rPr>
                <w:bCs/>
                <w:color w:val="000000"/>
                <w:lang w:eastAsia="lv-LV"/>
              </w:rPr>
              <w:t>8/5 basis</w:t>
            </w:r>
            <w:bookmarkStart w:id="158" w:name="_Toc85211541"/>
            <w:bookmarkStart w:id="159" w:name="_Toc85211924"/>
            <w:bookmarkStart w:id="160" w:name="_Toc85212306"/>
            <w:bookmarkStart w:id="161" w:name="_Toc85212688"/>
            <w:bookmarkStart w:id="162" w:name="_Toc85213070"/>
            <w:bookmarkStart w:id="163" w:name="_Toc85213607"/>
            <w:bookmarkStart w:id="164" w:name="_Toc85462044"/>
            <w:bookmarkStart w:id="165" w:name="_Toc85468969"/>
            <w:bookmarkStart w:id="166" w:name="_Toc85471207"/>
            <w:bookmarkStart w:id="167" w:name="_Toc85473446"/>
            <w:bookmarkStart w:id="168" w:name="_Toc85475685"/>
            <w:bookmarkStart w:id="169" w:name="_Toc85477919"/>
            <w:bookmarkStart w:id="170" w:name="_Toc85480169"/>
            <w:bookmarkStart w:id="171" w:name="_Toc85482413"/>
            <w:bookmarkStart w:id="172" w:name="_Toc8553300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4247" w:type="dxa"/>
          </w:tcPr>
          <w:p w14:paraId="582CA7DD" w14:textId="68F97DED" w:rsidR="00E6337E" w:rsidRPr="00BE7931" w:rsidRDefault="00E6337E" w:rsidP="00E6337E">
            <w:pPr>
              <w:pStyle w:val="BodyText"/>
              <w:ind w:firstLine="0"/>
              <w:rPr>
                <w:lang w:val="en-GB"/>
              </w:rPr>
            </w:pPr>
            <w:r w:rsidRPr="00BE7931">
              <w:rPr>
                <w:bCs/>
                <w:color w:val="000000"/>
                <w:lang w:eastAsia="lv-LV"/>
              </w:rPr>
              <w:t>Availability every workday from 8:00-17:00</w:t>
            </w:r>
            <w:bookmarkStart w:id="173" w:name="_Toc85211542"/>
            <w:bookmarkStart w:id="174" w:name="_Toc85211925"/>
            <w:bookmarkStart w:id="175" w:name="_Toc85212307"/>
            <w:bookmarkStart w:id="176" w:name="_Toc85212689"/>
            <w:bookmarkStart w:id="177" w:name="_Toc85213071"/>
            <w:bookmarkStart w:id="178" w:name="_Toc85213608"/>
            <w:bookmarkStart w:id="179" w:name="_Toc85462045"/>
            <w:bookmarkStart w:id="180" w:name="_Toc85468970"/>
            <w:bookmarkStart w:id="181" w:name="_Toc85471208"/>
            <w:bookmarkStart w:id="182" w:name="_Toc85473447"/>
            <w:bookmarkStart w:id="183" w:name="_Toc85475686"/>
            <w:bookmarkStart w:id="184" w:name="_Toc85477920"/>
            <w:bookmarkStart w:id="185" w:name="_Toc85480170"/>
            <w:bookmarkStart w:id="186" w:name="_Toc85482414"/>
            <w:bookmarkStart w:id="187" w:name="_Toc8553300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c>
        <w:bookmarkStart w:id="188" w:name="_Toc85211543"/>
        <w:bookmarkStart w:id="189" w:name="_Toc85211926"/>
        <w:bookmarkStart w:id="190" w:name="_Toc85212308"/>
        <w:bookmarkStart w:id="191" w:name="_Toc85212690"/>
        <w:bookmarkStart w:id="192" w:name="_Toc85213072"/>
        <w:bookmarkStart w:id="193" w:name="_Toc85213609"/>
        <w:bookmarkStart w:id="194" w:name="_Toc85533005"/>
        <w:bookmarkEnd w:id="188"/>
        <w:bookmarkEnd w:id="189"/>
        <w:bookmarkEnd w:id="190"/>
        <w:bookmarkEnd w:id="191"/>
        <w:bookmarkEnd w:id="192"/>
        <w:bookmarkEnd w:id="193"/>
        <w:bookmarkEnd w:id="194"/>
      </w:tr>
      <w:tr w:rsidR="00E6337E" w:rsidRPr="00BE7931" w14:paraId="5DE9A971" w14:textId="5C50C8A8" w:rsidTr="1826484D">
        <w:tc>
          <w:tcPr>
            <w:tcW w:w="4247" w:type="dxa"/>
          </w:tcPr>
          <w:p w14:paraId="580E9F0F" w14:textId="32ACD345" w:rsidR="00E6337E" w:rsidRPr="00BE7931" w:rsidRDefault="00E6337E" w:rsidP="00E6337E">
            <w:pPr>
              <w:pStyle w:val="BodyText"/>
              <w:ind w:firstLine="0"/>
              <w:rPr>
                <w:lang w:val="en-GB"/>
              </w:rPr>
            </w:pPr>
            <w:r w:rsidRPr="00BE7931">
              <w:rPr>
                <w:bCs/>
                <w:color w:val="000000"/>
                <w:lang w:eastAsia="lv-LV"/>
              </w:rPr>
              <w:t>ACA</w:t>
            </w:r>
            <w:bookmarkStart w:id="195" w:name="_Toc85211544"/>
            <w:bookmarkStart w:id="196" w:name="_Toc85211927"/>
            <w:bookmarkStart w:id="197" w:name="_Toc85212309"/>
            <w:bookmarkStart w:id="198" w:name="_Toc85212691"/>
            <w:bookmarkStart w:id="199" w:name="_Toc85213073"/>
            <w:bookmarkStart w:id="200" w:name="_Toc85213610"/>
            <w:bookmarkStart w:id="201" w:name="_Toc85462047"/>
            <w:bookmarkStart w:id="202" w:name="_Toc85468972"/>
            <w:bookmarkStart w:id="203" w:name="_Toc85471210"/>
            <w:bookmarkStart w:id="204" w:name="_Toc85473449"/>
            <w:bookmarkStart w:id="205" w:name="_Toc85475688"/>
            <w:bookmarkStart w:id="206" w:name="_Toc85477922"/>
            <w:bookmarkStart w:id="207" w:name="_Toc85480172"/>
            <w:bookmarkStart w:id="208" w:name="_Toc85482416"/>
            <w:bookmarkStart w:id="209" w:name="_Toc8553300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c>
          <w:tcPr>
            <w:tcW w:w="4247" w:type="dxa"/>
          </w:tcPr>
          <w:p w14:paraId="43F8E1AF" w14:textId="2E71BC47" w:rsidR="00E6337E" w:rsidRPr="00BE7931" w:rsidRDefault="00E6337E" w:rsidP="00E6337E">
            <w:pPr>
              <w:pStyle w:val="BodyText"/>
              <w:ind w:firstLine="0"/>
              <w:rPr>
                <w:lang w:val="en-GB"/>
              </w:rPr>
            </w:pPr>
            <w:r w:rsidRPr="00BE7931">
              <w:rPr>
                <w:bCs/>
                <w:color w:val="000000"/>
                <w:lang w:eastAsia="lv-LV"/>
              </w:rPr>
              <w:t>Air Cooling Apparatus</w:t>
            </w:r>
            <w:bookmarkStart w:id="210" w:name="_Toc85211545"/>
            <w:bookmarkStart w:id="211" w:name="_Toc85211928"/>
            <w:bookmarkStart w:id="212" w:name="_Toc85212310"/>
            <w:bookmarkStart w:id="213" w:name="_Toc85212692"/>
            <w:bookmarkStart w:id="214" w:name="_Toc85213074"/>
            <w:bookmarkStart w:id="215" w:name="_Toc85213611"/>
            <w:bookmarkStart w:id="216" w:name="_Toc85462048"/>
            <w:bookmarkStart w:id="217" w:name="_Toc85468973"/>
            <w:bookmarkStart w:id="218" w:name="_Toc85471211"/>
            <w:bookmarkStart w:id="219" w:name="_Toc85473450"/>
            <w:bookmarkStart w:id="220" w:name="_Toc85475689"/>
            <w:bookmarkStart w:id="221" w:name="_Toc85477923"/>
            <w:bookmarkStart w:id="222" w:name="_Toc85480173"/>
            <w:bookmarkStart w:id="223" w:name="_Toc85482417"/>
            <w:bookmarkStart w:id="224" w:name="_Toc8553300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bookmarkStart w:id="225" w:name="_Toc85211546"/>
        <w:bookmarkStart w:id="226" w:name="_Toc85211929"/>
        <w:bookmarkStart w:id="227" w:name="_Toc85212311"/>
        <w:bookmarkStart w:id="228" w:name="_Toc85212693"/>
        <w:bookmarkStart w:id="229" w:name="_Toc85213075"/>
        <w:bookmarkStart w:id="230" w:name="_Toc85213612"/>
        <w:bookmarkStart w:id="231" w:name="_Toc85533008"/>
        <w:bookmarkEnd w:id="225"/>
        <w:bookmarkEnd w:id="226"/>
        <w:bookmarkEnd w:id="227"/>
        <w:bookmarkEnd w:id="228"/>
        <w:bookmarkEnd w:id="229"/>
        <w:bookmarkEnd w:id="230"/>
        <w:bookmarkEnd w:id="231"/>
      </w:tr>
      <w:tr w:rsidR="00E6337E" w:rsidRPr="00BE7931" w14:paraId="6BE00C27" w14:textId="29271212" w:rsidTr="1826484D">
        <w:tc>
          <w:tcPr>
            <w:tcW w:w="4247" w:type="dxa"/>
          </w:tcPr>
          <w:p w14:paraId="3A9E7FAE" w14:textId="766A167D" w:rsidR="00E6337E" w:rsidRPr="00BE7931" w:rsidRDefault="00E6337E" w:rsidP="00E6337E">
            <w:pPr>
              <w:pStyle w:val="BodyText"/>
              <w:ind w:firstLine="0"/>
              <w:rPr>
                <w:lang w:val="en-GB"/>
              </w:rPr>
            </w:pPr>
            <w:r w:rsidRPr="00BE7931">
              <w:rPr>
                <w:bCs/>
                <w:color w:val="000000"/>
                <w:lang w:eastAsia="lv-LV"/>
              </w:rPr>
              <w:t>APN</w:t>
            </w:r>
            <w:bookmarkStart w:id="232" w:name="_Toc85211547"/>
            <w:bookmarkStart w:id="233" w:name="_Toc85211930"/>
            <w:bookmarkStart w:id="234" w:name="_Toc85212312"/>
            <w:bookmarkStart w:id="235" w:name="_Toc85212694"/>
            <w:bookmarkStart w:id="236" w:name="_Toc85213076"/>
            <w:bookmarkStart w:id="237" w:name="_Toc85213613"/>
            <w:bookmarkStart w:id="238" w:name="_Toc85462050"/>
            <w:bookmarkStart w:id="239" w:name="_Toc85468975"/>
            <w:bookmarkStart w:id="240" w:name="_Toc85471213"/>
            <w:bookmarkStart w:id="241" w:name="_Toc85473452"/>
            <w:bookmarkStart w:id="242" w:name="_Toc85475691"/>
            <w:bookmarkStart w:id="243" w:name="_Toc85477925"/>
            <w:bookmarkStart w:id="244" w:name="_Toc85480175"/>
            <w:bookmarkStart w:id="245" w:name="_Toc85482419"/>
            <w:bookmarkStart w:id="246" w:name="_Toc8553300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c>
        <w:tc>
          <w:tcPr>
            <w:tcW w:w="4247" w:type="dxa"/>
          </w:tcPr>
          <w:p w14:paraId="6D950EC6" w14:textId="5E7E2A3B" w:rsidR="00E6337E" w:rsidRPr="00BE7931" w:rsidRDefault="00E6337E" w:rsidP="00E6337E">
            <w:pPr>
              <w:pStyle w:val="BodyText"/>
              <w:ind w:firstLine="0"/>
              <w:rPr>
                <w:lang w:val="en-GB"/>
              </w:rPr>
            </w:pPr>
            <w:r w:rsidRPr="00BE7931">
              <w:rPr>
                <w:bCs/>
                <w:color w:val="000000"/>
                <w:lang w:eastAsia="lv-LV"/>
              </w:rPr>
              <w:t>Access Point Name</w:t>
            </w:r>
            <w:bookmarkStart w:id="247" w:name="_Toc85211548"/>
            <w:bookmarkStart w:id="248" w:name="_Toc85211931"/>
            <w:bookmarkStart w:id="249" w:name="_Toc85212313"/>
            <w:bookmarkStart w:id="250" w:name="_Toc85212695"/>
            <w:bookmarkStart w:id="251" w:name="_Toc85213077"/>
            <w:bookmarkStart w:id="252" w:name="_Toc85213614"/>
            <w:bookmarkStart w:id="253" w:name="_Toc85462051"/>
            <w:bookmarkStart w:id="254" w:name="_Toc85468976"/>
            <w:bookmarkStart w:id="255" w:name="_Toc85471214"/>
            <w:bookmarkStart w:id="256" w:name="_Toc85473453"/>
            <w:bookmarkStart w:id="257" w:name="_Toc85475692"/>
            <w:bookmarkStart w:id="258" w:name="_Toc85477926"/>
            <w:bookmarkStart w:id="259" w:name="_Toc85480176"/>
            <w:bookmarkStart w:id="260" w:name="_Toc85482420"/>
            <w:bookmarkStart w:id="261" w:name="_Toc85533010"/>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c>
        <w:bookmarkStart w:id="262" w:name="_Toc85211549"/>
        <w:bookmarkStart w:id="263" w:name="_Toc85211932"/>
        <w:bookmarkStart w:id="264" w:name="_Toc85212314"/>
        <w:bookmarkStart w:id="265" w:name="_Toc85212696"/>
        <w:bookmarkStart w:id="266" w:name="_Toc85213078"/>
        <w:bookmarkStart w:id="267" w:name="_Toc85213615"/>
        <w:bookmarkStart w:id="268" w:name="_Toc85533011"/>
        <w:bookmarkEnd w:id="262"/>
        <w:bookmarkEnd w:id="263"/>
        <w:bookmarkEnd w:id="264"/>
        <w:bookmarkEnd w:id="265"/>
        <w:bookmarkEnd w:id="266"/>
        <w:bookmarkEnd w:id="267"/>
        <w:bookmarkEnd w:id="268"/>
      </w:tr>
      <w:tr w:rsidR="00E6337E" w:rsidRPr="00BE7931" w14:paraId="020D74F8" w14:textId="1A5F5B8C" w:rsidTr="1826484D">
        <w:tc>
          <w:tcPr>
            <w:tcW w:w="4247" w:type="dxa"/>
          </w:tcPr>
          <w:p w14:paraId="4E33C0EE" w14:textId="514A3DE6" w:rsidR="00E6337E" w:rsidRPr="00BE7931" w:rsidRDefault="00E6337E" w:rsidP="00E6337E">
            <w:pPr>
              <w:pStyle w:val="BodyText"/>
              <w:ind w:firstLine="0"/>
              <w:rPr>
                <w:lang w:val="en-GB"/>
              </w:rPr>
            </w:pPr>
            <w:r w:rsidRPr="00BE7931">
              <w:rPr>
                <w:bCs/>
                <w:color w:val="000000"/>
                <w:lang w:eastAsia="lv-LV"/>
              </w:rPr>
              <w:t>APS</w:t>
            </w:r>
            <w:bookmarkStart w:id="269" w:name="_Toc85211550"/>
            <w:bookmarkStart w:id="270" w:name="_Toc85211933"/>
            <w:bookmarkStart w:id="271" w:name="_Toc85212315"/>
            <w:bookmarkStart w:id="272" w:name="_Toc85212697"/>
            <w:bookmarkStart w:id="273" w:name="_Toc85213079"/>
            <w:bookmarkStart w:id="274" w:name="_Toc85213616"/>
            <w:bookmarkStart w:id="275" w:name="_Toc85462053"/>
            <w:bookmarkStart w:id="276" w:name="_Toc85468978"/>
            <w:bookmarkStart w:id="277" w:name="_Toc85471216"/>
            <w:bookmarkStart w:id="278" w:name="_Toc85473455"/>
            <w:bookmarkStart w:id="279" w:name="_Toc85475694"/>
            <w:bookmarkStart w:id="280" w:name="_Toc85477928"/>
            <w:bookmarkStart w:id="281" w:name="_Toc85480178"/>
            <w:bookmarkStart w:id="282" w:name="_Toc85482422"/>
            <w:bookmarkStart w:id="283" w:name="_Toc85533012"/>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tc>
        <w:tc>
          <w:tcPr>
            <w:tcW w:w="4247" w:type="dxa"/>
          </w:tcPr>
          <w:p w14:paraId="327D3BD6" w14:textId="1BF82991" w:rsidR="00E6337E" w:rsidRPr="00BE7931" w:rsidRDefault="00E22977" w:rsidP="00E6337E">
            <w:pPr>
              <w:pStyle w:val="BodyText"/>
              <w:ind w:firstLine="0"/>
              <w:rPr>
                <w:lang w:val="en-GB"/>
              </w:rPr>
            </w:pPr>
            <w:r w:rsidRPr="00BE7931">
              <w:rPr>
                <w:bCs/>
                <w:color w:val="000000"/>
                <w:lang w:eastAsia="lv-LV"/>
              </w:rPr>
              <w:t xml:space="preserve">Asset </w:t>
            </w:r>
            <w:r w:rsidR="00E6337E" w:rsidRPr="00BE7931">
              <w:rPr>
                <w:bCs/>
                <w:color w:val="000000"/>
                <w:lang w:eastAsia="lv-LV"/>
              </w:rPr>
              <w:t>Management System</w:t>
            </w:r>
            <w:bookmarkStart w:id="284" w:name="_Toc85211551"/>
            <w:bookmarkStart w:id="285" w:name="_Toc85211934"/>
            <w:bookmarkStart w:id="286" w:name="_Toc85212316"/>
            <w:bookmarkStart w:id="287" w:name="_Toc85212698"/>
            <w:bookmarkStart w:id="288" w:name="_Toc85213080"/>
            <w:bookmarkStart w:id="289" w:name="_Toc85213617"/>
            <w:bookmarkStart w:id="290" w:name="_Toc85462054"/>
            <w:bookmarkStart w:id="291" w:name="_Toc85468979"/>
            <w:bookmarkStart w:id="292" w:name="_Toc85471217"/>
            <w:bookmarkStart w:id="293" w:name="_Toc85473456"/>
            <w:bookmarkStart w:id="294" w:name="_Toc85475695"/>
            <w:bookmarkStart w:id="295" w:name="_Toc85477929"/>
            <w:bookmarkStart w:id="296" w:name="_Toc85480179"/>
            <w:bookmarkStart w:id="297" w:name="_Toc85482423"/>
            <w:bookmarkStart w:id="298" w:name="_Toc8553301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c>
        <w:bookmarkStart w:id="299" w:name="_Toc85211552"/>
        <w:bookmarkStart w:id="300" w:name="_Toc85211935"/>
        <w:bookmarkStart w:id="301" w:name="_Toc85212317"/>
        <w:bookmarkStart w:id="302" w:name="_Toc85212699"/>
        <w:bookmarkStart w:id="303" w:name="_Toc85213081"/>
        <w:bookmarkStart w:id="304" w:name="_Toc85213618"/>
        <w:bookmarkStart w:id="305" w:name="_Toc85533014"/>
        <w:bookmarkEnd w:id="299"/>
        <w:bookmarkEnd w:id="300"/>
        <w:bookmarkEnd w:id="301"/>
        <w:bookmarkEnd w:id="302"/>
        <w:bookmarkEnd w:id="303"/>
        <w:bookmarkEnd w:id="304"/>
        <w:bookmarkEnd w:id="305"/>
      </w:tr>
      <w:tr w:rsidR="00E6337E" w:rsidRPr="00BE7931" w14:paraId="2852ED0A" w14:textId="60EBD9A1" w:rsidTr="1826484D">
        <w:tc>
          <w:tcPr>
            <w:tcW w:w="4247" w:type="dxa"/>
          </w:tcPr>
          <w:p w14:paraId="3A34FBDE" w14:textId="76F7F53F" w:rsidR="00E6337E" w:rsidRPr="00BE7931" w:rsidRDefault="00E6337E" w:rsidP="00E6337E">
            <w:pPr>
              <w:pStyle w:val="BodyText"/>
              <w:ind w:firstLine="0"/>
              <w:rPr>
                <w:lang w:val="en-GB"/>
              </w:rPr>
            </w:pPr>
            <w:r w:rsidRPr="00BE7931">
              <w:rPr>
                <w:bCs/>
                <w:color w:val="000000"/>
                <w:lang w:val="en-GB" w:eastAsia="lv-LV"/>
              </w:rPr>
              <w:t>BDC</w:t>
            </w:r>
            <w:bookmarkStart w:id="306" w:name="_Toc85211553"/>
            <w:bookmarkStart w:id="307" w:name="_Toc85211936"/>
            <w:bookmarkStart w:id="308" w:name="_Toc85212318"/>
            <w:bookmarkStart w:id="309" w:name="_Toc85212700"/>
            <w:bookmarkStart w:id="310" w:name="_Toc85213082"/>
            <w:bookmarkStart w:id="311" w:name="_Toc85213619"/>
            <w:bookmarkStart w:id="312" w:name="_Toc85462056"/>
            <w:bookmarkStart w:id="313" w:name="_Toc85468981"/>
            <w:bookmarkStart w:id="314" w:name="_Toc85471219"/>
            <w:bookmarkStart w:id="315" w:name="_Toc85473458"/>
            <w:bookmarkStart w:id="316" w:name="_Toc85475697"/>
            <w:bookmarkStart w:id="317" w:name="_Toc85477931"/>
            <w:bookmarkStart w:id="318" w:name="_Toc85480181"/>
            <w:bookmarkStart w:id="319" w:name="_Toc85482425"/>
            <w:bookmarkStart w:id="320" w:name="_Toc8553301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c>
        <w:tc>
          <w:tcPr>
            <w:tcW w:w="4247" w:type="dxa"/>
          </w:tcPr>
          <w:p w14:paraId="1DAF33DD" w14:textId="095A1BDE" w:rsidR="00E6337E" w:rsidRPr="00BE7931" w:rsidRDefault="00E6337E" w:rsidP="00E6337E">
            <w:pPr>
              <w:pStyle w:val="BodyText"/>
              <w:ind w:firstLine="0"/>
              <w:rPr>
                <w:lang w:val="en-GB"/>
              </w:rPr>
            </w:pPr>
            <w:r w:rsidRPr="00BE7931">
              <w:rPr>
                <w:bCs/>
                <w:color w:val="000000"/>
                <w:lang w:val="en-GB" w:eastAsia="lv-LV"/>
              </w:rPr>
              <w:t xml:space="preserve">Backup Dispatching </w:t>
            </w:r>
            <w:proofErr w:type="spellStart"/>
            <w:r w:rsidRPr="00BE7931">
              <w:rPr>
                <w:bCs/>
                <w:color w:val="000000"/>
                <w:lang w:val="en-GB" w:eastAsia="lv-LV"/>
              </w:rPr>
              <w:t>Center</w:t>
            </w:r>
            <w:bookmarkStart w:id="321" w:name="_Toc85211554"/>
            <w:bookmarkStart w:id="322" w:name="_Toc85211937"/>
            <w:bookmarkStart w:id="323" w:name="_Toc85212319"/>
            <w:bookmarkStart w:id="324" w:name="_Toc85212701"/>
            <w:bookmarkStart w:id="325" w:name="_Toc85213083"/>
            <w:bookmarkStart w:id="326" w:name="_Toc85213620"/>
            <w:bookmarkStart w:id="327" w:name="_Toc85462057"/>
            <w:bookmarkStart w:id="328" w:name="_Toc85468982"/>
            <w:bookmarkStart w:id="329" w:name="_Toc85471220"/>
            <w:bookmarkStart w:id="330" w:name="_Toc85473459"/>
            <w:bookmarkStart w:id="331" w:name="_Toc85475698"/>
            <w:bookmarkStart w:id="332" w:name="_Toc85477932"/>
            <w:bookmarkStart w:id="333" w:name="_Toc85480182"/>
            <w:bookmarkStart w:id="334" w:name="_Toc85482426"/>
            <w:bookmarkStart w:id="335" w:name="_Toc8553301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roofErr w:type="spellEnd"/>
          </w:p>
        </w:tc>
        <w:bookmarkStart w:id="336" w:name="_Toc85211555"/>
        <w:bookmarkStart w:id="337" w:name="_Toc85211938"/>
        <w:bookmarkStart w:id="338" w:name="_Toc85212320"/>
        <w:bookmarkStart w:id="339" w:name="_Toc85212702"/>
        <w:bookmarkStart w:id="340" w:name="_Toc85213084"/>
        <w:bookmarkStart w:id="341" w:name="_Toc85213621"/>
        <w:bookmarkStart w:id="342" w:name="_Toc85533017"/>
        <w:bookmarkEnd w:id="336"/>
        <w:bookmarkEnd w:id="337"/>
        <w:bookmarkEnd w:id="338"/>
        <w:bookmarkEnd w:id="339"/>
        <w:bookmarkEnd w:id="340"/>
        <w:bookmarkEnd w:id="341"/>
        <w:bookmarkEnd w:id="342"/>
      </w:tr>
      <w:tr w:rsidR="00E6337E" w:rsidRPr="00BE7931" w14:paraId="6261867C" w14:textId="6948E098" w:rsidTr="1826484D">
        <w:tc>
          <w:tcPr>
            <w:tcW w:w="4247" w:type="dxa"/>
          </w:tcPr>
          <w:p w14:paraId="2FE024B4" w14:textId="3C5A814F" w:rsidR="00E6337E" w:rsidRPr="00BE7931" w:rsidRDefault="00456B0B" w:rsidP="00E6337E">
            <w:pPr>
              <w:pStyle w:val="BodyText"/>
              <w:ind w:firstLine="0"/>
              <w:rPr>
                <w:lang w:val="en-GB"/>
              </w:rPr>
            </w:pPr>
            <w:r w:rsidRPr="00BE7931">
              <w:rPr>
                <w:bCs/>
                <w:color w:val="000000"/>
                <w:lang w:eastAsia="lv-LV"/>
              </w:rPr>
              <w:t>Conexus</w:t>
            </w:r>
            <w:r w:rsidR="00C1033C" w:rsidRPr="00BE7931">
              <w:rPr>
                <w:bCs/>
                <w:color w:val="000000"/>
                <w:lang w:eastAsia="lv-LV"/>
              </w:rPr>
              <w:t xml:space="preserve"> or Customer</w:t>
            </w:r>
            <w:bookmarkStart w:id="343" w:name="_Toc85211556"/>
            <w:bookmarkStart w:id="344" w:name="_Toc85211939"/>
            <w:bookmarkStart w:id="345" w:name="_Toc85212321"/>
            <w:bookmarkStart w:id="346" w:name="_Toc85212703"/>
            <w:bookmarkStart w:id="347" w:name="_Toc85213085"/>
            <w:bookmarkStart w:id="348" w:name="_Toc85213622"/>
            <w:bookmarkStart w:id="349" w:name="_Toc85462059"/>
            <w:bookmarkStart w:id="350" w:name="_Toc85468984"/>
            <w:bookmarkStart w:id="351" w:name="_Toc85471222"/>
            <w:bookmarkStart w:id="352" w:name="_Toc85473461"/>
            <w:bookmarkStart w:id="353" w:name="_Toc85475700"/>
            <w:bookmarkStart w:id="354" w:name="_Toc85477934"/>
            <w:bookmarkStart w:id="355" w:name="_Toc85480184"/>
            <w:bookmarkStart w:id="356" w:name="_Toc85482428"/>
            <w:bookmarkStart w:id="357" w:name="_Toc85533018"/>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c>
        <w:tc>
          <w:tcPr>
            <w:tcW w:w="4247" w:type="dxa"/>
          </w:tcPr>
          <w:p w14:paraId="44ECDB77" w14:textId="10495B86" w:rsidR="00E6337E" w:rsidRPr="00BE7931" w:rsidRDefault="00E6337E" w:rsidP="00E6337E">
            <w:pPr>
              <w:pStyle w:val="BodyText"/>
              <w:ind w:firstLine="0"/>
              <w:rPr>
                <w:lang w:val="en-GB"/>
              </w:rPr>
            </w:pPr>
            <w:r w:rsidRPr="00BE7931">
              <w:rPr>
                <w:bCs/>
                <w:color w:val="000000"/>
                <w:lang w:eastAsia="lv-LV"/>
              </w:rPr>
              <w:t>Conexus Baltic Grid AS</w:t>
            </w:r>
            <w:bookmarkStart w:id="358" w:name="_Toc85211557"/>
            <w:bookmarkStart w:id="359" w:name="_Toc85211940"/>
            <w:bookmarkStart w:id="360" w:name="_Toc85212322"/>
            <w:bookmarkStart w:id="361" w:name="_Toc85212704"/>
            <w:bookmarkStart w:id="362" w:name="_Toc85213086"/>
            <w:bookmarkStart w:id="363" w:name="_Toc85213623"/>
            <w:bookmarkStart w:id="364" w:name="_Toc85462060"/>
            <w:bookmarkStart w:id="365" w:name="_Toc85468985"/>
            <w:bookmarkStart w:id="366" w:name="_Toc85471223"/>
            <w:bookmarkStart w:id="367" w:name="_Toc85473462"/>
            <w:bookmarkStart w:id="368" w:name="_Toc85475701"/>
            <w:bookmarkStart w:id="369" w:name="_Toc85477935"/>
            <w:bookmarkStart w:id="370" w:name="_Toc85480185"/>
            <w:bookmarkStart w:id="371" w:name="_Toc85482429"/>
            <w:bookmarkStart w:id="372" w:name="_Toc85533019"/>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c>
        <w:bookmarkStart w:id="373" w:name="_Toc85211558"/>
        <w:bookmarkStart w:id="374" w:name="_Toc85211941"/>
        <w:bookmarkStart w:id="375" w:name="_Toc85212323"/>
        <w:bookmarkStart w:id="376" w:name="_Toc85212705"/>
        <w:bookmarkStart w:id="377" w:name="_Toc85213087"/>
        <w:bookmarkStart w:id="378" w:name="_Toc85213624"/>
        <w:bookmarkStart w:id="379" w:name="_Toc85533020"/>
        <w:bookmarkEnd w:id="373"/>
        <w:bookmarkEnd w:id="374"/>
        <w:bookmarkEnd w:id="375"/>
        <w:bookmarkEnd w:id="376"/>
        <w:bookmarkEnd w:id="377"/>
        <w:bookmarkEnd w:id="378"/>
        <w:bookmarkEnd w:id="379"/>
      </w:tr>
      <w:tr w:rsidR="00E6337E" w:rsidRPr="00BE7931" w14:paraId="71B56F2E" w14:textId="5B51733F" w:rsidTr="1826484D">
        <w:tc>
          <w:tcPr>
            <w:tcW w:w="4247" w:type="dxa"/>
          </w:tcPr>
          <w:p w14:paraId="3301BDEF" w14:textId="5C5E2181" w:rsidR="00E6337E" w:rsidRPr="00BE7931" w:rsidRDefault="00E6337E" w:rsidP="00E6337E">
            <w:pPr>
              <w:pStyle w:val="BodyText"/>
              <w:ind w:firstLine="0"/>
              <w:rPr>
                <w:lang w:val="en-GB"/>
              </w:rPr>
            </w:pPr>
            <w:r w:rsidRPr="00BE7931">
              <w:rPr>
                <w:bCs/>
                <w:color w:val="000000"/>
                <w:lang w:eastAsia="lv-LV"/>
              </w:rPr>
              <w:t>CBS</w:t>
            </w:r>
            <w:bookmarkStart w:id="380" w:name="_Toc85211559"/>
            <w:bookmarkStart w:id="381" w:name="_Toc85211942"/>
            <w:bookmarkStart w:id="382" w:name="_Toc85212324"/>
            <w:bookmarkStart w:id="383" w:name="_Toc85212706"/>
            <w:bookmarkStart w:id="384" w:name="_Toc85213088"/>
            <w:bookmarkStart w:id="385" w:name="_Toc85213625"/>
            <w:bookmarkStart w:id="386" w:name="_Toc85462062"/>
            <w:bookmarkStart w:id="387" w:name="_Toc85468987"/>
            <w:bookmarkStart w:id="388" w:name="_Toc85471225"/>
            <w:bookmarkStart w:id="389" w:name="_Toc85473464"/>
            <w:bookmarkStart w:id="390" w:name="_Toc85475703"/>
            <w:bookmarkStart w:id="391" w:name="_Toc85477937"/>
            <w:bookmarkStart w:id="392" w:name="_Toc85480187"/>
            <w:bookmarkStart w:id="393" w:name="_Toc85482431"/>
            <w:bookmarkStart w:id="394" w:name="_Toc8553302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tc>
        <w:tc>
          <w:tcPr>
            <w:tcW w:w="4247" w:type="dxa"/>
          </w:tcPr>
          <w:p w14:paraId="64E05250" w14:textId="5F870ED9" w:rsidR="00E6337E" w:rsidRPr="00BE7931" w:rsidRDefault="00E6337E" w:rsidP="00E6337E">
            <w:pPr>
              <w:pStyle w:val="BodyText"/>
              <w:ind w:firstLine="0"/>
              <w:rPr>
                <w:lang w:val="en-GB"/>
              </w:rPr>
            </w:pPr>
            <w:r w:rsidRPr="00BE7931">
              <w:rPr>
                <w:bCs/>
                <w:color w:val="000000"/>
                <w:lang w:eastAsia="lv-LV"/>
              </w:rPr>
              <w:t>Commercial Balancing System</w:t>
            </w:r>
            <w:bookmarkStart w:id="395" w:name="_Toc85211560"/>
            <w:bookmarkStart w:id="396" w:name="_Toc85211943"/>
            <w:bookmarkStart w:id="397" w:name="_Toc85212325"/>
            <w:bookmarkStart w:id="398" w:name="_Toc85212707"/>
            <w:bookmarkStart w:id="399" w:name="_Toc85213089"/>
            <w:bookmarkStart w:id="400" w:name="_Toc85213626"/>
            <w:bookmarkStart w:id="401" w:name="_Toc85462063"/>
            <w:bookmarkStart w:id="402" w:name="_Toc85468988"/>
            <w:bookmarkStart w:id="403" w:name="_Toc85471226"/>
            <w:bookmarkStart w:id="404" w:name="_Toc85473465"/>
            <w:bookmarkStart w:id="405" w:name="_Toc85475704"/>
            <w:bookmarkStart w:id="406" w:name="_Toc85477938"/>
            <w:bookmarkStart w:id="407" w:name="_Toc85480188"/>
            <w:bookmarkStart w:id="408" w:name="_Toc85482432"/>
            <w:bookmarkStart w:id="409" w:name="_Toc85533022"/>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tc>
        <w:bookmarkStart w:id="410" w:name="_Toc85211561"/>
        <w:bookmarkStart w:id="411" w:name="_Toc85211944"/>
        <w:bookmarkStart w:id="412" w:name="_Toc85212326"/>
        <w:bookmarkStart w:id="413" w:name="_Toc85212708"/>
        <w:bookmarkStart w:id="414" w:name="_Toc85213090"/>
        <w:bookmarkStart w:id="415" w:name="_Toc85213627"/>
        <w:bookmarkStart w:id="416" w:name="_Toc85533023"/>
        <w:bookmarkEnd w:id="410"/>
        <w:bookmarkEnd w:id="411"/>
        <w:bookmarkEnd w:id="412"/>
        <w:bookmarkEnd w:id="413"/>
        <w:bookmarkEnd w:id="414"/>
        <w:bookmarkEnd w:id="415"/>
        <w:bookmarkEnd w:id="416"/>
      </w:tr>
      <w:tr w:rsidR="00614E67" w:rsidRPr="00BE7931" w14:paraId="40B43211" w14:textId="52C45104" w:rsidTr="1826484D">
        <w:tc>
          <w:tcPr>
            <w:tcW w:w="4247" w:type="dxa"/>
          </w:tcPr>
          <w:p w14:paraId="3A5B2962" w14:textId="650647FF" w:rsidR="00614E67" w:rsidRPr="00BE7931" w:rsidRDefault="00614E67" w:rsidP="00E6337E">
            <w:pPr>
              <w:pStyle w:val="BodyText"/>
              <w:ind w:firstLine="0"/>
              <w:rPr>
                <w:bCs/>
                <w:color w:val="000000"/>
                <w:lang w:eastAsia="lv-LV"/>
              </w:rPr>
            </w:pPr>
            <w:r w:rsidRPr="00BE7931">
              <w:rPr>
                <w:bCs/>
                <w:color w:val="000000"/>
                <w:lang w:eastAsia="lv-LV"/>
              </w:rPr>
              <w:t>COTS</w:t>
            </w:r>
            <w:bookmarkStart w:id="417" w:name="_Toc85211562"/>
            <w:bookmarkStart w:id="418" w:name="_Toc85211945"/>
            <w:bookmarkStart w:id="419" w:name="_Toc85212327"/>
            <w:bookmarkStart w:id="420" w:name="_Toc85212709"/>
            <w:bookmarkStart w:id="421" w:name="_Toc85213091"/>
            <w:bookmarkStart w:id="422" w:name="_Toc85213628"/>
            <w:bookmarkStart w:id="423" w:name="_Toc85462065"/>
            <w:bookmarkStart w:id="424" w:name="_Toc85468990"/>
            <w:bookmarkStart w:id="425" w:name="_Toc85471228"/>
            <w:bookmarkStart w:id="426" w:name="_Toc85473467"/>
            <w:bookmarkStart w:id="427" w:name="_Toc85475706"/>
            <w:bookmarkStart w:id="428" w:name="_Toc85477940"/>
            <w:bookmarkStart w:id="429" w:name="_Toc85480190"/>
            <w:bookmarkStart w:id="430" w:name="_Toc85482434"/>
            <w:bookmarkStart w:id="431" w:name="_Toc85533024"/>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4247" w:type="dxa"/>
          </w:tcPr>
          <w:p w14:paraId="564F7123" w14:textId="0155C71D" w:rsidR="00614E67" w:rsidRPr="00BE7931" w:rsidRDefault="00614E67" w:rsidP="00E6337E">
            <w:pPr>
              <w:pStyle w:val="BodyText"/>
              <w:ind w:firstLine="0"/>
              <w:rPr>
                <w:bCs/>
                <w:color w:val="000000"/>
                <w:lang w:eastAsia="lv-LV"/>
              </w:rPr>
            </w:pPr>
            <w:r w:rsidRPr="00BE7931">
              <w:rPr>
                <w:bCs/>
                <w:color w:val="000000"/>
                <w:lang w:eastAsia="lv-LV"/>
              </w:rPr>
              <w:t>Commercial off-the-shelf</w:t>
            </w:r>
            <w:bookmarkStart w:id="432" w:name="_Toc85211563"/>
            <w:bookmarkStart w:id="433" w:name="_Toc85211946"/>
            <w:bookmarkStart w:id="434" w:name="_Toc85212328"/>
            <w:bookmarkStart w:id="435" w:name="_Toc85212710"/>
            <w:bookmarkStart w:id="436" w:name="_Toc85213092"/>
            <w:bookmarkStart w:id="437" w:name="_Toc85213629"/>
            <w:bookmarkStart w:id="438" w:name="_Toc85462066"/>
            <w:bookmarkStart w:id="439" w:name="_Toc85468991"/>
            <w:bookmarkStart w:id="440" w:name="_Toc85471229"/>
            <w:bookmarkStart w:id="441" w:name="_Toc85473468"/>
            <w:bookmarkStart w:id="442" w:name="_Toc85475707"/>
            <w:bookmarkStart w:id="443" w:name="_Toc85477941"/>
            <w:bookmarkStart w:id="444" w:name="_Toc85480191"/>
            <w:bookmarkStart w:id="445" w:name="_Toc85482435"/>
            <w:bookmarkStart w:id="446" w:name="_Toc8553302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tc>
        <w:bookmarkStart w:id="447" w:name="_Toc85211564"/>
        <w:bookmarkStart w:id="448" w:name="_Toc85211947"/>
        <w:bookmarkStart w:id="449" w:name="_Toc85212329"/>
        <w:bookmarkStart w:id="450" w:name="_Toc85212711"/>
        <w:bookmarkStart w:id="451" w:name="_Toc85213093"/>
        <w:bookmarkStart w:id="452" w:name="_Toc85213630"/>
        <w:bookmarkStart w:id="453" w:name="_Toc85533026"/>
        <w:bookmarkEnd w:id="447"/>
        <w:bookmarkEnd w:id="448"/>
        <w:bookmarkEnd w:id="449"/>
        <w:bookmarkEnd w:id="450"/>
        <w:bookmarkEnd w:id="451"/>
        <w:bookmarkEnd w:id="452"/>
        <w:bookmarkEnd w:id="453"/>
      </w:tr>
      <w:tr w:rsidR="00E6337E" w:rsidRPr="00BE7931" w14:paraId="409109D1" w14:textId="079D30A5" w:rsidTr="1826484D">
        <w:tc>
          <w:tcPr>
            <w:tcW w:w="4247" w:type="dxa"/>
          </w:tcPr>
          <w:p w14:paraId="0012DDD9" w14:textId="4A760971" w:rsidR="00E6337E" w:rsidRPr="00BE7931" w:rsidRDefault="00E6337E" w:rsidP="00E6337E">
            <w:pPr>
              <w:pStyle w:val="BodyText"/>
              <w:ind w:firstLine="0"/>
              <w:rPr>
                <w:lang w:val="en-GB"/>
              </w:rPr>
            </w:pPr>
            <w:r w:rsidRPr="00BE7931">
              <w:rPr>
                <w:bCs/>
                <w:color w:val="000000"/>
                <w:lang w:eastAsia="lv-LV"/>
              </w:rPr>
              <w:t>CP</w:t>
            </w:r>
            <w:bookmarkStart w:id="454" w:name="_Toc85211565"/>
            <w:bookmarkStart w:id="455" w:name="_Toc85211948"/>
            <w:bookmarkStart w:id="456" w:name="_Toc85212330"/>
            <w:bookmarkStart w:id="457" w:name="_Toc85212712"/>
            <w:bookmarkStart w:id="458" w:name="_Toc85213094"/>
            <w:bookmarkStart w:id="459" w:name="_Toc85213631"/>
            <w:bookmarkStart w:id="460" w:name="_Toc85462068"/>
            <w:bookmarkStart w:id="461" w:name="_Toc85468993"/>
            <w:bookmarkStart w:id="462" w:name="_Toc85471231"/>
            <w:bookmarkStart w:id="463" w:name="_Toc85473470"/>
            <w:bookmarkStart w:id="464" w:name="_Toc85475709"/>
            <w:bookmarkStart w:id="465" w:name="_Toc85477943"/>
            <w:bookmarkStart w:id="466" w:name="_Toc85480193"/>
            <w:bookmarkStart w:id="467" w:name="_Toc85482437"/>
            <w:bookmarkStart w:id="468" w:name="_Toc85533027"/>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tc>
        <w:tc>
          <w:tcPr>
            <w:tcW w:w="4247" w:type="dxa"/>
          </w:tcPr>
          <w:p w14:paraId="6ED58D12" w14:textId="5FE5A2A3" w:rsidR="00E6337E" w:rsidRPr="00BE7931" w:rsidRDefault="00E6337E" w:rsidP="00E6337E">
            <w:pPr>
              <w:pStyle w:val="BodyText"/>
              <w:ind w:firstLine="0"/>
              <w:rPr>
                <w:lang w:val="en-GB"/>
              </w:rPr>
            </w:pPr>
            <w:r w:rsidRPr="00BE7931">
              <w:rPr>
                <w:bCs/>
                <w:color w:val="000000"/>
                <w:lang w:eastAsia="lv-LV"/>
              </w:rPr>
              <w:t>Cathodic Protection (</w:t>
            </w:r>
            <w:proofErr w:type="spellStart"/>
            <w:r w:rsidRPr="00BE7931">
              <w:rPr>
                <w:bCs/>
                <w:color w:val="000000"/>
                <w:lang w:eastAsia="lv-LV"/>
              </w:rPr>
              <w:t>latv</w:t>
            </w:r>
            <w:proofErr w:type="spellEnd"/>
            <w:r w:rsidRPr="00BE7931">
              <w:rPr>
                <w:bCs/>
                <w:color w:val="000000"/>
                <w:lang w:eastAsia="lv-LV"/>
              </w:rPr>
              <w:t xml:space="preserve">. </w:t>
            </w:r>
            <w:r w:rsidRPr="00BE7931">
              <w:rPr>
                <w:bCs/>
                <w:i/>
                <w:iCs/>
                <w:color w:val="000000"/>
                <w:lang w:eastAsia="lv-LV"/>
              </w:rPr>
              <w:t>EĶA</w:t>
            </w:r>
            <w:r w:rsidRPr="00BE7931">
              <w:rPr>
                <w:bCs/>
                <w:color w:val="000000"/>
                <w:lang w:eastAsia="lv-LV"/>
              </w:rPr>
              <w:t>)</w:t>
            </w:r>
            <w:bookmarkStart w:id="469" w:name="_Toc85211566"/>
            <w:bookmarkStart w:id="470" w:name="_Toc85211949"/>
            <w:bookmarkStart w:id="471" w:name="_Toc85212331"/>
            <w:bookmarkStart w:id="472" w:name="_Toc85212713"/>
            <w:bookmarkStart w:id="473" w:name="_Toc85213095"/>
            <w:bookmarkStart w:id="474" w:name="_Toc85213632"/>
            <w:bookmarkStart w:id="475" w:name="_Toc85462069"/>
            <w:bookmarkStart w:id="476" w:name="_Toc85468994"/>
            <w:bookmarkStart w:id="477" w:name="_Toc85471232"/>
            <w:bookmarkStart w:id="478" w:name="_Toc85473471"/>
            <w:bookmarkStart w:id="479" w:name="_Toc85475710"/>
            <w:bookmarkStart w:id="480" w:name="_Toc85477944"/>
            <w:bookmarkStart w:id="481" w:name="_Toc85480194"/>
            <w:bookmarkStart w:id="482" w:name="_Toc85482438"/>
            <w:bookmarkStart w:id="483" w:name="_Toc8553302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c>
        <w:bookmarkStart w:id="484" w:name="_Toc85211567"/>
        <w:bookmarkStart w:id="485" w:name="_Toc85211950"/>
        <w:bookmarkStart w:id="486" w:name="_Toc85212332"/>
        <w:bookmarkStart w:id="487" w:name="_Toc85212714"/>
        <w:bookmarkStart w:id="488" w:name="_Toc85213096"/>
        <w:bookmarkStart w:id="489" w:name="_Toc85213633"/>
        <w:bookmarkStart w:id="490" w:name="_Toc85533029"/>
        <w:bookmarkEnd w:id="484"/>
        <w:bookmarkEnd w:id="485"/>
        <w:bookmarkEnd w:id="486"/>
        <w:bookmarkEnd w:id="487"/>
        <w:bookmarkEnd w:id="488"/>
        <w:bookmarkEnd w:id="489"/>
        <w:bookmarkEnd w:id="490"/>
      </w:tr>
      <w:tr w:rsidR="00E6337E" w:rsidRPr="00BE7931" w14:paraId="0E6DB376" w14:textId="26B43382" w:rsidTr="1826484D">
        <w:tc>
          <w:tcPr>
            <w:tcW w:w="4247" w:type="dxa"/>
          </w:tcPr>
          <w:p w14:paraId="2203701F" w14:textId="5A42E01F" w:rsidR="00E6337E" w:rsidRPr="00BE7931" w:rsidRDefault="00E6337E" w:rsidP="00E6337E">
            <w:pPr>
              <w:pStyle w:val="BodyText"/>
              <w:ind w:firstLine="0"/>
              <w:rPr>
                <w:lang w:val="en-GB"/>
              </w:rPr>
            </w:pPr>
            <w:r w:rsidRPr="00BE7931">
              <w:rPr>
                <w:bCs/>
                <w:color w:val="000000"/>
                <w:lang w:eastAsia="lv-LV"/>
              </w:rPr>
              <w:t>CPS</w:t>
            </w:r>
            <w:bookmarkStart w:id="491" w:name="_Toc85211568"/>
            <w:bookmarkStart w:id="492" w:name="_Toc85211951"/>
            <w:bookmarkStart w:id="493" w:name="_Toc85212333"/>
            <w:bookmarkStart w:id="494" w:name="_Toc85212715"/>
            <w:bookmarkStart w:id="495" w:name="_Toc85213097"/>
            <w:bookmarkStart w:id="496" w:name="_Toc85213634"/>
            <w:bookmarkStart w:id="497" w:name="_Toc85462071"/>
            <w:bookmarkStart w:id="498" w:name="_Toc85468996"/>
            <w:bookmarkStart w:id="499" w:name="_Toc85471234"/>
            <w:bookmarkStart w:id="500" w:name="_Toc85473473"/>
            <w:bookmarkStart w:id="501" w:name="_Toc85475712"/>
            <w:bookmarkStart w:id="502" w:name="_Toc85477946"/>
            <w:bookmarkStart w:id="503" w:name="_Toc85480196"/>
            <w:bookmarkStart w:id="504" w:name="_Toc85482440"/>
            <w:bookmarkStart w:id="505" w:name="_Toc8553303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tc>
        <w:tc>
          <w:tcPr>
            <w:tcW w:w="4247" w:type="dxa"/>
          </w:tcPr>
          <w:p w14:paraId="78F10C8E" w14:textId="6B57E9E0" w:rsidR="00E6337E" w:rsidRPr="00BE7931" w:rsidRDefault="00E6337E" w:rsidP="00E6337E">
            <w:pPr>
              <w:pStyle w:val="BodyText"/>
              <w:ind w:firstLine="0"/>
              <w:rPr>
                <w:lang w:val="en-GB"/>
              </w:rPr>
            </w:pPr>
            <w:r w:rsidRPr="00BE7931">
              <w:rPr>
                <w:bCs/>
                <w:color w:val="000000"/>
                <w:lang w:eastAsia="lv-LV"/>
              </w:rPr>
              <w:t xml:space="preserve">Cathodic Protection Station </w:t>
            </w:r>
            <w:bookmarkStart w:id="506" w:name="_Toc85211569"/>
            <w:bookmarkStart w:id="507" w:name="_Toc85211952"/>
            <w:bookmarkStart w:id="508" w:name="_Toc85212334"/>
            <w:bookmarkStart w:id="509" w:name="_Toc85212716"/>
            <w:bookmarkStart w:id="510" w:name="_Toc85213098"/>
            <w:bookmarkStart w:id="511" w:name="_Toc85213635"/>
            <w:bookmarkStart w:id="512" w:name="_Toc85462072"/>
            <w:bookmarkStart w:id="513" w:name="_Toc85468997"/>
            <w:bookmarkStart w:id="514" w:name="_Toc85471235"/>
            <w:bookmarkStart w:id="515" w:name="_Toc85473474"/>
            <w:bookmarkStart w:id="516" w:name="_Toc85475713"/>
            <w:bookmarkStart w:id="517" w:name="_Toc85477947"/>
            <w:bookmarkStart w:id="518" w:name="_Toc85480197"/>
            <w:bookmarkStart w:id="519" w:name="_Toc85482441"/>
            <w:bookmarkStart w:id="520" w:name="_Toc85533031"/>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tc>
        <w:bookmarkStart w:id="521" w:name="_Toc85211570"/>
        <w:bookmarkStart w:id="522" w:name="_Toc85211953"/>
        <w:bookmarkStart w:id="523" w:name="_Toc85212335"/>
        <w:bookmarkStart w:id="524" w:name="_Toc85212717"/>
        <w:bookmarkStart w:id="525" w:name="_Toc85213099"/>
        <w:bookmarkStart w:id="526" w:name="_Toc85213636"/>
        <w:bookmarkStart w:id="527" w:name="_Toc85533032"/>
        <w:bookmarkEnd w:id="521"/>
        <w:bookmarkEnd w:id="522"/>
        <w:bookmarkEnd w:id="523"/>
        <w:bookmarkEnd w:id="524"/>
        <w:bookmarkEnd w:id="525"/>
        <w:bookmarkEnd w:id="526"/>
        <w:bookmarkEnd w:id="527"/>
      </w:tr>
      <w:tr w:rsidR="00E6337E" w:rsidRPr="00BE7931" w14:paraId="6302E15C" w14:textId="2BC02399" w:rsidTr="1826484D">
        <w:tc>
          <w:tcPr>
            <w:tcW w:w="4247" w:type="dxa"/>
          </w:tcPr>
          <w:p w14:paraId="4611CDB5" w14:textId="38C9754D" w:rsidR="00E6337E" w:rsidRPr="00BE7931" w:rsidRDefault="00E6337E" w:rsidP="00E6337E">
            <w:pPr>
              <w:pStyle w:val="BodyText"/>
              <w:ind w:firstLine="0"/>
              <w:rPr>
                <w:lang w:val="en-GB"/>
              </w:rPr>
            </w:pPr>
            <w:r w:rsidRPr="00BE7931">
              <w:rPr>
                <w:bCs/>
                <w:color w:val="000000"/>
                <w:lang w:eastAsia="lv-LV"/>
              </w:rPr>
              <w:t>CPU</w:t>
            </w:r>
            <w:bookmarkStart w:id="528" w:name="_Toc85211571"/>
            <w:bookmarkStart w:id="529" w:name="_Toc85211954"/>
            <w:bookmarkStart w:id="530" w:name="_Toc85212336"/>
            <w:bookmarkStart w:id="531" w:name="_Toc85212718"/>
            <w:bookmarkStart w:id="532" w:name="_Toc85213100"/>
            <w:bookmarkStart w:id="533" w:name="_Toc85213637"/>
            <w:bookmarkStart w:id="534" w:name="_Toc85462074"/>
            <w:bookmarkStart w:id="535" w:name="_Toc85468999"/>
            <w:bookmarkStart w:id="536" w:name="_Toc85471237"/>
            <w:bookmarkStart w:id="537" w:name="_Toc85473476"/>
            <w:bookmarkStart w:id="538" w:name="_Toc85475715"/>
            <w:bookmarkStart w:id="539" w:name="_Toc85477949"/>
            <w:bookmarkStart w:id="540" w:name="_Toc85480199"/>
            <w:bookmarkStart w:id="541" w:name="_Toc85482443"/>
            <w:bookmarkStart w:id="542" w:name="_Toc85533033"/>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tc>
        <w:tc>
          <w:tcPr>
            <w:tcW w:w="4247" w:type="dxa"/>
          </w:tcPr>
          <w:p w14:paraId="340D7C69" w14:textId="2EC08BCE" w:rsidR="00E6337E" w:rsidRPr="00BE7931" w:rsidRDefault="00E6337E" w:rsidP="00E6337E">
            <w:pPr>
              <w:pStyle w:val="BodyText"/>
              <w:ind w:firstLine="0"/>
              <w:rPr>
                <w:lang w:val="en-GB"/>
              </w:rPr>
            </w:pPr>
            <w:r w:rsidRPr="00BE7931">
              <w:rPr>
                <w:bCs/>
                <w:color w:val="000000"/>
                <w:lang w:eastAsia="lv-LV"/>
              </w:rPr>
              <w:t>Central Processor Unit</w:t>
            </w:r>
            <w:bookmarkStart w:id="543" w:name="_Toc85211572"/>
            <w:bookmarkStart w:id="544" w:name="_Toc85211955"/>
            <w:bookmarkStart w:id="545" w:name="_Toc85212337"/>
            <w:bookmarkStart w:id="546" w:name="_Toc85212719"/>
            <w:bookmarkStart w:id="547" w:name="_Toc85213101"/>
            <w:bookmarkStart w:id="548" w:name="_Toc85213638"/>
            <w:bookmarkStart w:id="549" w:name="_Toc85462075"/>
            <w:bookmarkStart w:id="550" w:name="_Toc85469000"/>
            <w:bookmarkStart w:id="551" w:name="_Toc85471238"/>
            <w:bookmarkStart w:id="552" w:name="_Toc85473477"/>
            <w:bookmarkStart w:id="553" w:name="_Toc85475716"/>
            <w:bookmarkStart w:id="554" w:name="_Toc85477950"/>
            <w:bookmarkStart w:id="555" w:name="_Toc85480200"/>
            <w:bookmarkStart w:id="556" w:name="_Toc85482444"/>
            <w:bookmarkStart w:id="557" w:name="_Toc85533034"/>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tc>
        <w:bookmarkStart w:id="558" w:name="_Toc85211573"/>
        <w:bookmarkStart w:id="559" w:name="_Toc85211956"/>
        <w:bookmarkStart w:id="560" w:name="_Toc85212338"/>
        <w:bookmarkStart w:id="561" w:name="_Toc85212720"/>
        <w:bookmarkStart w:id="562" w:name="_Toc85213102"/>
        <w:bookmarkStart w:id="563" w:name="_Toc85213639"/>
        <w:bookmarkStart w:id="564" w:name="_Toc85533035"/>
        <w:bookmarkEnd w:id="558"/>
        <w:bookmarkEnd w:id="559"/>
        <w:bookmarkEnd w:id="560"/>
        <w:bookmarkEnd w:id="561"/>
        <w:bookmarkEnd w:id="562"/>
        <w:bookmarkEnd w:id="563"/>
        <w:bookmarkEnd w:id="564"/>
      </w:tr>
      <w:tr w:rsidR="00E6337E" w:rsidRPr="00BE7931" w14:paraId="56DABB63" w14:textId="00BA813E" w:rsidTr="1826484D">
        <w:tc>
          <w:tcPr>
            <w:tcW w:w="4247" w:type="dxa"/>
          </w:tcPr>
          <w:p w14:paraId="4BB83A21" w14:textId="12372203" w:rsidR="00E6337E" w:rsidRPr="00BE7931" w:rsidRDefault="00E6337E" w:rsidP="00E6337E">
            <w:pPr>
              <w:pStyle w:val="BodyText"/>
              <w:ind w:firstLine="0"/>
              <w:rPr>
                <w:lang w:val="en-GB"/>
              </w:rPr>
            </w:pPr>
            <w:r w:rsidRPr="00BE7931">
              <w:rPr>
                <w:bCs/>
                <w:color w:val="000000"/>
                <w:lang w:eastAsia="lv-LV"/>
              </w:rPr>
              <w:lastRenderedPageBreak/>
              <w:t>CR</w:t>
            </w:r>
            <w:bookmarkStart w:id="565" w:name="_Toc85211574"/>
            <w:bookmarkStart w:id="566" w:name="_Toc85211957"/>
            <w:bookmarkStart w:id="567" w:name="_Toc85212339"/>
            <w:bookmarkStart w:id="568" w:name="_Toc85212721"/>
            <w:bookmarkStart w:id="569" w:name="_Toc85213103"/>
            <w:bookmarkStart w:id="570" w:name="_Toc85213640"/>
            <w:bookmarkStart w:id="571" w:name="_Toc85462077"/>
            <w:bookmarkStart w:id="572" w:name="_Toc85469002"/>
            <w:bookmarkStart w:id="573" w:name="_Toc85471240"/>
            <w:bookmarkStart w:id="574" w:name="_Toc85473479"/>
            <w:bookmarkStart w:id="575" w:name="_Toc85475718"/>
            <w:bookmarkStart w:id="576" w:name="_Toc85477952"/>
            <w:bookmarkStart w:id="577" w:name="_Toc85480202"/>
            <w:bookmarkStart w:id="578" w:name="_Toc85482446"/>
            <w:bookmarkStart w:id="579" w:name="_Toc85533036"/>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tc>
        <w:tc>
          <w:tcPr>
            <w:tcW w:w="4247" w:type="dxa"/>
          </w:tcPr>
          <w:p w14:paraId="759AE877" w14:textId="4266E70C" w:rsidR="00E6337E" w:rsidRPr="00BE7931" w:rsidRDefault="00E6337E" w:rsidP="00E6337E">
            <w:pPr>
              <w:pStyle w:val="BodyText"/>
              <w:ind w:firstLine="0"/>
              <w:rPr>
                <w:lang w:val="en-GB"/>
              </w:rPr>
            </w:pPr>
            <w:r w:rsidRPr="00BE7931">
              <w:rPr>
                <w:bCs/>
                <w:color w:val="000000"/>
                <w:lang w:eastAsia="lv-LV"/>
              </w:rPr>
              <w:t xml:space="preserve">Compressor Room </w:t>
            </w:r>
            <w:bookmarkStart w:id="580" w:name="_Toc85211575"/>
            <w:bookmarkStart w:id="581" w:name="_Toc85211958"/>
            <w:bookmarkStart w:id="582" w:name="_Toc85212340"/>
            <w:bookmarkStart w:id="583" w:name="_Toc85212722"/>
            <w:bookmarkStart w:id="584" w:name="_Toc85213104"/>
            <w:bookmarkStart w:id="585" w:name="_Toc85213641"/>
            <w:bookmarkStart w:id="586" w:name="_Toc85462078"/>
            <w:bookmarkStart w:id="587" w:name="_Toc85469003"/>
            <w:bookmarkStart w:id="588" w:name="_Toc85471241"/>
            <w:bookmarkStart w:id="589" w:name="_Toc85473480"/>
            <w:bookmarkStart w:id="590" w:name="_Toc85475719"/>
            <w:bookmarkStart w:id="591" w:name="_Toc85477953"/>
            <w:bookmarkStart w:id="592" w:name="_Toc85480203"/>
            <w:bookmarkStart w:id="593" w:name="_Toc85482447"/>
            <w:bookmarkStart w:id="594" w:name="_Toc85533037"/>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tc>
        <w:bookmarkStart w:id="595" w:name="_Toc85211576"/>
        <w:bookmarkStart w:id="596" w:name="_Toc85211959"/>
        <w:bookmarkStart w:id="597" w:name="_Toc85212341"/>
        <w:bookmarkStart w:id="598" w:name="_Toc85212723"/>
        <w:bookmarkStart w:id="599" w:name="_Toc85213105"/>
        <w:bookmarkStart w:id="600" w:name="_Toc85213642"/>
        <w:bookmarkStart w:id="601" w:name="_Toc85533038"/>
        <w:bookmarkEnd w:id="595"/>
        <w:bookmarkEnd w:id="596"/>
        <w:bookmarkEnd w:id="597"/>
        <w:bookmarkEnd w:id="598"/>
        <w:bookmarkEnd w:id="599"/>
        <w:bookmarkEnd w:id="600"/>
        <w:bookmarkEnd w:id="601"/>
      </w:tr>
      <w:tr w:rsidR="00E6337E" w:rsidRPr="00BE7931" w14:paraId="59C1F260" w14:textId="12841874" w:rsidTr="1826484D">
        <w:tc>
          <w:tcPr>
            <w:tcW w:w="4247" w:type="dxa"/>
          </w:tcPr>
          <w:p w14:paraId="24BB2B2D" w14:textId="38FA1A35" w:rsidR="00E6337E" w:rsidRPr="00BE7931" w:rsidRDefault="00E6337E" w:rsidP="00E6337E">
            <w:pPr>
              <w:pStyle w:val="BodyText"/>
              <w:ind w:firstLine="0"/>
              <w:rPr>
                <w:lang w:val="en-GB"/>
              </w:rPr>
            </w:pPr>
            <w:r w:rsidRPr="00BE7931">
              <w:rPr>
                <w:bCs/>
                <w:color w:val="000000"/>
                <w:lang w:eastAsia="lv-LV"/>
              </w:rPr>
              <w:t>CS</w:t>
            </w:r>
            <w:bookmarkStart w:id="602" w:name="_Toc85211577"/>
            <w:bookmarkStart w:id="603" w:name="_Toc85211960"/>
            <w:bookmarkStart w:id="604" w:name="_Toc85212342"/>
            <w:bookmarkStart w:id="605" w:name="_Toc85212724"/>
            <w:bookmarkStart w:id="606" w:name="_Toc85213106"/>
            <w:bookmarkStart w:id="607" w:name="_Toc85213643"/>
            <w:bookmarkStart w:id="608" w:name="_Toc85462080"/>
            <w:bookmarkStart w:id="609" w:name="_Toc85469005"/>
            <w:bookmarkStart w:id="610" w:name="_Toc85471243"/>
            <w:bookmarkStart w:id="611" w:name="_Toc85473482"/>
            <w:bookmarkStart w:id="612" w:name="_Toc85475721"/>
            <w:bookmarkStart w:id="613" w:name="_Toc85477955"/>
            <w:bookmarkStart w:id="614" w:name="_Toc85480205"/>
            <w:bookmarkStart w:id="615" w:name="_Toc85482449"/>
            <w:bookmarkStart w:id="616" w:name="_Toc8553303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tc>
        <w:tc>
          <w:tcPr>
            <w:tcW w:w="4247" w:type="dxa"/>
          </w:tcPr>
          <w:p w14:paraId="3B741EFC" w14:textId="4ED668ED" w:rsidR="00E6337E" w:rsidRPr="00BE7931" w:rsidRDefault="00E6337E" w:rsidP="00E6337E">
            <w:pPr>
              <w:pStyle w:val="BodyText"/>
              <w:ind w:firstLine="0"/>
              <w:rPr>
                <w:lang w:val="en-GB"/>
              </w:rPr>
            </w:pPr>
            <w:r w:rsidRPr="00BE7931">
              <w:rPr>
                <w:bCs/>
                <w:color w:val="000000"/>
                <w:lang w:eastAsia="lv-LV"/>
              </w:rPr>
              <w:t>Compressor Station</w:t>
            </w:r>
            <w:bookmarkStart w:id="617" w:name="_Toc85211578"/>
            <w:bookmarkStart w:id="618" w:name="_Toc85211961"/>
            <w:bookmarkStart w:id="619" w:name="_Toc85212343"/>
            <w:bookmarkStart w:id="620" w:name="_Toc85212725"/>
            <w:bookmarkStart w:id="621" w:name="_Toc85213107"/>
            <w:bookmarkStart w:id="622" w:name="_Toc85213644"/>
            <w:bookmarkStart w:id="623" w:name="_Toc85462081"/>
            <w:bookmarkStart w:id="624" w:name="_Toc85469006"/>
            <w:bookmarkStart w:id="625" w:name="_Toc85471244"/>
            <w:bookmarkStart w:id="626" w:name="_Toc85473483"/>
            <w:bookmarkStart w:id="627" w:name="_Toc85475722"/>
            <w:bookmarkStart w:id="628" w:name="_Toc85477956"/>
            <w:bookmarkStart w:id="629" w:name="_Toc85480206"/>
            <w:bookmarkStart w:id="630" w:name="_Toc85482450"/>
            <w:bookmarkStart w:id="631" w:name="_Toc8553304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tc>
        <w:bookmarkStart w:id="632" w:name="_Toc85211579"/>
        <w:bookmarkStart w:id="633" w:name="_Toc85211962"/>
        <w:bookmarkStart w:id="634" w:name="_Toc85212344"/>
        <w:bookmarkStart w:id="635" w:name="_Toc85212726"/>
        <w:bookmarkStart w:id="636" w:name="_Toc85213108"/>
        <w:bookmarkStart w:id="637" w:name="_Toc85213645"/>
        <w:bookmarkStart w:id="638" w:name="_Toc85533041"/>
        <w:bookmarkEnd w:id="632"/>
        <w:bookmarkEnd w:id="633"/>
        <w:bookmarkEnd w:id="634"/>
        <w:bookmarkEnd w:id="635"/>
        <w:bookmarkEnd w:id="636"/>
        <w:bookmarkEnd w:id="637"/>
        <w:bookmarkEnd w:id="638"/>
      </w:tr>
      <w:tr w:rsidR="00E6337E" w:rsidRPr="00BE7931" w14:paraId="257882FF" w14:textId="4D0EB2EC" w:rsidTr="1826484D">
        <w:tc>
          <w:tcPr>
            <w:tcW w:w="4247" w:type="dxa"/>
          </w:tcPr>
          <w:p w14:paraId="0D7FB072" w14:textId="642611FD" w:rsidR="00E6337E" w:rsidRPr="00BE7931" w:rsidRDefault="00E6337E" w:rsidP="00E6337E">
            <w:pPr>
              <w:pStyle w:val="BodyText"/>
              <w:ind w:firstLine="0"/>
              <w:rPr>
                <w:lang w:val="en-GB"/>
              </w:rPr>
            </w:pPr>
            <w:r w:rsidRPr="00BE7931">
              <w:rPr>
                <w:bCs/>
                <w:color w:val="000000"/>
                <w:lang w:eastAsia="lv-LV"/>
              </w:rPr>
              <w:t>DB</w:t>
            </w:r>
            <w:bookmarkStart w:id="639" w:name="_Toc85211580"/>
            <w:bookmarkStart w:id="640" w:name="_Toc85211963"/>
            <w:bookmarkStart w:id="641" w:name="_Toc85212345"/>
            <w:bookmarkStart w:id="642" w:name="_Toc85212727"/>
            <w:bookmarkStart w:id="643" w:name="_Toc85213109"/>
            <w:bookmarkStart w:id="644" w:name="_Toc85213646"/>
            <w:bookmarkStart w:id="645" w:name="_Toc85462083"/>
            <w:bookmarkStart w:id="646" w:name="_Toc85469008"/>
            <w:bookmarkStart w:id="647" w:name="_Toc85471246"/>
            <w:bookmarkStart w:id="648" w:name="_Toc85473485"/>
            <w:bookmarkStart w:id="649" w:name="_Toc85475724"/>
            <w:bookmarkStart w:id="650" w:name="_Toc85477958"/>
            <w:bookmarkStart w:id="651" w:name="_Toc85480208"/>
            <w:bookmarkStart w:id="652" w:name="_Toc85482452"/>
            <w:bookmarkStart w:id="653" w:name="_Toc85533042"/>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tc>
        <w:tc>
          <w:tcPr>
            <w:tcW w:w="4247" w:type="dxa"/>
          </w:tcPr>
          <w:p w14:paraId="76A0B571" w14:textId="76664915" w:rsidR="00E6337E" w:rsidRPr="00BE7931" w:rsidRDefault="00E6337E" w:rsidP="00E6337E">
            <w:pPr>
              <w:pStyle w:val="BodyText"/>
              <w:ind w:firstLine="0"/>
              <w:rPr>
                <w:lang w:val="en-GB"/>
              </w:rPr>
            </w:pPr>
            <w:r w:rsidRPr="00BE7931">
              <w:rPr>
                <w:bCs/>
                <w:color w:val="000000"/>
                <w:lang w:eastAsia="lv-LV"/>
              </w:rPr>
              <w:t>Database</w:t>
            </w:r>
            <w:bookmarkStart w:id="654" w:name="_Toc85211581"/>
            <w:bookmarkStart w:id="655" w:name="_Toc85211964"/>
            <w:bookmarkStart w:id="656" w:name="_Toc85212346"/>
            <w:bookmarkStart w:id="657" w:name="_Toc85212728"/>
            <w:bookmarkStart w:id="658" w:name="_Toc85213110"/>
            <w:bookmarkStart w:id="659" w:name="_Toc85213647"/>
            <w:bookmarkStart w:id="660" w:name="_Toc85462084"/>
            <w:bookmarkStart w:id="661" w:name="_Toc85469009"/>
            <w:bookmarkStart w:id="662" w:name="_Toc85471247"/>
            <w:bookmarkStart w:id="663" w:name="_Toc85473486"/>
            <w:bookmarkStart w:id="664" w:name="_Toc85475725"/>
            <w:bookmarkStart w:id="665" w:name="_Toc85477959"/>
            <w:bookmarkStart w:id="666" w:name="_Toc85480209"/>
            <w:bookmarkStart w:id="667" w:name="_Toc85482453"/>
            <w:bookmarkStart w:id="668" w:name="_Toc8553304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tc>
        <w:bookmarkStart w:id="669" w:name="_Toc85211582"/>
        <w:bookmarkStart w:id="670" w:name="_Toc85211965"/>
        <w:bookmarkStart w:id="671" w:name="_Toc85212347"/>
        <w:bookmarkStart w:id="672" w:name="_Toc85212729"/>
        <w:bookmarkStart w:id="673" w:name="_Toc85213111"/>
        <w:bookmarkStart w:id="674" w:name="_Toc85213648"/>
        <w:bookmarkStart w:id="675" w:name="_Toc85533044"/>
        <w:bookmarkEnd w:id="669"/>
        <w:bookmarkEnd w:id="670"/>
        <w:bookmarkEnd w:id="671"/>
        <w:bookmarkEnd w:id="672"/>
        <w:bookmarkEnd w:id="673"/>
        <w:bookmarkEnd w:id="674"/>
        <w:bookmarkEnd w:id="675"/>
      </w:tr>
      <w:tr w:rsidR="00E6337E" w:rsidRPr="00BE7931" w14:paraId="18646FFD" w14:textId="3CEF9976" w:rsidTr="1826484D">
        <w:tc>
          <w:tcPr>
            <w:tcW w:w="4247" w:type="dxa"/>
          </w:tcPr>
          <w:p w14:paraId="618849DD" w14:textId="4E1A7B2D" w:rsidR="00E6337E" w:rsidRPr="00BE7931" w:rsidRDefault="00E6337E" w:rsidP="00E6337E">
            <w:pPr>
              <w:pStyle w:val="BodyText"/>
              <w:ind w:firstLine="0"/>
              <w:rPr>
                <w:lang w:val="en-GB"/>
              </w:rPr>
            </w:pPr>
            <w:r w:rsidRPr="00BE7931">
              <w:rPr>
                <w:bCs/>
                <w:color w:val="000000"/>
                <w:lang w:eastAsia="lv-LV"/>
              </w:rPr>
              <w:t>DEG</w:t>
            </w:r>
            <w:bookmarkStart w:id="676" w:name="_Toc85211583"/>
            <w:bookmarkStart w:id="677" w:name="_Toc85211966"/>
            <w:bookmarkStart w:id="678" w:name="_Toc85212348"/>
            <w:bookmarkStart w:id="679" w:name="_Toc85212730"/>
            <w:bookmarkStart w:id="680" w:name="_Toc85213112"/>
            <w:bookmarkStart w:id="681" w:name="_Toc85213649"/>
            <w:bookmarkStart w:id="682" w:name="_Toc85462086"/>
            <w:bookmarkStart w:id="683" w:name="_Toc85469011"/>
            <w:bookmarkStart w:id="684" w:name="_Toc85471249"/>
            <w:bookmarkStart w:id="685" w:name="_Toc85473488"/>
            <w:bookmarkStart w:id="686" w:name="_Toc85475727"/>
            <w:bookmarkStart w:id="687" w:name="_Toc85477961"/>
            <w:bookmarkStart w:id="688" w:name="_Toc85480211"/>
            <w:bookmarkStart w:id="689" w:name="_Toc85482455"/>
            <w:bookmarkStart w:id="690" w:name="_Toc8553304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tc>
        <w:tc>
          <w:tcPr>
            <w:tcW w:w="4247" w:type="dxa"/>
          </w:tcPr>
          <w:p w14:paraId="44868A63" w14:textId="7C50A5A5" w:rsidR="00E6337E" w:rsidRPr="00BE7931" w:rsidRDefault="00E6337E" w:rsidP="00E6337E">
            <w:pPr>
              <w:pStyle w:val="BodyText"/>
              <w:ind w:firstLine="0"/>
              <w:rPr>
                <w:lang w:val="en-GB"/>
              </w:rPr>
            </w:pPr>
            <w:r w:rsidRPr="00BE7931">
              <w:rPr>
                <w:bCs/>
                <w:color w:val="000000"/>
                <w:lang w:eastAsia="lv-LV"/>
              </w:rPr>
              <w:t>Diethylene Glycol</w:t>
            </w:r>
            <w:bookmarkStart w:id="691" w:name="_Toc85211584"/>
            <w:bookmarkStart w:id="692" w:name="_Toc85211967"/>
            <w:bookmarkStart w:id="693" w:name="_Toc85212349"/>
            <w:bookmarkStart w:id="694" w:name="_Toc85212731"/>
            <w:bookmarkStart w:id="695" w:name="_Toc85213113"/>
            <w:bookmarkStart w:id="696" w:name="_Toc85213650"/>
            <w:bookmarkStart w:id="697" w:name="_Toc85462087"/>
            <w:bookmarkStart w:id="698" w:name="_Toc85469012"/>
            <w:bookmarkStart w:id="699" w:name="_Toc85471250"/>
            <w:bookmarkStart w:id="700" w:name="_Toc85473489"/>
            <w:bookmarkStart w:id="701" w:name="_Toc85475728"/>
            <w:bookmarkStart w:id="702" w:name="_Toc85477962"/>
            <w:bookmarkStart w:id="703" w:name="_Toc85480212"/>
            <w:bookmarkStart w:id="704" w:name="_Toc85482456"/>
            <w:bookmarkStart w:id="705" w:name="_Toc85533046"/>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tc>
        <w:bookmarkStart w:id="706" w:name="_Toc85211585"/>
        <w:bookmarkStart w:id="707" w:name="_Toc85211968"/>
        <w:bookmarkStart w:id="708" w:name="_Toc85212350"/>
        <w:bookmarkStart w:id="709" w:name="_Toc85212732"/>
        <w:bookmarkStart w:id="710" w:name="_Toc85213114"/>
        <w:bookmarkStart w:id="711" w:name="_Toc85213651"/>
        <w:bookmarkStart w:id="712" w:name="_Toc85533047"/>
        <w:bookmarkEnd w:id="706"/>
        <w:bookmarkEnd w:id="707"/>
        <w:bookmarkEnd w:id="708"/>
        <w:bookmarkEnd w:id="709"/>
        <w:bookmarkEnd w:id="710"/>
        <w:bookmarkEnd w:id="711"/>
        <w:bookmarkEnd w:id="712"/>
      </w:tr>
      <w:tr w:rsidR="00E6337E" w:rsidRPr="00BE7931" w14:paraId="0BB45CFB" w14:textId="496DBBB5" w:rsidTr="1826484D">
        <w:tc>
          <w:tcPr>
            <w:tcW w:w="4247" w:type="dxa"/>
          </w:tcPr>
          <w:p w14:paraId="77B2FDE0" w14:textId="60107F99" w:rsidR="00E6337E" w:rsidRPr="00BE7931" w:rsidRDefault="00E6337E" w:rsidP="00E6337E">
            <w:pPr>
              <w:pStyle w:val="BodyText"/>
              <w:ind w:firstLine="0"/>
              <w:rPr>
                <w:lang w:val="en-GB"/>
              </w:rPr>
            </w:pPr>
            <w:r w:rsidRPr="00BE7931">
              <w:rPr>
                <w:bCs/>
                <w:color w:val="000000"/>
                <w:lang w:eastAsia="lv-LV"/>
              </w:rPr>
              <w:t>DMZ</w:t>
            </w:r>
            <w:bookmarkStart w:id="713" w:name="_Toc85211586"/>
            <w:bookmarkStart w:id="714" w:name="_Toc85211969"/>
            <w:bookmarkStart w:id="715" w:name="_Toc85212351"/>
            <w:bookmarkStart w:id="716" w:name="_Toc85212733"/>
            <w:bookmarkStart w:id="717" w:name="_Toc85213115"/>
            <w:bookmarkStart w:id="718" w:name="_Toc85213652"/>
            <w:bookmarkStart w:id="719" w:name="_Toc85462089"/>
            <w:bookmarkStart w:id="720" w:name="_Toc85469014"/>
            <w:bookmarkStart w:id="721" w:name="_Toc85471252"/>
            <w:bookmarkStart w:id="722" w:name="_Toc85473491"/>
            <w:bookmarkStart w:id="723" w:name="_Toc85475730"/>
            <w:bookmarkStart w:id="724" w:name="_Toc85477964"/>
            <w:bookmarkStart w:id="725" w:name="_Toc85480214"/>
            <w:bookmarkStart w:id="726" w:name="_Toc85482458"/>
            <w:bookmarkStart w:id="727" w:name="_Toc85533048"/>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tc>
        <w:tc>
          <w:tcPr>
            <w:tcW w:w="4247" w:type="dxa"/>
          </w:tcPr>
          <w:p w14:paraId="28C261DA" w14:textId="2400B007" w:rsidR="00E6337E" w:rsidRPr="00BE7931" w:rsidRDefault="00E6337E" w:rsidP="00E6337E">
            <w:pPr>
              <w:pStyle w:val="BodyText"/>
              <w:ind w:firstLine="0"/>
              <w:rPr>
                <w:lang w:val="en-GB"/>
              </w:rPr>
            </w:pPr>
            <w:r w:rsidRPr="00BE7931">
              <w:rPr>
                <w:bCs/>
                <w:color w:val="000000"/>
                <w:lang w:eastAsia="lv-LV"/>
              </w:rPr>
              <w:t>Demilitarized Zone</w:t>
            </w:r>
            <w:bookmarkStart w:id="728" w:name="_Toc85211587"/>
            <w:bookmarkStart w:id="729" w:name="_Toc85211970"/>
            <w:bookmarkStart w:id="730" w:name="_Toc85212352"/>
            <w:bookmarkStart w:id="731" w:name="_Toc85212734"/>
            <w:bookmarkStart w:id="732" w:name="_Toc85213116"/>
            <w:bookmarkStart w:id="733" w:name="_Toc85213653"/>
            <w:bookmarkStart w:id="734" w:name="_Toc85462090"/>
            <w:bookmarkStart w:id="735" w:name="_Toc85469015"/>
            <w:bookmarkStart w:id="736" w:name="_Toc85471253"/>
            <w:bookmarkStart w:id="737" w:name="_Toc85473492"/>
            <w:bookmarkStart w:id="738" w:name="_Toc85475731"/>
            <w:bookmarkStart w:id="739" w:name="_Toc85477965"/>
            <w:bookmarkStart w:id="740" w:name="_Toc85480215"/>
            <w:bookmarkStart w:id="741" w:name="_Toc85482459"/>
            <w:bookmarkStart w:id="742" w:name="_Toc85533049"/>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tc>
        <w:bookmarkStart w:id="743" w:name="_Toc85211588"/>
        <w:bookmarkStart w:id="744" w:name="_Toc85211971"/>
        <w:bookmarkStart w:id="745" w:name="_Toc85212353"/>
        <w:bookmarkStart w:id="746" w:name="_Toc85212735"/>
        <w:bookmarkStart w:id="747" w:name="_Toc85213117"/>
        <w:bookmarkStart w:id="748" w:name="_Toc85213654"/>
        <w:bookmarkStart w:id="749" w:name="_Toc85533050"/>
        <w:bookmarkEnd w:id="743"/>
        <w:bookmarkEnd w:id="744"/>
        <w:bookmarkEnd w:id="745"/>
        <w:bookmarkEnd w:id="746"/>
        <w:bookmarkEnd w:id="747"/>
        <w:bookmarkEnd w:id="748"/>
        <w:bookmarkEnd w:id="749"/>
      </w:tr>
      <w:tr w:rsidR="00E6337E" w:rsidRPr="00BE7931" w14:paraId="108A0664" w14:textId="6BE25B09" w:rsidTr="1826484D">
        <w:tc>
          <w:tcPr>
            <w:tcW w:w="4247" w:type="dxa"/>
          </w:tcPr>
          <w:p w14:paraId="1AE29DF6" w14:textId="178AF8BF" w:rsidR="00E6337E" w:rsidRPr="00BE7931" w:rsidRDefault="00E6337E" w:rsidP="00E6337E">
            <w:pPr>
              <w:pStyle w:val="BodyText"/>
              <w:ind w:firstLine="0"/>
              <w:rPr>
                <w:lang w:val="en-GB"/>
              </w:rPr>
            </w:pPr>
            <w:r w:rsidRPr="00BE7931">
              <w:rPr>
                <w:bCs/>
                <w:color w:val="000000"/>
                <w:lang w:eastAsia="lv-LV"/>
              </w:rPr>
              <w:t>DP</w:t>
            </w:r>
            <w:bookmarkStart w:id="750" w:name="_Toc85211589"/>
            <w:bookmarkStart w:id="751" w:name="_Toc85211972"/>
            <w:bookmarkStart w:id="752" w:name="_Toc85212354"/>
            <w:bookmarkStart w:id="753" w:name="_Toc85212736"/>
            <w:bookmarkStart w:id="754" w:name="_Toc85213118"/>
            <w:bookmarkStart w:id="755" w:name="_Toc85213655"/>
            <w:bookmarkStart w:id="756" w:name="_Toc85462092"/>
            <w:bookmarkStart w:id="757" w:name="_Toc85469017"/>
            <w:bookmarkStart w:id="758" w:name="_Toc85471255"/>
            <w:bookmarkStart w:id="759" w:name="_Toc85473494"/>
            <w:bookmarkStart w:id="760" w:name="_Toc85475733"/>
            <w:bookmarkStart w:id="761" w:name="_Toc85477967"/>
            <w:bookmarkStart w:id="762" w:name="_Toc85480217"/>
            <w:bookmarkStart w:id="763" w:name="_Toc85482461"/>
            <w:bookmarkStart w:id="764" w:name="_Toc85533051"/>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tc>
        <w:tc>
          <w:tcPr>
            <w:tcW w:w="4247" w:type="dxa"/>
          </w:tcPr>
          <w:p w14:paraId="02D2B845" w14:textId="39D64358" w:rsidR="00E6337E" w:rsidRPr="00BE7931" w:rsidRDefault="00E6337E" w:rsidP="00E6337E">
            <w:pPr>
              <w:pStyle w:val="BodyText"/>
              <w:ind w:firstLine="0"/>
              <w:rPr>
                <w:lang w:val="en-GB"/>
              </w:rPr>
            </w:pPr>
            <w:r w:rsidRPr="00BE7931">
              <w:rPr>
                <w:bCs/>
                <w:color w:val="000000"/>
                <w:lang w:eastAsia="lv-LV"/>
              </w:rPr>
              <w:t>Distribution Point</w:t>
            </w:r>
            <w:bookmarkStart w:id="765" w:name="_Toc85211590"/>
            <w:bookmarkStart w:id="766" w:name="_Toc85211973"/>
            <w:bookmarkStart w:id="767" w:name="_Toc85212355"/>
            <w:bookmarkStart w:id="768" w:name="_Toc85212737"/>
            <w:bookmarkStart w:id="769" w:name="_Toc85213119"/>
            <w:bookmarkStart w:id="770" w:name="_Toc85213656"/>
            <w:bookmarkStart w:id="771" w:name="_Toc85462093"/>
            <w:bookmarkStart w:id="772" w:name="_Toc85469018"/>
            <w:bookmarkStart w:id="773" w:name="_Toc85471256"/>
            <w:bookmarkStart w:id="774" w:name="_Toc85473495"/>
            <w:bookmarkStart w:id="775" w:name="_Toc85475734"/>
            <w:bookmarkStart w:id="776" w:name="_Toc85477968"/>
            <w:bookmarkStart w:id="777" w:name="_Toc85480218"/>
            <w:bookmarkStart w:id="778" w:name="_Toc85482462"/>
            <w:bookmarkStart w:id="779" w:name="_Toc85533052"/>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tc>
        <w:bookmarkStart w:id="780" w:name="_Toc85211591"/>
        <w:bookmarkStart w:id="781" w:name="_Toc85211974"/>
        <w:bookmarkStart w:id="782" w:name="_Toc85212356"/>
        <w:bookmarkStart w:id="783" w:name="_Toc85212738"/>
        <w:bookmarkStart w:id="784" w:name="_Toc85213120"/>
        <w:bookmarkStart w:id="785" w:name="_Toc85213657"/>
        <w:bookmarkStart w:id="786" w:name="_Toc85533053"/>
        <w:bookmarkEnd w:id="780"/>
        <w:bookmarkEnd w:id="781"/>
        <w:bookmarkEnd w:id="782"/>
        <w:bookmarkEnd w:id="783"/>
        <w:bookmarkEnd w:id="784"/>
        <w:bookmarkEnd w:id="785"/>
        <w:bookmarkEnd w:id="786"/>
      </w:tr>
      <w:tr w:rsidR="00E6337E" w:rsidRPr="00BE7931" w14:paraId="78D7F37D" w14:textId="1543C90D" w:rsidTr="1826484D">
        <w:tc>
          <w:tcPr>
            <w:tcW w:w="4247" w:type="dxa"/>
          </w:tcPr>
          <w:p w14:paraId="17B1D83A" w14:textId="464E88E5" w:rsidR="00E6337E" w:rsidRPr="00BE7931" w:rsidRDefault="00E6337E" w:rsidP="00E6337E">
            <w:pPr>
              <w:pStyle w:val="BodyText"/>
              <w:ind w:firstLine="0"/>
              <w:rPr>
                <w:lang w:val="en-GB"/>
              </w:rPr>
            </w:pPr>
            <w:r w:rsidRPr="00BE7931">
              <w:rPr>
                <w:bCs/>
                <w:color w:val="000000"/>
                <w:lang w:eastAsia="lv-LV"/>
              </w:rPr>
              <w:t>DP</w:t>
            </w:r>
            <w:bookmarkStart w:id="787" w:name="_Toc85211592"/>
            <w:bookmarkStart w:id="788" w:name="_Toc85211975"/>
            <w:bookmarkStart w:id="789" w:name="_Toc85212357"/>
            <w:bookmarkStart w:id="790" w:name="_Toc85212739"/>
            <w:bookmarkStart w:id="791" w:name="_Toc85213121"/>
            <w:bookmarkStart w:id="792" w:name="_Toc85213658"/>
            <w:bookmarkStart w:id="793" w:name="_Toc85462095"/>
            <w:bookmarkStart w:id="794" w:name="_Toc85469020"/>
            <w:bookmarkStart w:id="795" w:name="_Toc85471258"/>
            <w:bookmarkStart w:id="796" w:name="_Toc85473497"/>
            <w:bookmarkStart w:id="797" w:name="_Toc85475736"/>
            <w:bookmarkStart w:id="798" w:name="_Toc85477970"/>
            <w:bookmarkStart w:id="799" w:name="_Toc85480220"/>
            <w:bookmarkStart w:id="800" w:name="_Toc85482464"/>
            <w:bookmarkStart w:id="801" w:name="_Toc85533054"/>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tc>
        <w:tc>
          <w:tcPr>
            <w:tcW w:w="4247" w:type="dxa"/>
          </w:tcPr>
          <w:p w14:paraId="1CC0FA4C" w14:textId="225E432D" w:rsidR="00E6337E" w:rsidRPr="00BE7931" w:rsidRDefault="00E6337E" w:rsidP="00E6337E">
            <w:pPr>
              <w:pStyle w:val="BodyText"/>
              <w:ind w:firstLine="0"/>
              <w:rPr>
                <w:lang w:val="en-GB"/>
              </w:rPr>
            </w:pPr>
            <w:r w:rsidRPr="00BE7931">
              <w:rPr>
                <w:bCs/>
                <w:color w:val="000000"/>
                <w:lang w:eastAsia="lv-LV"/>
              </w:rPr>
              <w:t>Decentralized Peripherals</w:t>
            </w:r>
            <w:bookmarkStart w:id="802" w:name="_Toc85211593"/>
            <w:bookmarkStart w:id="803" w:name="_Toc85211976"/>
            <w:bookmarkStart w:id="804" w:name="_Toc85212358"/>
            <w:bookmarkStart w:id="805" w:name="_Toc85212740"/>
            <w:bookmarkStart w:id="806" w:name="_Toc85213122"/>
            <w:bookmarkStart w:id="807" w:name="_Toc85213659"/>
            <w:bookmarkStart w:id="808" w:name="_Toc85462096"/>
            <w:bookmarkStart w:id="809" w:name="_Toc85469021"/>
            <w:bookmarkStart w:id="810" w:name="_Toc85471259"/>
            <w:bookmarkStart w:id="811" w:name="_Toc85473498"/>
            <w:bookmarkStart w:id="812" w:name="_Toc85475737"/>
            <w:bookmarkStart w:id="813" w:name="_Toc85477971"/>
            <w:bookmarkStart w:id="814" w:name="_Toc85480221"/>
            <w:bookmarkStart w:id="815" w:name="_Toc85482465"/>
            <w:bookmarkStart w:id="816" w:name="_Toc8553305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tc>
        <w:bookmarkStart w:id="817" w:name="_Toc85211594"/>
        <w:bookmarkStart w:id="818" w:name="_Toc85211977"/>
        <w:bookmarkStart w:id="819" w:name="_Toc85212359"/>
        <w:bookmarkStart w:id="820" w:name="_Toc85212741"/>
        <w:bookmarkStart w:id="821" w:name="_Toc85213123"/>
        <w:bookmarkStart w:id="822" w:name="_Toc85213660"/>
        <w:bookmarkStart w:id="823" w:name="_Toc85533056"/>
        <w:bookmarkEnd w:id="817"/>
        <w:bookmarkEnd w:id="818"/>
        <w:bookmarkEnd w:id="819"/>
        <w:bookmarkEnd w:id="820"/>
        <w:bookmarkEnd w:id="821"/>
        <w:bookmarkEnd w:id="822"/>
        <w:bookmarkEnd w:id="823"/>
      </w:tr>
      <w:tr w:rsidR="00E6337E" w:rsidRPr="00BE7931" w14:paraId="3C1F813D" w14:textId="1927CA7D" w:rsidTr="1826484D">
        <w:tc>
          <w:tcPr>
            <w:tcW w:w="4247" w:type="dxa"/>
          </w:tcPr>
          <w:p w14:paraId="7172AE7C" w14:textId="52913F37" w:rsidR="00E6337E" w:rsidRPr="00BE7931" w:rsidRDefault="00E6337E" w:rsidP="00E6337E">
            <w:pPr>
              <w:pStyle w:val="BodyText"/>
              <w:ind w:firstLine="0"/>
              <w:rPr>
                <w:lang w:val="en-GB"/>
              </w:rPr>
            </w:pPr>
            <w:r w:rsidRPr="00BE7931">
              <w:rPr>
                <w:bCs/>
                <w:color w:val="000000"/>
                <w:lang w:eastAsia="lv-LV"/>
              </w:rPr>
              <w:t>EACS</w:t>
            </w:r>
            <w:bookmarkStart w:id="824" w:name="_Toc85211595"/>
            <w:bookmarkStart w:id="825" w:name="_Toc85211978"/>
            <w:bookmarkStart w:id="826" w:name="_Toc85212360"/>
            <w:bookmarkStart w:id="827" w:name="_Toc85212742"/>
            <w:bookmarkStart w:id="828" w:name="_Toc85213124"/>
            <w:bookmarkStart w:id="829" w:name="_Toc85213661"/>
            <w:bookmarkStart w:id="830" w:name="_Toc85462098"/>
            <w:bookmarkStart w:id="831" w:name="_Toc85469023"/>
            <w:bookmarkStart w:id="832" w:name="_Toc85471261"/>
            <w:bookmarkStart w:id="833" w:name="_Toc85473500"/>
            <w:bookmarkStart w:id="834" w:name="_Toc85475739"/>
            <w:bookmarkStart w:id="835" w:name="_Toc85477973"/>
            <w:bookmarkStart w:id="836" w:name="_Toc85480223"/>
            <w:bookmarkStart w:id="837" w:name="_Toc85482467"/>
            <w:bookmarkStart w:id="838" w:name="_Toc85533057"/>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tc>
        <w:tc>
          <w:tcPr>
            <w:tcW w:w="4247" w:type="dxa"/>
          </w:tcPr>
          <w:p w14:paraId="579CB478" w14:textId="3D7A5551" w:rsidR="00E6337E" w:rsidRPr="00BE7931" w:rsidRDefault="00E6337E" w:rsidP="00E6337E">
            <w:pPr>
              <w:pStyle w:val="BodyText"/>
              <w:ind w:firstLine="0"/>
              <w:rPr>
                <w:lang w:val="en-GB"/>
              </w:rPr>
            </w:pPr>
            <w:r w:rsidRPr="00BE7931">
              <w:rPr>
                <w:bCs/>
                <w:color w:val="000000"/>
                <w:lang w:eastAsia="lv-LV"/>
              </w:rPr>
              <w:t>Energy Automation Control System (</w:t>
            </w:r>
            <w:proofErr w:type="spellStart"/>
            <w:r w:rsidRPr="00BE7931">
              <w:rPr>
                <w:bCs/>
                <w:color w:val="000000"/>
                <w:lang w:eastAsia="lv-LV"/>
              </w:rPr>
              <w:t>latv</w:t>
            </w:r>
            <w:proofErr w:type="spellEnd"/>
            <w:r w:rsidRPr="00BE7931">
              <w:rPr>
                <w:bCs/>
                <w:color w:val="000000"/>
                <w:lang w:eastAsia="lv-LV"/>
              </w:rPr>
              <w:t xml:space="preserve">. </w:t>
            </w:r>
            <w:r w:rsidRPr="00BE7931">
              <w:rPr>
                <w:bCs/>
                <w:i/>
                <w:iCs/>
                <w:color w:val="000000"/>
                <w:lang w:eastAsia="lv-LV"/>
              </w:rPr>
              <w:t>EAVS</w:t>
            </w:r>
            <w:r w:rsidRPr="00BE7931">
              <w:rPr>
                <w:bCs/>
                <w:color w:val="000000"/>
                <w:lang w:eastAsia="lv-LV"/>
              </w:rPr>
              <w:t>)</w:t>
            </w:r>
            <w:bookmarkStart w:id="839" w:name="_Toc85211596"/>
            <w:bookmarkStart w:id="840" w:name="_Toc85211979"/>
            <w:bookmarkStart w:id="841" w:name="_Toc85212361"/>
            <w:bookmarkStart w:id="842" w:name="_Toc85212743"/>
            <w:bookmarkStart w:id="843" w:name="_Toc85213125"/>
            <w:bookmarkStart w:id="844" w:name="_Toc85213662"/>
            <w:bookmarkStart w:id="845" w:name="_Toc85462099"/>
            <w:bookmarkStart w:id="846" w:name="_Toc85469024"/>
            <w:bookmarkStart w:id="847" w:name="_Toc85471262"/>
            <w:bookmarkStart w:id="848" w:name="_Toc85473501"/>
            <w:bookmarkStart w:id="849" w:name="_Toc85475740"/>
            <w:bookmarkStart w:id="850" w:name="_Toc85477974"/>
            <w:bookmarkStart w:id="851" w:name="_Toc85480224"/>
            <w:bookmarkStart w:id="852" w:name="_Toc85482468"/>
            <w:bookmarkStart w:id="853" w:name="_Toc8553305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tc>
        <w:bookmarkStart w:id="854" w:name="_Toc85211597"/>
        <w:bookmarkStart w:id="855" w:name="_Toc85211980"/>
        <w:bookmarkStart w:id="856" w:name="_Toc85212362"/>
        <w:bookmarkStart w:id="857" w:name="_Toc85212744"/>
        <w:bookmarkStart w:id="858" w:name="_Toc85213126"/>
        <w:bookmarkStart w:id="859" w:name="_Toc85213663"/>
        <w:bookmarkStart w:id="860" w:name="_Toc85533059"/>
        <w:bookmarkEnd w:id="854"/>
        <w:bookmarkEnd w:id="855"/>
        <w:bookmarkEnd w:id="856"/>
        <w:bookmarkEnd w:id="857"/>
        <w:bookmarkEnd w:id="858"/>
        <w:bookmarkEnd w:id="859"/>
        <w:bookmarkEnd w:id="860"/>
      </w:tr>
      <w:tr w:rsidR="00E6337E" w:rsidRPr="00BE7931" w14:paraId="53B671EF" w14:textId="1B41AABC" w:rsidTr="1826484D">
        <w:tc>
          <w:tcPr>
            <w:tcW w:w="4247" w:type="dxa"/>
          </w:tcPr>
          <w:p w14:paraId="69698DF9" w14:textId="75591120" w:rsidR="00E6337E" w:rsidRPr="00BE7931" w:rsidRDefault="00E6337E" w:rsidP="00E6337E">
            <w:pPr>
              <w:pStyle w:val="BodyText"/>
              <w:ind w:firstLine="0"/>
              <w:rPr>
                <w:lang w:val="en-GB"/>
              </w:rPr>
            </w:pPr>
            <w:r w:rsidRPr="00BE7931">
              <w:rPr>
                <w:bCs/>
                <w:color w:val="000000"/>
                <w:lang w:eastAsia="lv-LV"/>
              </w:rPr>
              <w:t>ESD</w:t>
            </w:r>
            <w:bookmarkStart w:id="861" w:name="_Toc85211598"/>
            <w:bookmarkStart w:id="862" w:name="_Toc85211981"/>
            <w:bookmarkStart w:id="863" w:name="_Toc85212363"/>
            <w:bookmarkStart w:id="864" w:name="_Toc85212745"/>
            <w:bookmarkStart w:id="865" w:name="_Toc85213127"/>
            <w:bookmarkStart w:id="866" w:name="_Toc85213664"/>
            <w:bookmarkStart w:id="867" w:name="_Toc85462101"/>
            <w:bookmarkStart w:id="868" w:name="_Toc85469026"/>
            <w:bookmarkStart w:id="869" w:name="_Toc85471264"/>
            <w:bookmarkStart w:id="870" w:name="_Toc85473503"/>
            <w:bookmarkStart w:id="871" w:name="_Toc85475742"/>
            <w:bookmarkStart w:id="872" w:name="_Toc85477976"/>
            <w:bookmarkStart w:id="873" w:name="_Toc85480226"/>
            <w:bookmarkStart w:id="874" w:name="_Toc85482470"/>
            <w:bookmarkStart w:id="875" w:name="_Toc855330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tc>
        <w:tc>
          <w:tcPr>
            <w:tcW w:w="4247" w:type="dxa"/>
          </w:tcPr>
          <w:p w14:paraId="11788312" w14:textId="28F006CD" w:rsidR="00E6337E" w:rsidRPr="00BE7931" w:rsidRDefault="00E6337E" w:rsidP="00E6337E">
            <w:pPr>
              <w:pStyle w:val="BodyText"/>
              <w:ind w:firstLine="0"/>
              <w:rPr>
                <w:lang w:val="en-GB"/>
              </w:rPr>
            </w:pPr>
            <w:r w:rsidRPr="00BE7931">
              <w:rPr>
                <w:bCs/>
                <w:color w:val="000000"/>
                <w:lang w:eastAsia="lv-LV"/>
              </w:rPr>
              <w:t>Emergency Shut Down</w:t>
            </w:r>
            <w:bookmarkStart w:id="876" w:name="_Toc85211599"/>
            <w:bookmarkStart w:id="877" w:name="_Toc85211982"/>
            <w:bookmarkStart w:id="878" w:name="_Toc85212364"/>
            <w:bookmarkStart w:id="879" w:name="_Toc85212746"/>
            <w:bookmarkStart w:id="880" w:name="_Toc85213128"/>
            <w:bookmarkStart w:id="881" w:name="_Toc85213665"/>
            <w:bookmarkStart w:id="882" w:name="_Toc85462102"/>
            <w:bookmarkStart w:id="883" w:name="_Toc85469027"/>
            <w:bookmarkStart w:id="884" w:name="_Toc85471265"/>
            <w:bookmarkStart w:id="885" w:name="_Toc85473504"/>
            <w:bookmarkStart w:id="886" w:name="_Toc85475743"/>
            <w:bookmarkStart w:id="887" w:name="_Toc85477977"/>
            <w:bookmarkStart w:id="888" w:name="_Toc85480227"/>
            <w:bookmarkStart w:id="889" w:name="_Toc85482471"/>
            <w:bookmarkStart w:id="890" w:name="_Toc85533061"/>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tc>
        <w:bookmarkStart w:id="891" w:name="_Toc85211600"/>
        <w:bookmarkStart w:id="892" w:name="_Toc85211983"/>
        <w:bookmarkStart w:id="893" w:name="_Toc85212365"/>
        <w:bookmarkStart w:id="894" w:name="_Toc85212747"/>
        <w:bookmarkStart w:id="895" w:name="_Toc85213129"/>
        <w:bookmarkStart w:id="896" w:name="_Toc85213666"/>
        <w:bookmarkStart w:id="897" w:name="_Toc85533062"/>
        <w:bookmarkEnd w:id="891"/>
        <w:bookmarkEnd w:id="892"/>
        <w:bookmarkEnd w:id="893"/>
        <w:bookmarkEnd w:id="894"/>
        <w:bookmarkEnd w:id="895"/>
        <w:bookmarkEnd w:id="896"/>
        <w:bookmarkEnd w:id="897"/>
      </w:tr>
      <w:tr w:rsidR="00E6337E" w:rsidRPr="00BE7931" w14:paraId="3363A89D" w14:textId="75CA7A02" w:rsidTr="1826484D">
        <w:tc>
          <w:tcPr>
            <w:tcW w:w="4247" w:type="dxa"/>
          </w:tcPr>
          <w:p w14:paraId="7D75A832" w14:textId="43E87B2D" w:rsidR="00E6337E" w:rsidRPr="00BE7931" w:rsidRDefault="00E6337E" w:rsidP="00E6337E">
            <w:pPr>
              <w:pStyle w:val="BodyText"/>
              <w:ind w:firstLine="0"/>
              <w:rPr>
                <w:lang w:val="en-GB"/>
              </w:rPr>
            </w:pPr>
            <w:r w:rsidRPr="00BE7931">
              <w:rPr>
                <w:bCs/>
                <w:color w:val="000000"/>
                <w:lang w:eastAsia="lv-LV"/>
              </w:rPr>
              <w:t>FAT</w:t>
            </w:r>
            <w:bookmarkStart w:id="898" w:name="_Toc85211601"/>
            <w:bookmarkStart w:id="899" w:name="_Toc85211984"/>
            <w:bookmarkStart w:id="900" w:name="_Toc85212366"/>
            <w:bookmarkStart w:id="901" w:name="_Toc85212748"/>
            <w:bookmarkStart w:id="902" w:name="_Toc85213130"/>
            <w:bookmarkStart w:id="903" w:name="_Toc85213667"/>
            <w:bookmarkStart w:id="904" w:name="_Toc85462104"/>
            <w:bookmarkStart w:id="905" w:name="_Toc85469029"/>
            <w:bookmarkStart w:id="906" w:name="_Toc85471267"/>
            <w:bookmarkStart w:id="907" w:name="_Toc85473506"/>
            <w:bookmarkStart w:id="908" w:name="_Toc85475745"/>
            <w:bookmarkStart w:id="909" w:name="_Toc85477979"/>
            <w:bookmarkStart w:id="910" w:name="_Toc85480229"/>
            <w:bookmarkStart w:id="911" w:name="_Toc85482473"/>
            <w:bookmarkStart w:id="912" w:name="_Toc85533063"/>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tc>
        <w:tc>
          <w:tcPr>
            <w:tcW w:w="4247" w:type="dxa"/>
          </w:tcPr>
          <w:p w14:paraId="25C282B2" w14:textId="127035BE" w:rsidR="00E6337E" w:rsidRPr="00BE7931" w:rsidRDefault="00E6337E" w:rsidP="00E6337E">
            <w:pPr>
              <w:pStyle w:val="BodyText"/>
              <w:ind w:firstLine="0"/>
              <w:rPr>
                <w:lang w:val="en-GB"/>
              </w:rPr>
            </w:pPr>
            <w:r w:rsidRPr="00BE7931">
              <w:rPr>
                <w:bCs/>
                <w:color w:val="000000"/>
                <w:lang w:eastAsia="lv-LV"/>
              </w:rPr>
              <w:t>Factory Acceptance Tests</w:t>
            </w:r>
            <w:bookmarkStart w:id="913" w:name="_Toc85211602"/>
            <w:bookmarkStart w:id="914" w:name="_Toc85211985"/>
            <w:bookmarkStart w:id="915" w:name="_Toc85212367"/>
            <w:bookmarkStart w:id="916" w:name="_Toc85212749"/>
            <w:bookmarkStart w:id="917" w:name="_Toc85213131"/>
            <w:bookmarkStart w:id="918" w:name="_Toc85213668"/>
            <w:bookmarkStart w:id="919" w:name="_Toc85462105"/>
            <w:bookmarkStart w:id="920" w:name="_Toc85469030"/>
            <w:bookmarkStart w:id="921" w:name="_Toc85471268"/>
            <w:bookmarkStart w:id="922" w:name="_Toc85473507"/>
            <w:bookmarkStart w:id="923" w:name="_Toc85475746"/>
            <w:bookmarkStart w:id="924" w:name="_Toc85477980"/>
            <w:bookmarkStart w:id="925" w:name="_Toc85480230"/>
            <w:bookmarkStart w:id="926" w:name="_Toc85482474"/>
            <w:bookmarkStart w:id="927" w:name="_Toc85533064"/>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tc>
        <w:bookmarkStart w:id="928" w:name="_Toc85211603"/>
        <w:bookmarkStart w:id="929" w:name="_Toc85211986"/>
        <w:bookmarkStart w:id="930" w:name="_Toc85212368"/>
        <w:bookmarkStart w:id="931" w:name="_Toc85212750"/>
        <w:bookmarkStart w:id="932" w:name="_Toc85213132"/>
        <w:bookmarkStart w:id="933" w:name="_Toc85213669"/>
        <w:bookmarkStart w:id="934" w:name="_Toc85533065"/>
        <w:bookmarkEnd w:id="928"/>
        <w:bookmarkEnd w:id="929"/>
        <w:bookmarkEnd w:id="930"/>
        <w:bookmarkEnd w:id="931"/>
        <w:bookmarkEnd w:id="932"/>
        <w:bookmarkEnd w:id="933"/>
        <w:bookmarkEnd w:id="934"/>
      </w:tr>
      <w:tr w:rsidR="00E6337E" w:rsidRPr="00BE7931" w14:paraId="4953BDCE" w14:textId="2B75B3FA" w:rsidTr="1826484D">
        <w:tc>
          <w:tcPr>
            <w:tcW w:w="4247" w:type="dxa"/>
          </w:tcPr>
          <w:p w14:paraId="44C33AC4" w14:textId="670B1A30" w:rsidR="00E6337E" w:rsidRPr="00BE7931" w:rsidRDefault="00E6337E" w:rsidP="00E6337E">
            <w:pPr>
              <w:pStyle w:val="BodyText"/>
              <w:ind w:firstLine="0"/>
              <w:rPr>
                <w:lang w:val="en-GB"/>
              </w:rPr>
            </w:pPr>
            <w:r w:rsidRPr="00BE7931">
              <w:rPr>
                <w:bCs/>
                <w:color w:val="000000"/>
                <w:lang w:eastAsia="lv-LV"/>
              </w:rPr>
              <w:t>FGTU</w:t>
            </w:r>
            <w:bookmarkStart w:id="935" w:name="_Toc85211604"/>
            <w:bookmarkStart w:id="936" w:name="_Toc85211987"/>
            <w:bookmarkStart w:id="937" w:name="_Toc85212369"/>
            <w:bookmarkStart w:id="938" w:name="_Toc85212751"/>
            <w:bookmarkStart w:id="939" w:name="_Toc85213133"/>
            <w:bookmarkStart w:id="940" w:name="_Toc85213670"/>
            <w:bookmarkStart w:id="941" w:name="_Toc85462107"/>
            <w:bookmarkStart w:id="942" w:name="_Toc85469032"/>
            <w:bookmarkStart w:id="943" w:name="_Toc85471270"/>
            <w:bookmarkStart w:id="944" w:name="_Toc85473509"/>
            <w:bookmarkStart w:id="945" w:name="_Toc85475748"/>
            <w:bookmarkStart w:id="946" w:name="_Toc85477982"/>
            <w:bookmarkStart w:id="947" w:name="_Toc85480232"/>
            <w:bookmarkStart w:id="948" w:name="_Toc85482476"/>
            <w:bookmarkStart w:id="949" w:name="_Toc85533066"/>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tc>
        <w:tc>
          <w:tcPr>
            <w:tcW w:w="4247" w:type="dxa"/>
          </w:tcPr>
          <w:p w14:paraId="10B2425B" w14:textId="6DDBFC94" w:rsidR="00E6337E" w:rsidRPr="00BE7931" w:rsidRDefault="00E6337E" w:rsidP="00E6337E">
            <w:pPr>
              <w:pStyle w:val="BodyText"/>
              <w:ind w:firstLine="0"/>
              <w:rPr>
                <w:lang w:val="en-GB"/>
              </w:rPr>
            </w:pPr>
            <w:r w:rsidRPr="00BE7931">
              <w:rPr>
                <w:bCs/>
                <w:color w:val="000000"/>
                <w:lang w:eastAsia="lv-LV"/>
              </w:rPr>
              <w:t xml:space="preserve">Fuel Gas Treatment Unit </w:t>
            </w:r>
            <w:bookmarkStart w:id="950" w:name="_Toc85211605"/>
            <w:bookmarkStart w:id="951" w:name="_Toc85211988"/>
            <w:bookmarkStart w:id="952" w:name="_Toc85212370"/>
            <w:bookmarkStart w:id="953" w:name="_Toc85212752"/>
            <w:bookmarkStart w:id="954" w:name="_Toc85213134"/>
            <w:bookmarkStart w:id="955" w:name="_Toc85213671"/>
            <w:bookmarkStart w:id="956" w:name="_Toc85462108"/>
            <w:bookmarkStart w:id="957" w:name="_Toc85469033"/>
            <w:bookmarkStart w:id="958" w:name="_Toc85471271"/>
            <w:bookmarkStart w:id="959" w:name="_Toc85473510"/>
            <w:bookmarkStart w:id="960" w:name="_Toc85475749"/>
            <w:bookmarkStart w:id="961" w:name="_Toc85477983"/>
            <w:bookmarkStart w:id="962" w:name="_Toc85480233"/>
            <w:bookmarkStart w:id="963" w:name="_Toc85482477"/>
            <w:bookmarkStart w:id="964" w:name="_Toc85533067"/>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tc>
        <w:bookmarkStart w:id="965" w:name="_Toc85211606"/>
        <w:bookmarkStart w:id="966" w:name="_Toc85211989"/>
        <w:bookmarkStart w:id="967" w:name="_Toc85212371"/>
        <w:bookmarkStart w:id="968" w:name="_Toc85212753"/>
        <w:bookmarkStart w:id="969" w:name="_Toc85213135"/>
        <w:bookmarkStart w:id="970" w:name="_Toc85213672"/>
        <w:bookmarkStart w:id="971" w:name="_Toc85533068"/>
        <w:bookmarkEnd w:id="965"/>
        <w:bookmarkEnd w:id="966"/>
        <w:bookmarkEnd w:id="967"/>
        <w:bookmarkEnd w:id="968"/>
        <w:bookmarkEnd w:id="969"/>
        <w:bookmarkEnd w:id="970"/>
        <w:bookmarkEnd w:id="971"/>
      </w:tr>
      <w:tr w:rsidR="00E6337E" w:rsidRPr="00BE7931" w14:paraId="1458C6FA" w14:textId="532739FD" w:rsidTr="1826484D">
        <w:tc>
          <w:tcPr>
            <w:tcW w:w="4247" w:type="dxa"/>
          </w:tcPr>
          <w:p w14:paraId="6C1368DF" w14:textId="01997137" w:rsidR="00E6337E" w:rsidRPr="00BE7931" w:rsidRDefault="00E6337E" w:rsidP="00E6337E">
            <w:pPr>
              <w:pStyle w:val="BodyText"/>
              <w:ind w:firstLine="0"/>
              <w:rPr>
                <w:lang w:val="en-GB"/>
              </w:rPr>
            </w:pPr>
            <w:r w:rsidRPr="00BE7931">
              <w:rPr>
                <w:bCs/>
                <w:color w:val="000000"/>
                <w:lang w:eastAsia="lv-LV"/>
              </w:rPr>
              <w:t>GC</w:t>
            </w:r>
            <w:bookmarkStart w:id="972" w:name="_Toc85211607"/>
            <w:bookmarkStart w:id="973" w:name="_Toc85211990"/>
            <w:bookmarkStart w:id="974" w:name="_Toc85212372"/>
            <w:bookmarkStart w:id="975" w:name="_Toc85212754"/>
            <w:bookmarkStart w:id="976" w:name="_Toc85213136"/>
            <w:bookmarkStart w:id="977" w:name="_Toc85213673"/>
            <w:bookmarkStart w:id="978" w:name="_Toc85462110"/>
            <w:bookmarkStart w:id="979" w:name="_Toc85469035"/>
            <w:bookmarkStart w:id="980" w:name="_Toc85471273"/>
            <w:bookmarkStart w:id="981" w:name="_Toc85473512"/>
            <w:bookmarkStart w:id="982" w:name="_Toc85475751"/>
            <w:bookmarkStart w:id="983" w:name="_Toc85477985"/>
            <w:bookmarkStart w:id="984" w:name="_Toc85480235"/>
            <w:bookmarkStart w:id="985" w:name="_Toc85482479"/>
            <w:bookmarkStart w:id="986" w:name="_Toc85533069"/>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tc>
        <w:tc>
          <w:tcPr>
            <w:tcW w:w="4247" w:type="dxa"/>
          </w:tcPr>
          <w:p w14:paraId="3FAB310B" w14:textId="654CECD9" w:rsidR="00E6337E" w:rsidRPr="00BE7931" w:rsidRDefault="00E6337E" w:rsidP="00E6337E">
            <w:pPr>
              <w:pStyle w:val="BodyText"/>
              <w:ind w:firstLine="0"/>
              <w:rPr>
                <w:lang w:val="en-GB"/>
              </w:rPr>
            </w:pPr>
            <w:r w:rsidRPr="00BE7931">
              <w:rPr>
                <w:bCs/>
                <w:color w:val="000000"/>
                <w:lang w:eastAsia="lv-LV"/>
              </w:rPr>
              <w:t>Gas Chromatography</w:t>
            </w:r>
            <w:bookmarkStart w:id="987" w:name="_Toc85211608"/>
            <w:bookmarkStart w:id="988" w:name="_Toc85211991"/>
            <w:bookmarkStart w:id="989" w:name="_Toc85212373"/>
            <w:bookmarkStart w:id="990" w:name="_Toc85212755"/>
            <w:bookmarkStart w:id="991" w:name="_Toc85213137"/>
            <w:bookmarkStart w:id="992" w:name="_Toc85213674"/>
            <w:bookmarkStart w:id="993" w:name="_Toc85462111"/>
            <w:bookmarkStart w:id="994" w:name="_Toc85469036"/>
            <w:bookmarkStart w:id="995" w:name="_Toc85471274"/>
            <w:bookmarkStart w:id="996" w:name="_Toc85473513"/>
            <w:bookmarkStart w:id="997" w:name="_Toc85475752"/>
            <w:bookmarkStart w:id="998" w:name="_Toc85477986"/>
            <w:bookmarkStart w:id="999" w:name="_Toc85480236"/>
            <w:bookmarkStart w:id="1000" w:name="_Toc85482480"/>
            <w:bookmarkStart w:id="1001" w:name="_Toc85533070"/>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tc>
        <w:bookmarkStart w:id="1002" w:name="_Toc85211609"/>
        <w:bookmarkStart w:id="1003" w:name="_Toc85211992"/>
        <w:bookmarkStart w:id="1004" w:name="_Toc85212374"/>
        <w:bookmarkStart w:id="1005" w:name="_Toc85212756"/>
        <w:bookmarkStart w:id="1006" w:name="_Toc85213138"/>
        <w:bookmarkStart w:id="1007" w:name="_Toc85213675"/>
        <w:bookmarkStart w:id="1008" w:name="_Toc85533071"/>
        <w:bookmarkEnd w:id="1002"/>
        <w:bookmarkEnd w:id="1003"/>
        <w:bookmarkEnd w:id="1004"/>
        <w:bookmarkEnd w:id="1005"/>
        <w:bookmarkEnd w:id="1006"/>
        <w:bookmarkEnd w:id="1007"/>
        <w:bookmarkEnd w:id="1008"/>
      </w:tr>
      <w:tr w:rsidR="00CF639E" w:rsidRPr="00BE7931" w14:paraId="6F4DC2F8" w14:textId="73910379" w:rsidTr="1826484D">
        <w:tc>
          <w:tcPr>
            <w:tcW w:w="4247" w:type="dxa"/>
          </w:tcPr>
          <w:p w14:paraId="5F97768D" w14:textId="4F866038" w:rsidR="00CF639E" w:rsidRPr="00BE7931" w:rsidRDefault="00CF639E" w:rsidP="00E6337E">
            <w:pPr>
              <w:pStyle w:val="BodyText"/>
              <w:ind w:firstLine="0"/>
              <w:rPr>
                <w:bCs/>
                <w:color w:val="000000"/>
                <w:lang w:eastAsia="lv-LV"/>
              </w:rPr>
            </w:pPr>
            <w:r w:rsidRPr="00BE7931">
              <w:rPr>
                <w:bCs/>
                <w:color w:val="000000"/>
                <w:lang w:eastAsia="lv-LV"/>
              </w:rPr>
              <w:t>GDPR</w:t>
            </w:r>
            <w:bookmarkStart w:id="1009" w:name="_Toc85211610"/>
            <w:bookmarkStart w:id="1010" w:name="_Toc85211993"/>
            <w:bookmarkStart w:id="1011" w:name="_Toc85212375"/>
            <w:bookmarkStart w:id="1012" w:name="_Toc85212757"/>
            <w:bookmarkStart w:id="1013" w:name="_Toc85213139"/>
            <w:bookmarkStart w:id="1014" w:name="_Toc85213676"/>
            <w:bookmarkStart w:id="1015" w:name="_Toc85462113"/>
            <w:bookmarkStart w:id="1016" w:name="_Toc85469038"/>
            <w:bookmarkStart w:id="1017" w:name="_Toc85471276"/>
            <w:bookmarkStart w:id="1018" w:name="_Toc85473515"/>
            <w:bookmarkStart w:id="1019" w:name="_Toc85475754"/>
            <w:bookmarkStart w:id="1020" w:name="_Toc85477988"/>
            <w:bookmarkStart w:id="1021" w:name="_Toc85480238"/>
            <w:bookmarkStart w:id="1022" w:name="_Toc85482482"/>
            <w:bookmarkStart w:id="1023" w:name="_Toc85533072"/>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tc>
        <w:tc>
          <w:tcPr>
            <w:tcW w:w="4247" w:type="dxa"/>
          </w:tcPr>
          <w:p w14:paraId="50ABF11D" w14:textId="14073536" w:rsidR="00CF639E" w:rsidRPr="00BE7931" w:rsidRDefault="00695B11" w:rsidP="00E6337E">
            <w:pPr>
              <w:pStyle w:val="BodyText"/>
              <w:ind w:firstLine="0"/>
              <w:rPr>
                <w:bCs/>
                <w:color w:val="000000"/>
                <w:lang w:eastAsia="lv-LV"/>
              </w:rPr>
            </w:pPr>
            <w:r w:rsidRPr="00BE7931">
              <w:rPr>
                <w:bCs/>
                <w:color w:val="000000"/>
                <w:lang w:eastAsia="lv-LV"/>
              </w:rPr>
              <w:t>General Data Protection Regulation (EU) 2016/679 (GDPR)</w:t>
            </w:r>
            <w:bookmarkStart w:id="1024" w:name="_Toc85211611"/>
            <w:bookmarkStart w:id="1025" w:name="_Toc85211994"/>
            <w:bookmarkStart w:id="1026" w:name="_Toc85212376"/>
            <w:bookmarkStart w:id="1027" w:name="_Toc85212758"/>
            <w:bookmarkStart w:id="1028" w:name="_Toc85213140"/>
            <w:bookmarkStart w:id="1029" w:name="_Toc85213677"/>
            <w:bookmarkStart w:id="1030" w:name="_Toc85462114"/>
            <w:bookmarkStart w:id="1031" w:name="_Toc85469039"/>
            <w:bookmarkStart w:id="1032" w:name="_Toc85471277"/>
            <w:bookmarkStart w:id="1033" w:name="_Toc85473516"/>
            <w:bookmarkStart w:id="1034" w:name="_Toc85475755"/>
            <w:bookmarkStart w:id="1035" w:name="_Toc85477989"/>
            <w:bookmarkStart w:id="1036" w:name="_Toc85480239"/>
            <w:bookmarkStart w:id="1037" w:name="_Toc85482483"/>
            <w:bookmarkStart w:id="1038" w:name="_Toc8553307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tc>
        <w:bookmarkStart w:id="1039" w:name="_Toc85211612"/>
        <w:bookmarkStart w:id="1040" w:name="_Toc85211995"/>
        <w:bookmarkStart w:id="1041" w:name="_Toc85212377"/>
        <w:bookmarkStart w:id="1042" w:name="_Toc85212759"/>
        <w:bookmarkStart w:id="1043" w:name="_Toc85213141"/>
        <w:bookmarkStart w:id="1044" w:name="_Toc85213678"/>
        <w:bookmarkStart w:id="1045" w:name="_Toc85533074"/>
        <w:bookmarkEnd w:id="1039"/>
        <w:bookmarkEnd w:id="1040"/>
        <w:bookmarkEnd w:id="1041"/>
        <w:bookmarkEnd w:id="1042"/>
        <w:bookmarkEnd w:id="1043"/>
        <w:bookmarkEnd w:id="1044"/>
        <w:bookmarkEnd w:id="1045"/>
      </w:tr>
      <w:tr w:rsidR="00E6337E" w:rsidRPr="00BE7931" w14:paraId="2255B0D7" w14:textId="2D320930" w:rsidTr="1826484D">
        <w:tc>
          <w:tcPr>
            <w:tcW w:w="4247" w:type="dxa"/>
          </w:tcPr>
          <w:p w14:paraId="6D747A4E" w14:textId="1CEB325E" w:rsidR="00E6337E" w:rsidRPr="00BE7931" w:rsidRDefault="00E6337E" w:rsidP="00E6337E">
            <w:pPr>
              <w:pStyle w:val="BodyText"/>
              <w:ind w:firstLine="0"/>
              <w:rPr>
                <w:lang w:val="en-GB"/>
              </w:rPr>
            </w:pPr>
            <w:r w:rsidRPr="00BE7931">
              <w:rPr>
                <w:bCs/>
                <w:color w:val="000000"/>
                <w:lang w:eastAsia="lv-LV"/>
              </w:rPr>
              <w:t>GCP</w:t>
            </w:r>
            <w:bookmarkStart w:id="1046" w:name="_Toc85211613"/>
            <w:bookmarkStart w:id="1047" w:name="_Toc85211996"/>
            <w:bookmarkStart w:id="1048" w:name="_Toc85212378"/>
            <w:bookmarkStart w:id="1049" w:name="_Toc85212760"/>
            <w:bookmarkStart w:id="1050" w:name="_Toc85213142"/>
            <w:bookmarkStart w:id="1051" w:name="_Toc85213679"/>
            <w:bookmarkStart w:id="1052" w:name="_Toc85462116"/>
            <w:bookmarkStart w:id="1053" w:name="_Toc85469041"/>
            <w:bookmarkStart w:id="1054" w:name="_Toc85471279"/>
            <w:bookmarkStart w:id="1055" w:name="_Toc85473518"/>
            <w:bookmarkStart w:id="1056" w:name="_Toc85475757"/>
            <w:bookmarkStart w:id="1057" w:name="_Toc85477991"/>
            <w:bookmarkStart w:id="1058" w:name="_Toc85480241"/>
            <w:bookmarkStart w:id="1059" w:name="_Toc85482485"/>
            <w:bookmarkStart w:id="1060" w:name="_Toc8553307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tc>
        <w:tc>
          <w:tcPr>
            <w:tcW w:w="4247" w:type="dxa"/>
          </w:tcPr>
          <w:p w14:paraId="2884F461" w14:textId="18A280C0" w:rsidR="00E6337E" w:rsidRPr="00BE7931" w:rsidRDefault="00E6337E" w:rsidP="00E6337E">
            <w:pPr>
              <w:pStyle w:val="BodyText"/>
              <w:ind w:firstLine="0"/>
              <w:rPr>
                <w:lang w:val="en-GB"/>
              </w:rPr>
            </w:pPr>
            <w:r w:rsidRPr="00BE7931">
              <w:rPr>
                <w:bCs/>
                <w:color w:val="000000"/>
                <w:lang w:eastAsia="lv-LV"/>
              </w:rPr>
              <w:t>Gas Collection Point</w:t>
            </w:r>
            <w:bookmarkStart w:id="1061" w:name="_Toc85211614"/>
            <w:bookmarkStart w:id="1062" w:name="_Toc85211997"/>
            <w:bookmarkStart w:id="1063" w:name="_Toc85212379"/>
            <w:bookmarkStart w:id="1064" w:name="_Toc85212761"/>
            <w:bookmarkStart w:id="1065" w:name="_Toc85213143"/>
            <w:bookmarkStart w:id="1066" w:name="_Toc85213680"/>
            <w:bookmarkStart w:id="1067" w:name="_Toc85462117"/>
            <w:bookmarkStart w:id="1068" w:name="_Toc85469042"/>
            <w:bookmarkStart w:id="1069" w:name="_Toc85471280"/>
            <w:bookmarkStart w:id="1070" w:name="_Toc85473519"/>
            <w:bookmarkStart w:id="1071" w:name="_Toc85475758"/>
            <w:bookmarkStart w:id="1072" w:name="_Toc85477992"/>
            <w:bookmarkStart w:id="1073" w:name="_Toc85480242"/>
            <w:bookmarkStart w:id="1074" w:name="_Toc85482486"/>
            <w:bookmarkStart w:id="1075" w:name="_Toc85533076"/>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tc>
        <w:bookmarkStart w:id="1076" w:name="_Toc85211615"/>
        <w:bookmarkStart w:id="1077" w:name="_Toc85211998"/>
        <w:bookmarkStart w:id="1078" w:name="_Toc85212380"/>
        <w:bookmarkStart w:id="1079" w:name="_Toc85212762"/>
        <w:bookmarkStart w:id="1080" w:name="_Toc85213144"/>
        <w:bookmarkStart w:id="1081" w:name="_Toc85213681"/>
        <w:bookmarkStart w:id="1082" w:name="_Toc85533077"/>
        <w:bookmarkEnd w:id="1076"/>
        <w:bookmarkEnd w:id="1077"/>
        <w:bookmarkEnd w:id="1078"/>
        <w:bookmarkEnd w:id="1079"/>
        <w:bookmarkEnd w:id="1080"/>
        <w:bookmarkEnd w:id="1081"/>
        <w:bookmarkEnd w:id="1082"/>
      </w:tr>
      <w:tr w:rsidR="00E6337E" w:rsidRPr="00BE7931" w14:paraId="6CE80E3B" w14:textId="20B4C68E" w:rsidTr="1826484D">
        <w:tc>
          <w:tcPr>
            <w:tcW w:w="4247" w:type="dxa"/>
          </w:tcPr>
          <w:p w14:paraId="610A8707" w14:textId="0BED2821" w:rsidR="00E6337E" w:rsidRPr="00BE7931" w:rsidRDefault="00E6337E" w:rsidP="00E6337E">
            <w:pPr>
              <w:pStyle w:val="BodyText"/>
              <w:ind w:firstLine="0"/>
              <w:rPr>
                <w:lang w:val="en-GB"/>
              </w:rPr>
            </w:pPr>
            <w:r w:rsidRPr="00BE7931">
              <w:rPr>
                <w:bCs/>
                <w:color w:val="000000"/>
                <w:lang w:eastAsia="lv-LV"/>
              </w:rPr>
              <w:t>GMS</w:t>
            </w:r>
            <w:bookmarkStart w:id="1083" w:name="_Toc85211616"/>
            <w:bookmarkStart w:id="1084" w:name="_Toc85211999"/>
            <w:bookmarkStart w:id="1085" w:name="_Toc85212381"/>
            <w:bookmarkStart w:id="1086" w:name="_Toc85212763"/>
            <w:bookmarkStart w:id="1087" w:name="_Toc85213145"/>
            <w:bookmarkStart w:id="1088" w:name="_Toc85213682"/>
            <w:bookmarkStart w:id="1089" w:name="_Toc85462119"/>
            <w:bookmarkStart w:id="1090" w:name="_Toc85469044"/>
            <w:bookmarkStart w:id="1091" w:name="_Toc85471282"/>
            <w:bookmarkStart w:id="1092" w:name="_Toc85473521"/>
            <w:bookmarkStart w:id="1093" w:name="_Toc85475760"/>
            <w:bookmarkStart w:id="1094" w:name="_Toc85477994"/>
            <w:bookmarkStart w:id="1095" w:name="_Toc85480244"/>
            <w:bookmarkStart w:id="1096" w:name="_Toc85482488"/>
            <w:bookmarkStart w:id="1097" w:name="_Toc85533078"/>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tc>
        <w:tc>
          <w:tcPr>
            <w:tcW w:w="4247" w:type="dxa"/>
          </w:tcPr>
          <w:p w14:paraId="6BEAF02E" w14:textId="59800E63" w:rsidR="00E6337E" w:rsidRPr="00BE7931" w:rsidRDefault="00E6337E" w:rsidP="00E6337E">
            <w:pPr>
              <w:pStyle w:val="BodyText"/>
              <w:ind w:firstLine="0"/>
              <w:rPr>
                <w:lang w:val="en-GB"/>
              </w:rPr>
            </w:pPr>
            <w:r w:rsidRPr="00BE7931">
              <w:rPr>
                <w:bCs/>
                <w:color w:val="000000"/>
                <w:lang w:eastAsia="lv-LV"/>
              </w:rPr>
              <w:t>Gas Metering Station</w:t>
            </w:r>
            <w:bookmarkStart w:id="1098" w:name="_Toc85211617"/>
            <w:bookmarkStart w:id="1099" w:name="_Toc85212000"/>
            <w:bookmarkStart w:id="1100" w:name="_Toc85212382"/>
            <w:bookmarkStart w:id="1101" w:name="_Toc85212764"/>
            <w:bookmarkStart w:id="1102" w:name="_Toc85213146"/>
            <w:bookmarkStart w:id="1103" w:name="_Toc85213683"/>
            <w:bookmarkStart w:id="1104" w:name="_Toc85462120"/>
            <w:bookmarkStart w:id="1105" w:name="_Toc85469045"/>
            <w:bookmarkStart w:id="1106" w:name="_Toc85471283"/>
            <w:bookmarkStart w:id="1107" w:name="_Toc85473522"/>
            <w:bookmarkStart w:id="1108" w:name="_Toc85475761"/>
            <w:bookmarkStart w:id="1109" w:name="_Toc85477995"/>
            <w:bookmarkStart w:id="1110" w:name="_Toc85480245"/>
            <w:bookmarkStart w:id="1111" w:name="_Toc85482489"/>
            <w:bookmarkStart w:id="1112" w:name="_Toc85533079"/>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tc>
        <w:bookmarkStart w:id="1113" w:name="_Toc85211618"/>
        <w:bookmarkStart w:id="1114" w:name="_Toc85212001"/>
        <w:bookmarkStart w:id="1115" w:name="_Toc85212383"/>
        <w:bookmarkStart w:id="1116" w:name="_Toc85212765"/>
        <w:bookmarkStart w:id="1117" w:name="_Toc85213147"/>
        <w:bookmarkStart w:id="1118" w:name="_Toc85213684"/>
        <w:bookmarkStart w:id="1119" w:name="_Toc85533080"/>
        <w:bookmarkEnd w:id="1113"/>
        <w:bookmarkEnd w:id="1114"/>
        <w:bookmarkEnd w:id="1115"/>
        <w:bookmarkEnd w:id="1116"/>
        <w:bookmarkEnd w:id="1117"/>
        <w:bookmarkEnd w:id="1118"/>
        <w:bookmarkEnd w:id="1119"/>
      </w:tr>
      <w:tr w:rsidR="00E6337E" w:rsidRPr="00BE7931" w14:paraId="04DB5D77" w14:textId="79FCF9C7" w:rsidTr="1826484D">
        <w:tc>
          <w:tcPr>
            <w:tcW w:w="4247" w:type="dxa"/>
          </w:tcPr>
          <w:p w14:paraId="42012B95" w14:textId="633F1485" w:rsidR="00E6337E" w:rsidRPr="00BE7931" w:rsidRDefault="00E6337E" w:rsidP="00E6337E">
            <w:pPr>
              <w:pStyle w:val="BodyText"/>
              <w:ind w:firstLine="0"/>
              <w:rPr>
                <w:lang w:val="en-GB"/>
              </w:rPr>
            </w:pPr>
            <w:r w:rsidRPr="00BE7931">
              <w:rPr>
                <w:bCs/>
                <w:color w:val="000000"/>
                <w:lang w:eastAsia="lv-LV"/>
              </w:rPr>
              <w:t>GPU</w:t>
            </w:r>
            <w:bookmarkStart w:id="1120" w:name="_Toc85211619"/>
            <w:bookmarkStart w:id="1121" w:name="_Toc85212002"/>
            <w:bookmarkStart w:id="1122" w:name="_Toc85212384"/>
            <w:bookmarkStart w:id="1123" w:name="_Toc85212766"/>
            <w:bookmarkStart w:id="1124" w:name="_Toc85213148"/>
            <w:bookmarkStart w:id="1125" w:name="_Toc85213685"/>
            <w:bookmarkStart w:id="1126" w:name="_Toc85462122"/>
            <w:bookmarkStart w:id="1127" w:name="_Toc85469047"/>
            <w:bookmarkStart w:id="1128" w:name="_Toc85471285"/>
            <w:bookmarkStart w:id="1129" w:name="_Toc85473524"/>
            <w:bookmarkStart w:id="1130" w:name="_Toc85475763"/>
            <w:bookmarkStart w:id="1131" w:name="_Toc85477997"/>
            <w:bookmarkStart w:id="1132" w:name="_Toc85480247"/>
            <w:bookmarkStart w:id="1133" w:name="_Toc85482491"/>
            <w:bookmarkStart w:id="1134" w:name="_Toc85533081"/>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tc>
        <w:tc>
          <w:tcPr>
            <w:tcW w:w="4247" w:type="dxa"/>
          </w:tcPr>
          <w:p w14:paraId="41F1D6A2" w14:textId="42881791" w:rsidR="00E6337E" w:rsidRPr="00BE7931" w:rsidRDefault="00E6337E" w:rsidP="00E6337E">
            <w:pPr>
              <w:pStyle w:val="BodyText"/>
              <w:ind w:firstLine="0"/>
              <w:rPr>
                <w:lang w:val="en-GB"/>
              </w:rPr>
            </w:pPr>
            <w:r w:rsidRPr="00BE7931">
              <w:rPr>
                <w:bCs/>
                <w:color w:val="000000"/>
                <w:lang w:eastAsia="lv-LV"/>
              </w:rPr>
              <w:t xml:space="preserve">Gas Pumping Unit </w:t>
            </w:r>
            <w:bookmarkStart w:id="1135" w:name="_Toc85211620"/>
            <w:bookmarkStart w:id="1136" w:name="_Toc85212003"/>
            <w:bookmarkStart w:id="1137" w:name="_Toc85212385"/>
            <w:bookmarkStart w:id="1138" w:name="_Toc85212767"/>
            <w:bookmarkStart w:id="1139" w:name="_Toc85213149"/>
            <w:bookmarkStart w:id="1140" w:name="_Toc85213686"/>
            <w:bookmarkStart w:id="1141" w:name="_Toc85462123"/>
            <w:bookmarkStart w:id="1142" w:name="_Toc85469048"/>
            <w:bookmarkStart w:id="1143" w:name="_Toc85471286"/>
            <w:bookmarkStart w:id="1144" w:name="_Toc85473525"/>
            <w:bookmarkStart w:id="1145" w:name="_Toc85475764"/>
            <w:bookmarkStart w:id="1146" w:name="_Toc85477998"/>
            <w:bookmarkStart w:id="1147" w:name="_Toc85480248"/>
            <w:bookmarkStart w:id="1148" w:name="_Toc85482492"/>
            <w:bookmarkStart w:id="1149" w:name="_Toc85533082"/>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tc>
        <w:bookmarkStart w:id="1150" w:name="_Toc85211621"/>
        <w:bookmarkStart w:id="1151" w:name="_Toc85212004"/>
        <w:bookmarkStart w:id="1152" w:name="_Toc85212386"/>
        <w:bookmarkStart w:id="1153" w:name="_Toc85212768"/>
        <w:bookmarkStart w:id="1154" w:name="_Toc85213150"/>
        <w:bookmarkStart w:id="1155" w:name="_Toc85213687"/>
        <w:bookmarkStart w:id="1156" w:name="_Toc85533083"/>
        <w:bookmarkEnd w:id="1150"/>
        <w:bookmarkEnd w:id="1151"/>
        <w:bookmarkEnd w:id="1152"/>
        <w:bookmarkEnd w:id="1153"/>
        <w:bookmarkEnd w:id="1154"/>
        <w:bookmarkEnd w:id="1155"/>
        <w:bookmarkEnd w:id="1156"/>
      </w:tr>
      <w:tr w:rsidR="00E6337E" w:rsidRPr="00BE7931" w14:paraId="3FB983A5" w14:textId="0C6F2A7D" w:rsidTr="1826484D">
        <w:tc>
          <w:tcPr>
            <w:tcW w:w="4247" w:type="dxa"/>
          </w:tcPr>
          <w:p w14:paraId="7246B395" w14:textId="256BBA9D" w:rsidR="00E6337E" w:rsidRPr="00BE7931" w:rsidRDefault="00E6337E" w:rsidP="00E6337E">
            <w:pPr>
              <w:pStyle w:val="BodyText"/>
              <w:ind w:firstLine="0"/>
              <w:rPr>
                <w:lang w:val="en-GB"/>
              </w:rPr>
            </w:pPr>
            <w:r w:rsidRPr="00BE7931">
              <w:rPr>
                <w:bCs/>
                <w:color w:val="000000"/>
                <w:lang w:eastAsia="lv-LV"/>
              </w:rPr>
              <w:t>GRS</w:t>
            </w:r>
            <w:bookmarkStart w:id="1157" w:name="_Toc85211622"/>
            <w:bookmarkStart w:id="1158" w:name="_Toc85212005"/>
            <w:bookmarkStart w:id="1159" w:name="_Toc85212387"/>
            <w:bookmarkStart w:id="1160" w:name="_Toc85212769"/>
            <w:bookmarkStart w:id="1161" w:name="_Toc85213151"/>
            <w:bookmarkStart w:id="1162" w:name="_Toc85213688"/>
            <w:bookmarkStart w:id="1163" w:name="_Toc85462125"/>
            <w:bookmarkStart w:id="1164" w:name="_Toc85469050"/>
            <w:bookmarkStart w:id="1165" w:name="_Toc85471288"/>
            <w:bookmarkStart w:id="1166" w:name="_Toc85473527"/>
            <w:bookmarkStart w:id="1167" w:name="_Toc85475766"/>
            <w:bookmarkStart w:id="1168" w:name="_Toc85478000"/>
            <w:bookmarkStart w:id="1169" w:name="_Toc85480250"/>
            <w:bookmarkStart w:id="1170" w:name="_Toc85482494"/>
            <w:bookmarkStart w:id="1171" w:name="_Toc85533084"/>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tc>
        <w:tc>
          <w:tcPr>
            <w:tcW w:w="4247" w:type="dxa"/>
          </w:tcPr>
          <w:p w14:paraId="1D64412F" w14:textId="090E80C8" w:rsidR="00E6337E" w:rsidRPr="00BE7931" w:rsidRDefault="00E6337E" w:rsidP="00E6337E">
            <w:pPr>
              <w:pStyle w:val="BodyText"/>
              <w:ind w:firstLine="0"/>
              <w:rPr>
                <w:lang w:val="en-GB"/>
              </w:rPr>
            </w:pPr>
            <w:r w:rsidRPr="00BE7931">
              <w:rPr>
                <w:bCs/>
                <w:color w:val="000000"/>
                <w:lang w:eastAsia="lv-LV"/>
              </w:rPr>
              <w:t>Gas Regulating Station</w:t>
            </w:r>
            <w:bookmarkStart w:id="1172" w:name="_Toc85211623"/>
            <w:bookmarkStart w:id="1173" w:name="_Toc85212006"/>
            <w:bookmarkStart w:id="1174" w:name="_Toc85212388"/>
            <w:bookmarkStart w:id="1175" w:name="_Toc85212770"/>
            <w:bookmarkStart w:id="1176" w:name="_Toc85213152"/>
            <w:bookmarkStart w:id="1177" w:name="_Toc85213689"/>
            <w:bookmarkStart w:id="1178" w:name="_Toc85462126"/>
            <w:bookmarkStart w:id="1179" w:name="_Toc85469051"/>
            <w:bookmarkStart w:id="1180" w:name="_Toc85471289"/>
            <w:bookmarkStart w:id="1181" w:name="_Toc85473528"/>
            <w:bookmarkStart w:id="1182" w:name="_Toc85475767"/>
            <w:bookmarkStart w:id="1183" w:name="_Toc85478001"/>
            <w:bookmarkStart w:id="1184" w:name="_Toc85480251"/>
            <w:bookmarkStart w:id="1185" w:name="_Toc85482495"/>
            <w:bookmarkStart w:id="1186" w:name="_Toc85533085"/>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tc>
        <w:bookmarkStart w:id="1187" w:name="_Toc85211624"/>
        <w:bookmarkStart w:id="1188" w:name="_Toc85212007"/>
        <w:bookmarkStart w:id="1189" w:name="_Toc85212389"/>
        <w:bookmarkStart w:id="1190" w:name="_Toc85212771"/>
        <w:bookmarkStart w:id="1191" w:name="_Toc85213153"/>
        <w:bookmarkStart w:id="1192" w:name="_Toc85213690"/>
        <w:bookmarkStart w:id="1193" w:name="_Toc85533086"/>
        <w:bookmarkEnd w:id="1187"/>
        <w:bookmarkEnd w:id="1188"/>
        <w:bookmarkEnd w:id="1189"/>
        <w:bookmarkEnd w:id="1190"/>
        <w:bookmarkEnd w:id="1191"/>
        <w:bookmarkEnd w:id="1192"/>
        <w:bookmarkEnd w:id="1193"/>
      </w:tr>
      <w:tr w:rsidR="00E6337E" w:rsidRPr="00BE7931" w14:paraId="1189F703" w14:textId="6D030889" w:rsidTr="1826484D">
        <w:tc>
          <w:tcPr>
            <w:tcW w:w="4247" w:type="dxa"/>
          </w:tcPr>
          <w:p w14:paraId="0A7516CC" w14:textId="4A0433F9" w:rsidR="00E6337E" w:rsidRPr="00BE7931" w:rsidRDefault="00E6337E" w:rsidP="00E6337E">
            <w:pPr>
              <w:pStyle w:val="BodyText"/>
              <w:ind w:firstLine="0"/>
              <w:rPr>
                <w:lang w:val="en-GB"/>
              </w:rPr>
            </w:pPr>
            <w:r w:rsidRPr="00BE7931">
              <w:rPr>
                <w:bCs/>
                <w:color w:val="000000"/>
                <w:lang w:eastAsia="lv-LV"/>
              </w:rPr>
              <w:t>GT</w:t>
            </w:r>
            <w:bookmarkStart w:id="1194" w:name="_Toc85211625"/>
            <w:bookmarkStart w:id="1195" w:name="_Toc85212008"/>
            <w:bookmarkStart w:id="1196" w:name="_Toc85212390"/>
            <w:bookmarkStart w:id="1197" w:name="_Toc85212772"/>
            <w:bookmarkStart w:id="1198" w:name="_Toc85213154"/>
            <w:bookmarkStart w:id="1199" w:name="_Toc85213691"/>
            <w:bookmarkStart w:id="1200" w:name="_Toc85462128"/>
            <w:bookmarkStart w:id="1201" w:name="_Toc85469053"/>
            <w:bookmarkStart w:id="1202" w:name="_Toc85471291"/>
            <w:bookmarkStart w:id="1203" w:name="_Toc85473530"/>
            <w:bookmarkStart w:id="1204" w:name="_Toc85475769"/>
            <w:bookmarkStart w:id="1205" w:name="_Toc85478003"/>
            <w:bookmarkStart w:id="1206" w:name="_Toc85480253"/>
            <w:bookmarkStart w:id="1207" w:name="_Toc85482497"/>
            <w:bookmarkStart w:id="1208" w:name="_Toc85533087"/>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tc>
        <w:tc>
          <w:tcPr>
            <w:tcW w:w="4247" w:type="dxa"/>
          </w:tcPr>
          <w:p w14:paraId="48F84708" w14:textId="35468257" w:rsidR="00E6337E" w:rsidRPr="00BE7931" w:rsidRDefault="00E6337E" w:rsidP="00E6337E">
            <w:pPr>
              <w:pStyle w:val="BodyText"/>
              <w:ind w:firstLine="0"/>
              <w:rPr>
                <w:lang w:val="en-GB"/>
              </w:rPr>
            </w:pPr>
            <w:r w:rsidRPr="00BE7931">
              <w:rPr>
                <w:bCs/>
                <w:color w:val="000000"/>
                <w:lang w:eastAsia="lv-LV"/>
              </w:rPr>
              <w:t>Gas Transmission</w:t>
            </w:r>
            <w:bookmarkStart w:id="1209" w:name="_Toc85211626"/>
            <w:bookmarkStart w:id="1210" w:name="_Toc85212009"/>
            <w:bookmarkStart w:id="1211" w:name="_Toc85212391"/>
            <w:bookmarkStart w:id="1212" w:name="_Toc85212773"/>
            <w:bookmarkStart w:id="1213" w:name="_Toc85213155"/>
            <w:bookmarkStart w:id="1214" w:name="_Toc85213692"/>
            <w:bookmarkStart w:id="1215" w:name="_Toc85462129"/>
            <w:bookmarkStart w:id="1216" w:name="_Toc85469054"/>
            <w:bookmarkStart w:id="1217" w:name="_Toc85471292"/>
            <w:bookmarkStart w:id="1218" w:name="_Toc85473531"/>
            <w:bookmarkStart w:id="1219" w:name="_Toc85475770"/>
            <w:bookmarkStart w:id="1220" w:name="_Toc85478004"/>
            <w:bookmarkStart w:id="1221" w:name="_Toc85480254"/>
            <w:bookmarkStart w:id="1222" w:name="_Toc85482498"/>
            <w:bookmarkStart w:id="1223" w:name="_Toc8553308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tc>
        <w:bookmarkStart w:id="1224" w:name="_Toc85211627"/>
        <w:bookmarkStart w:id="1225" w:name="_Toc85212010"/>
        <w:bookmarkStart w:id="1226" w:name="_Toc85212392"/>
        <w:bookmarkStart w:id="1227" w:name="_Toc85212774"/>
        <w:bookmarkStart w:id="1228" w:name="_Toc85213156"/>
        <w:bookmarkStart w:id="1229" w:name="_Toc85213693"/>
        <w:bookmarkStart w:id="1230" w:name="_Toc85533089"/>
        <w:bookmarkEnd w:id="1224"/>
        <w:bookmarkEnd w:id="1225"/>
        <w:bookmarkEnd w:id="1226"/>
        <w:bookmarkEnd w:id="1227"/>
        <w:bookmarkEnd w:id="1228"/>
        <w:bookmarkEnd w:id="1229"/>
        <w:bookmarkEnd w:id="1230"/>
      </w:tr>
      <w:tr w:rsidR="00E6337E" w:rsidRPr="00BE7931" w14:paraId="3F11FF5E" w14:textId="604DD486" w:rsidTr="1826484D">
        <w:tc>
          <w:tcPr>
            <w:tcW w:w="4247" w:type="dxa"/>
          </w:tcPr>
          <w:p w14:paraId="14DE6902" w14:textId="3D546DF6" w:rsidR="00E6337E" w:rsidRPr="00BE7931" w:rsidRDefault="00E6337E" w:rsidP="00E6337E">
            <w:pPr>
              <w:pStyle w:val="BodyText"/>
              <w:ind w:firstLine="0"/>
              <w:rPr>
                <w:lang w:val="en-GB"/>
              </w:rPr>
            </w:pPr>
            <w:r w:rsidRPr="00BE7931">
              <w:rPr>
                <w:bCs/>
                <w:color w:val="000000"/>
                <w:lang w:eastAsia="lv-LV"/>
              </w:rPr>
              <w:t>GTU</w:t>
            </w:r>
            <w:bookmarkStart w:id="1231" w:name="_Toc85211628"/>
            <w:bookmarkStart w:id="1232" w:name="_Toc85212011"/>
            <w:bookmarkStart w:id="1233" w:name="_Toc85212393"/>
            <w:bookmarkStart w:id="1234" w:name="_Toc85212775"/>
            <w:bookmarkStart w:id="1235" w:name="_Toc85213157"/>
            <w:bookmarkStart w:id="1236" w:name="_Toc85213694"/>
            <w:bookmarkStart w:id="1237" w:name="_Toc85462131"/>
            <w:bookmarkStart w:id="1238" w:name="_Toc85469056"/>
            <w:bookmarkStart w:id="1239" w:name="_Toc85471294"/>
            <w:bookmarkStart w:id="1240" w:name="_Toc85473533"/>
            <w:bookmarkStart w:id="1241" w:name="_Toc85475772"/>
            <w:bookmarkStart w:id="1242" w:name="_Toc85478006"/>
            <w:bookmarkStart w:id="1243" w:name="_Toc85480256"/>
            <w:bookmarkStart w:id="1244" w:name="_Toc85482500"/>
            <w:bookmarkStart w:id="1245" w:name="_Toc8553309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tc>
        <w:tc>
          <w:tcPr>
            <w:tcW w:w="4247" w:type="dxa"/>
          </w:tcPr>
          <w:p w14:paraId="336F1E76" w14:textId="243354ED" w:rsidR="00E6337E" w:rsidRPr="00BE7931" w:rsidRDefault="00E6337E" w:rsidP="00E6337E">
            <w:pPr>
              <w:pStyle w:val="BodyText"/>
              <w:ind w:firstLine="0"/>
              <w:rPr>
                <w:lang w:val="en-GB"/>
              </w:rPr>
            </w:pPr>
            <w:r w:rsidRPr="00BE7931">
              <w:rPr>
                <w:bCs/>
                <w:color w:val="000000"/>
                <w:lang w:eastAsia="lv-LV"/>
              </w:rPr>
              <w:t>Gas Treatment Unit</w:t>
            </w:r>
            <w:bookmarkStart w:id="1246" w:name="_Toc85211629"/>
            <w:bookmarkStart w:id="1247" w:name="_Toc85212012"/>
            <w:bookmarkStart w:id="1248" w:name="_Toc85212394"/>
            <w:bookmarkStart w:id="1249" w:name="_Toc85212776"/>
            <w:bookmarkStart w:id="1250" w:name="_Toc85213158"/>
            <w:bookmarkStart w:id="1251" w:name="_Toc85213695"/>
            <w:bookmarkStart w:id="1252" w:name="_Toc85462132"/>
            <w:bookmarkStart w:id="1253" w:name="_Toc85469057"/>
            <w:bookmarkStart w:id="1254" w:name="_Toc85471295"/>
            <w:bookmarkStart w:id="1255" w:name="_Toc85473534"/>
            <w:bookmarkStart w:id="1256" w:name="_Toc85475773"/>
            <w:bookmarkStart w:id="1257" w:name="_Toc85478007"/>
            <w:bookmarkStart w:id="1258" w:name="_Toc85480257"/>
            <w:bookmarkStart w:id="1259" w:name="_Toc85482501"/>
            <w:bookmarkStart w:id="1260" w:name="_Toc85533091"/>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tc>
        <w:bookmarkStart w:id="1261" w:name="_Toc85211630"/>
        <w:bookmarkStart w:id="1262" w:name="_Toc85212013"/>
        <w:bookmarkStart w:id="1263" w:name="_Toc85212395"/>
        <w:bookmarkStart w:id="1264" w:name="_Toc85212777"/>
        <w:bookmarkStart w:id="1265" w:name="_Toc85213159"/>
        <w:bookmarkStart w:id="1266" w:name="_Toc85213696"/>
        <w:bookmarkStart w:id="1267" w:name="_Toc85533092"/>
        <w:bookmarkEnd w:id="1261"/>
        <w:bookmarkEnd w:id="1262"/>
        <w:bookmarkEnd w:id="1263"/>
        <w:bookmarkEnd w:id="1264"/>
        <w:bookmarkEnd w:id="1265"/>
        <w:bookmarkEnd w:id="1266"/>
        <w:bookmarkEnd w:id="1267"/>
      </w:tr>
      <w:tr w:rsidR="00BF6C4F" w:rsidRPr="00BE7931" w14:paraId="772D136E" w14:textId="190197F1" w:rsidTr="1826484D">
        <w:tc>
          <w:tcPr>
            <w:tcW w:w="4247" w:type="dxa"/>
          </w:tcPr>
          <w:p w14:paraId="58BE1A1F" w14:textId="199D17E3" w:rsidR="00BF6C4F" w:rsidRPr="00BE7931" w:rsidRDefault="00BF6C4F" w:rsidP="00E6337E">
            <w:pPr>
              <w:pStyle w:val="BodyText"/>
              <w:ind w:firstLine="0"/>
              <w:rPr>
                <w:bCs/>
                <w:color w:val="000000"/>
                <w:lang w:eastAsia="lv-LV"/>
              </w:rPr>
            </w:pPr>
            <w:r w:rsidRPr="00BE7931">
              <w:rPr>
                <w:bCs/>
                <w:color w:val="000000"/>
                <w:lang w:eastAsia="lv-LV"/>
              </w:rPr>
              <w:t>GUI</w:t>
            </w:r>
            <w:bookmarkStart w:id="1268" w:name="_Toc85211631"/>
            <w:bookmarkStart w:id="1269" w:name="_Toc85212014"/>
            <w:bookmarkStart w:id="1270" w:name="_Toc85212396"/>
            <w:bookmarkStart w:id="1271" w:name="_Toc85212778"/>
            <w:bookmarkStart w:id="1272" w:name="_Toc85213160"/>
            <w:bookmarkStart w:id="1273" w:name="_Toc85213697"/>
            <w:bookmarkStart w:id="1274" w:name="_Toc85462134"/>
            <w:bookmarkStart w:id="1275" w:name="_Toc85469059"/>
            <w:bookmarkStart w:id="1276" w:name="_Toc85471297"/>
            <w:bookmarkStart w:id="1277" w:name="_Toc85473536"/>
            <w:bookmarkStart w:id="1278" w:name="_Toc85475775"/>
            <w:bookmarkStart w:id="1279" w:name="_Toc85478009"/>
            <w:bookmarkStart w:id="1280" w:name="_Toc85480259"/>
            <w:bookmarkStart w:id="1281" w:name="_Toc85482503"/>
            <w:bookmarkStart w:id="1282" w:name="_Toc85533093"/>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tc>
        <w:tc>
          <w:tcPr>
            <w:tcW w:w="4247" w:type="dxa"/>
          </w:tcPr>
          <w:p w14:paraId="0FFCFAC5" w14:textId="295ABC96" w:rsidR="00BF6C4F" w:rsidRPr="00BE7931" w:rsidRDefault="00BF6C4F" w:rsidP="00E6337E">
            <w:pPr>
              <w:pStyle w:val="BodyText"/>
              <w:ind w:firstLine="0"/>
              <w:rPr>
                <w:bCs/>
                <w:color w:val="000000"/>
                <w:lang w:eastAsia="lv-LV"/>
              </w:rPr>
            </w:pPr>
            <w:r w:rsidRPr="00BE7931">
              <w:rPr>
                <w:bCs/>
                <w:color w:val="000000"/>
                <w:lang w:eastAsia="lv-LV"/>
              </w:rPr>
              <w:t>Graphical User Interface</w:t>
            </w:r>
            <w:bookmarkStart w:id="1283" w:name="_Toc85211632"/>
            <w:bookmarkStart w:id="1284" w:name="_Toc85212015"/>
            <w:bookmarkStart w:id="1285" w:name="_Toc85212397"/>
            <w:bookmarkStart w:id="1286" w:name="_Toc85212779"/>
            <w:bookmarkStart w:id="1287" w:name="_Toc85213161"/>
            <w:bookmarkStart w:id="1288" w:name="_Toc85213698"/>
            <w:bookmarkStart w:id="1289" w:name="_Toc85462135"/>
            <w:bookmarkStart w:id="1290" w:name="_Toc85469060"/>
            <w:bookmarkStart w:id="1291" w:name="_Toc85471298"/>
            <w:bookmarkStart w:id="1292" w:name="_Toc85473537"/>
            <w:bookmarkStart w:id="1293" w:name="_Toc85475776"/>
            <w:bookmarkStart w:id="1294" w:name="_Toc85478010"/>
            <w:bookmarkStart w:id="1295" w:name="_Toc85480260"/>
            <w:bookmarkStart w:id="1296" w:name="_Toc85482504"/>
            <w:bookmarkStart w:id="1297" w:name="_Toc85533094"/>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tc>
        <w:bookmarkStart w:id="1298" w:name="_Toc85211633"/>
        <w:bookmarkStart w:id="1299" w:name="_Toc85212016"/>
        <w:bookmarkStart w:id="1300" w:name="_Toc85212398"/>
        <w:bookmarkStart w:id="1301" w:name="_Toc85212780"/>
        <w:bookmarkStart w:id="1302" w:name="_Toc85213162"/>
        <w:bookmarkStart w:id="1303" w:name="_Toc85213699"/>
        <w:bookmarkStart w:id="1304" w:name="_Toc85533095"/>
        <w:bookmarkEnd w:id="1298"/>
        <w:bookmarkEnd w:id="1299"/>
        <w:bookmarkEnd w:id="1300"/>
        <w:bookmarkEnd w:id="1301"/>
        <w:bookmarkEnd w:id="1302"/>
        <w:bookmarkEnd w:id="1303"/>
        <w:bookmarkEnd w:id="1304"/>
      </w:tr>
      <w:tr w:rsidR="00E6337E" w:rsidRPr="00BE7931" w14:paraId="1AD1CDA2" w14:textId="05EAF412" w:rsidTr="1826484D">
        <w:tc>
          <w:tcPr>
            <w:tcW w:w="4247" w:type="dxa"/>
          </w:tcPr>
          <w:p w14:paraId="21FDE2F2" w14:textId="3516DCDC" w:rsidR="00E6337E" w:rsidRPr="00BE7931" w:rsidRDefault="00E6337E" w:rsidP="00E6337E">
            <w:pPr>
              <w:pStyle w:val="BodyText"/>
              <w:ind w:firstLine="0"/>
              <w:rPr>
                <w:lang w:val="en-GB"/>
              </w:rPr>
            </w:pPr>
            <w:r w:rsidRPr="00BE7931">
              <w:rPr>
                <w:bCs/>
                <w:color w:val="000000"/>
                <w:lang w:eastAsia="lv-LV"/>
              </w:rPr>
              <w:t>HDD</w:t>
            </w:r>
            <w:bookmarkStart w:id="1305" w:name="_Toc85211634"/>
            <w:bookmarkStart w:id="1306" w:name="_Toc85212017"/>
            <w:bookmarkStart w:id="1307" w:name="_Toc85212399"/>
            <w:bookmarkStart w:id="1308" w:name="_Toc85212781"/>
            <w:bookmarkStart w:id="1309" w:name="_Toc85213163"/>
            <w:bookmarkStart w:id="1310" w:name="_Toc85213700"/>
            <w:bookmarkStart w:id="1311" w:name="_Toc85462137"/>
            <w:bookmarkStart w:id="1312" w:name="_Toc85469062"/>
            <w:bookmarkStart w:id="1313" w:name="_Toc85471300"/>
            <w:bookmarkStart w:id="1314" w:name="_Toc85473539"/>
            <w:bookmarkStart w:id="1315" w:name="_Toc85475778"/>
            <w:bookmarkStart w:id="1316" w:name="_Toc85478012"/>
            <w:bookmarkStart w:id="1317" w:name="_Toc85480262"/>
            <w:bookmarkStart w:id="1318" w:name="_Toc85482506"/>
            <w:bookmarkStart w:id="1319" w:name="_Toc85533096"/>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tc>
        <w:tc>
          <w:tcPr>
            <w:tcW w:w="4247" w:type="dxa"/>
          </w:tcPr>
          <w:p w14:paraId="23F81091" w14:textId="78EF0DA2" w:rsidR="00E6337E" w:rsidRPr="00BE7931" w:rsidRDefault="00E6337E" w:rsidP="00E6337E">
            <w:pPr>
              <w:pStyle w:val="BodyText"/>
              <w:ind w:firstLine="0"/>
              <w:rPr>
                <w:lang w:val="en-GB"/>
              </w:rPr>
            </w:pPr>
            <w:r w:rsidRPr="00BE7931">
              <w:rPr>
                <w:bCs/>
                <w:color w:val="000000"/>
                <w:lang w:eastAsia="lv-LV"/>
              </w:rPr>
              <w:t>Hard Disk Drive</w:t>
            </w:r>
            <w:bookmarkStart w:id="1320" w:name="_Toc85211635"/>
            <w:bookmarkStart w:id="1321" w:name="_Toc85212018"/>
            <w:bookmarkStart w:id="1322" w:name="_Toc85212400"/>
            <w:bookmarkStart w:id="1323" w:name="_Toc85212782"/>
            <w:bookmarkStart w:id="1324" w:name="_Toc85213164"/>
            <w:bookmarkStart w:id="1325" w:name="_Toc85213701"/>
            <w:bookmarkStart w:id="1326" w:name="_Toc85462138"/>
            <w:bookmarkStart w:id="1327" w:name="_Toc85469063"/>
            <w:bookmarkStart w:id="1328" w:name="_Toc85471301"/>
            <w:bookmarkStart w:id="1329" w:name="_Toc85473540"/>
            <w:bookmarkStart w:id="1330" w:name="_Toc85475779"/>
            <w:bookmarkStart w:id="1331" w:name="_Toc85478013"/>
            <w:bookmarkStart w:id="1332" w:name="_Toc85480263"/>
            <w:bookmarkStart w:id="1333" w:name="_Toc85482507"/>
            <w:bookmarkStart w:id="1334" w:name="_Toc85533097"/>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tc>
        <w:bookmarkStart w:id="1335" w:name="_Toc85211636"/>
        <w:bookmarkStart w:id="1336" w:name="_Toc85212019"/>
        <w:bookmarkStart w:id="1337" w:name="_Toc85212401"/>
        <w:bookmarkStart w:id="1338" w:name="_Toc85212783"/>
        <w:bookmarkStart w:id="1339" w:name="_Toc85213165"/>
        <w:bookmarkStart w:id="1340" w:name="_Toc85213702"/>
        <w:bookmarkStart w:id="1341" w:name="_Toc85533098"/>
        <w:bookmarkEnd w:id="1335"/>
        <w:bookmarkEnd w:id="1336"/>
        <w:bookmarkEnd w:id="1337"/>
        <w:bookmarkEnd w:id="1338"/>
        <w:bookmarkEnd w:id="1339"/>
        <w:bookmarkEnd w:id="1340"/>
        <w:bookmarkEnd w:id="1341"/>
      </w:tr>
      <w:tr w:rsidR="00D41CC6" w:rsidRPr="00BE7931" w14:paraId="3F85D5D9" w14:textId="3EB1481B" w:rsidTr="1826484D">
        <w:tc>
          <w:tcPr>
            <w:tcW w:w="4247" w:type="dxa"/>
          </w:tcPr>
          <w:p w14:paraId="25B04CC7" w14:textId="3A8593CF" w:rsidR="00D41CC6" w:rsidRPr="00BE7931" w:rsidRDefault="00D41CC6" w:rsidP="00E6337E">
            <w:pPr>
              <w:pStyle w:val="BodyText"/>
              <w:ind w:firstLine="0"/>
              <w:rPr>
                <w:bCs/>
                <w:color w:val="000000"/>
                <w:lang w:eastAsia="lv-LV"/>
              </w:rPr>
            </w:pPr>
            <w:r w:rsidRPr="00BE7931">
              <w:rPr>
                <w:color w:val="000000" w:themeColor="text1"/>
                <w:lang w:eastAsia="lv-LV"/>
              </w:rPr>
              <w:t>Histo</w:t>
            </w:r>
            <w:r w:rsidR="00CD7513" w:rsidRPr="00BE7931">
              <w:rPr>
                <w:color w:val="000000" w:themeColor="text1"/>
                <w:lang w:eastAsia="lv-LV"/>
              </w:rPr>
              <w:t>ry logs</w:t>
            </w:r>
            <w:bookmarkStart w:id="1342" w:name="_Toc85211637"/>
            <w:bookmarkStart w:id="1343" w:name="_Toc85212020"/>
            <w:bookmarkStart w:id="1344" w:name="_Toc85212402"/>
            <w:bookmarkStart w:id="1345" w:name="_Toc85212784"/>
            <w:bookmarkStart w:id="1346" w:name="_Toc85213166"/>
            <w:bookmarkStart w:id="1347" w:name="_Toc85213703"/>
            <w:bookmarkStart w:id="1348" w:name="_Toc85462140"/>
            <w:bookmarkStart w:id="1349" w:name="_Toc85469065"/>
            <w:bookmarkStart w:id="1350" w:name="_Toc85471303"/>
            <w:bookmarkStart w:id="1351" w:name="_Toc85473542"/>
            <w:bookmarkStart w:id="1352" w:name="_Toc85475781"/>
            <w:bookmarkStart w:id="1353" w:name="_Toc85478015"/>
            <w:bookmarkStart w:id="1354" w:name="_Toc85480265"/>
            <w:bookmarkStart w:id="1355" w:name="_Toc85482509"/>
            <w:bookmarkStart w:id="1356" w:name="_Toc85533099"/>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tc>
        <w:tc>
          <w:tcPr>
            <w:tcW w:w="4247" w:type="dxa"/>
          </w:tcPr>
          <w:p w14:paraId="777E3360" w14:textId="477DC311" w:rsidR="00D41CC6" w:rsidRPr="00BE7931" w:rsidRDefault="007B0C8A" w:rsidP="00E6337E">
            <w:pPr>
              <w:pStyle w:val="BodyText"/>
              <w:ind w:firstLine="0"/>
              <w:rPr>
                <w:bCs/>
                <w:color w:val="000000"/>
                <w:lang w:eastAsia="lv-LV"/>
              </w:rPr>
            </w:pPr>
            <w:r w:rsidRPr="00BE7931">
              <w:rPr>
                <w:bCs/>
                <w:color w:val="000000"/>
                <w:lang w:eastAsia="lv-LV"/>
              </w:rPr>
              <w:t>List of historical hourly</w:t>
            </w:r>
            <w:r w:rsidR="00AB5EEC" w:rsidRPr="00BE7931">
              <w:rPr>
                <w:bCs/>
                <w:color w:val="000000"/>
                <w:lang w:eastAsia="lv-LV"/>
              </w:rPr>
              <w:t xml:space="preserve"> or real time</w:t>
            </w:r>
            <w:r w:rsidRPr="00BE7931">
              <w:rPr>
                <w:bCs/>
                <w:color w:val="000000"/>
                <w:lang w:eastAsia="lv-LV"/>
              </w:rPr>
              <w:t xml:space="preserve"> data</w:t>
            </w:r>
            <w:r w:rsidR="00AB5EEC" w:rsidRPr="00BE7931">
              <w:rPr>
                <w:bCs/>
                <w:color w:val="000000"/>
                <w:lang w:eastAsia="lv-LV"/>
              </w:rPr>
              <w:t xml:space="preserve">. Usually used </w:t>
            </w:r>
            <w:r w:rsidR="0039476E" w:rsidRPr="00BE7931">
              <w:rPr>
                <w:bCs/>
                <w:color w:val="000000"/>
                <w:lang w:eastAsia="lv-LV"/>
              </w:rPr>
              <w:t>to retrieve</w:t>
            </w:r>
            <w:r w:rsidR="00C752C2" w:rsidRPr="00BE7931">
              <w:rPr>
                <w:bCs/>
                <w:color w:val="000000"/>
                <w:lang w:eastAsia="lv-LV"/>
              </w:rPr>
              <w:t xml:space="preserve"> one or multiple</w:t>
            </w:r>
            <w:r w:rsidR="0039476E" w:rsidRPr="00BE7931">
              <w:rPr>
                <w:bCs/>
                <w:color w:val="000000"/>
                <w:lang w:eastAsia="lv-LV"/>
              </w:rPr>
              <w:t xml:space="preserve"> past period data from RTU.</w:t>
            </w:r>
            <w:r w:rsidRPr="00BE7931">
              <w:rPr>
                <w:bCs/>
                <w:color w:val="000000"/>
                <w:lang w:eastAsia="lv-LV"/>
              </w:rPr>
              <w:t xml:space="preserve"> </w:t>
            </w:r>
            <w:bookmarkStart w:id="1357" w:name="_Toc85211638"/>
            <w:bookmarkStart w:id="1358" w:name="_Toc85212021"/>
            <w:bookmarkStart w:id="1359" w:name="_Toc85212403"/>
            <w:bookmarkStart w:id="1360" w:name="_Toc85212785"/>
            <w:bookmarkStart w:id="1361" w:name="_Toc85213167"/>
            <w:bookmarkStart w:id="1362" w:name="_Toc85213704"/>
            <w:bookmarkStart w:id="1363" w:name="_Toc85462141"/>
            <w:bookmarkStart w:id="1364" w:name="_Toc85469066"/>
            <w:bookmarkStart w:id="1365" w:name="_Toc85471304"/>
            <w:bookmarkStart w:id="1366" w:name="_Toc85473543"/>
            <w:bookmarkStart w:id="1367" w:name="_Toc85475782"/>
            <w:bookmarkStart w:id="1368" w:name="_Toc85478016"/>
            <w:bookmarkStart w:id="1369" w:name="_Toc85480266"/>
            <w:bookmarkStart w:id="1370" w:name="_Toc85482510"/>
            <w:bookmarkStart w:id="1371" w:name="_Toc85533100"/>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tc>
        <w:bookmarkStart w:id="1372" w:name="_Toc85211639"/>
        <w:bookmarkStart w:id="1373" w:name="_Toc85212022"/>
        <w:bookmarkStart w:id="1374" w:name="_Toc85212404"/>
        <w:bookmarkStart w:id="1375" w:name="_Toc85212786"/>
        <w:bookmarkStart w:id="1376" w:name="_Toc85213168"/>
        <w:bookmarkStart w:id="1377" w:name="_Toc85213705"/>
        <w:bookmarkStart w:id="1378" w:name="_Toc85533101"/>
        <w:bookmarkEnd w:id="1372"/>
        <w:bookmarkEnd w:id="1373"/>
        <w:bookmarkEnd w:id="1374"/>
        <w:bookmarkEnd w:id="1375"/>
        <w:bookmarkEnd w:id="1376"/>
        <w:bookmarkEnd w:id="1377"/>
        <w:bookmarkEnd w:id="1378"/>
      </w:tr>
      <w:tr w:rsidR="00E6337E" w:rsidRPr="00BE7931" w14:paraId="7C14DB35" w14:textId="68170FDC" w:rsidTr="1826484D">
        <w:tc>
          <w:tcPr>
            <w:tcW w:w="4247" w:type="dxa"/>
          </w:tcPr>
          <w:p w14:paraId="0295E996" w14:textId="43BAA0D5" w:rsidR="00E6337E" w:rsidRPr="00BE7931" w:rsidRDefault="00E6337E" w:rsidP="00E6337E">
            <w:pPr>
              <w:pStyle w:val="BodyText"/>
              <w:ind w:firstLine="0"/>
              <w:rPr>
                <w:lang w:val="en-GB"/>
              </w:rPr>
            </w:pPr>
            <w:r w:rsidRPr="00BE7931">
              <w:rPr>
                <w:bCs/>
                <w:color w:val="000000"/>
                <w:lang w:eastAsia="lv-LV"/>
              </w:rPr>
              <w:t>IAS</w:t>
            </w:r>
            <w:bookmarkStart w:id="1379" w:name="_Toc85211640"/>
            <w:bookmarkStart w:id="1380" w:name="_Toc85212023"/>
            <w:bookmarkStart w:id="1381" w:name="_Toc85212405"/>
            <w:bookmarkStart w:id="1382" w:name="_Toc85212787"/>
            <w:bookmarkStart w:id="1383" w:name="_Toc85213169"/>
            <w:bookmarkStart w:id="1384" w:name="_Toc85213706"/>
            <w:bookmarkStart w:id="1385" w:name="_Toc85462143"/>
            <w:bookmarkStart w:id="1386" w:name="_Toc85469068"/>
            <w:bookmarkStart w:id="1387" w:name="_Toc85471306"/>
            <w:bookmarkStart w:id="1388" w:name="_Toc85473545"/>
            <w:bookmarkStart w:id="1389" w:name="_Toc85475784"/>
            <w:bookmarkStart w:id="1390" w:name="_Toc85478018"/>
            <w:bookmarkStart w:id="1391" w:name="_Toc85480268"/>
            <w:bookmarkStart w:id="1392" w:name="_Toc85482512"/>
            <w:bookmarkStart w:id="1393" w:name="_Toc85533102"/>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tc>
        <w:tc>
          <w:tcPr>
            <w:tcW w:w="4247" w:type="dxa"/>
          </w:tcPr>
          <w:p w14:paraId="4C2EDFA1" w14:textId="76103D92" w:rsidR="00E6337E" w:rsidRPr="00BE7931" w:rsidRDefault="00E6337E" w:rsidP="00E6337E">
            <w:pPr>
              <w:pStyle w:val="BodyText"/>
              <w:ind w:firstLine="0"/>
              <w:rPr>
                <w:lang w:val="en-GB"/>
              </w:rPr>
            </w:pPr>
            <w:r w:rsidRPr="00BE7931">
              <w:rPr>
                <w:bCs/>
                <w:color w:val="000000"/>
                <w:lang w:eastAsia="lv-LV"/>
              </w:rPr>
              <w:t>Information and Analytics system</w:t>
            </w:r>
            <w:bookmarkStart w:id="1394" w:name="_Toc85211641"/>
            <w:bookmarkStart w:id="1395" w:name="_Toc85212024"/>
            <w:bookmarkStart w:id="1396" w:name="_Toc85212406"/>
            <w:bookmarkStart w:id="1397" w:name="_Toc85212788"/>
            <w:bookmarkStart w:id="1398" w:name="_Toc85213170"/>
            <w:bookmarkStart w:id="1399" w:name="_Toc85213707"/>
            <w:bookmarkStart w:id="1400" w:name="_Toc85462144"/>
            <w:bookmarkStart w:id="1401" w:name="_Toc85469069"/>
            <w:bookmarkStart w:id="1402" w:name="_Toc85471307"/>
            <w:bookmarkStart w:id="1403" w:name="_Toc85473546"/>
            <w:bookmarkStart w:id="1404" w:name="_Toc85475785"/>
            <w:bookmarkStart w:id="1405" w:name="_Toc85478019"/>
            <w:bookmarkStart w:id="1406" w:name="_Toc85480269"/>
            <w:bookmarkStart w:id="1407" w:name="_Toc85482513"/>
            <w:bookmarkStart w:id="1408" w:name="_Toc8553310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tc>
        <w:bookmarkStart w:id="1409" w:name="_Toc85211642"/>
        <w:bookmarkStart w:id="1410" w:name="_Toc85212025"/>
        <w:bookmarkStart w:id="1411" w:name="_Toc85212407"/>
        <w:bookmarkStart w:id="1412" w:name="_Toc85212789"/>
        <w:bookmarkStart w:id="1413" w:name="_Toc85213171"/>
        <w:bookmarkStart w:id="1414" w:name="_Toc85213708"/>
        <w:bookmarkStart w:id="1415" w:name="_Toc85533104"/>
        <w:bookmarkEnd w:id="1409"/>
        <w:bookmarkEnd w:id="1410"/>
        <w:bookmarkEnd w:id="1411"/>
        <w:bookmarkEnd w:id="1412"/>
        <w:bookmarkEnd w:id="1413"/>
        <w:bookmarkEnd w:id="1414"/>
        <w:bookmarkEnd w:id="1415"/>
      </w:tr>
      <w:tr w:rsidR="00E6337E" w:rsidRPr="00BE7931" w14:paraId="0E900864" w14:textId="1D914120" w:rsidTr="1826484D">
        <w:tc>
          <w:tcPr>
            <w:tcW w:w="4247" w:type="dxa"/>
          </w:tcPr>
          <w:p w14:paraId="630F7CF5" w14:textId="3B642318" w:rsidR="00E6337E" w:rsidRPr="00BE7931" w:rsidRDefault="00E6337E" w:rsidP="00E6337E">
            <w:pPr>
              <w:pStyle w:val="BodyText"/>
              <w:ind w:firstLine="0"/>
              <w:rPr>
                <w:lang w:val="en-GB"/>
              </w:rPr>
            </w:pPr>
            <w:r w:rsidRPr="00BE7931">
              <w:rPr>
                <w:bCs/>
                <w:color w:val="000000"/>
                <w:lang w:eastAsia="lv-LV"/>
              </w:rPr>
              <w:t>IED</w:t>
            </w:r>
            <w:bookmarkStart w:id="1416" w:name="_Toc85211643"/>
            <w:bookmarkStart w:id="1417" w:name="_Toc85212026"/>
            <w:bookmarkStart w:id="1418" w:name="_Toc85212408"/>
            <w:bookmarkStart w:id="1419" w:name="_Toc85212790"/>
            <w:bookmarkStart w:id="1420" w:name="_Toc85213172"/>
            <w:bookmarkStart w:id="1421" w:name="_Toc85213709"/>
            <w:bookmarkStart w:id="1422" w:name="_Toc85462146"/>
            <w:bookmarkStart w:id="1423" w:name="_Toc85469071"/>
            <w:bookmarkStart w:id="1424" w:name="_Toc85471309"/>
            <w:bookmarkStart w:id="1425" w:name="_Toc85473548"/>
            <w:bookmarkStart w:id="1426" w:name="_Toc85475787"/>
            <w:bookmarkStart w:id="1427" w:name="_Toc85478021"/>
            <w:bookmarkStart w:id="1428" w:name="_Toc85480271"/>
            <w:bookmarkStart w:id="1429" w:name="_Toc85482515"/>
            <w:bookmarkStart w:id="1430" w:name="_Toc8553310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c>
          <w:tcPr>
            <w:tcW w:w="4247" w:type="dxa"/>
          </w:tcPr>
          <w:p w14:paraId="6439BE09" w14:textId="0EBA5666" w:rsidR="00E6337E" w:rsidRPr="00BE7931" w:rsidRDefault="00E6337E" w:rsidP="00E6337E">
            <w:pPr>
              <w:pStyle w:val="BodyText"/>
              <w:ind w:firstLine="0"/>
              <w:rPr>
                <w:lang w:val="en-GB"/>
              </w:rPr>
            </w:pPr>
            <w:r w:rsidRPr="00BE7931">
              <w:rPr>
                <w:bCs/>
                <w:color w:val="000000"/>
                <w:lang w:eastAsia="lv-LV"/>
              </w:rPr>
              <w:t>Intelligent Electronic Device</w:t>
            </w:r>
            <w:bookmarkStart w:id="1431" w:name="_Toc85211644"/>
            <w:bookmarkStart w:id="1432" w:name="_Toc85212027"/>
            <w:bookmarkStart w:id="1433" w:name="_Toc85212409"/>
            <w:bookmarkStart w:id="1434" w:name="_Toc85212791"/>
            <w:bookmarkStart w:id="1435" w:name="_Toc85213173"/>
            <w:bookmarkStart w:id="1436" w:name="_Toc85213710"/>
            <w:bookmarkStart w:id="1437" w:name="_Toc85462147"/>
            <w:bookmarkStart w:id="1438" w:name="_Toc85469072"/>
            <w:bookmarkStart w:id="1439" w:name="_Toc85471310"/>
            <w:bookmarkStart w:id="1440" w:name="_Toc85473549"/>
            <w:bookmarkStart w:id="1441" w:name="_Toc85475788"/>
            <w:bookmarkStart w:id="1442" w:name="_Toc85478022"/>
            <w:bookmarkStart w:id="1443" w:name="_Toc85480272"/>
            <w:bookmarkStart w:id="1444" w:name="_Toc85482516"/>
            <w:bookmarkStart w:id="1445" w:name="_Toc85533106"/>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tc>
        <w:bookmarkStart w:id="1446" w:name="_Toc85211645"/>
        <w:bookmarkStart w:id="1447" w:name="_Toc85212028"/>
        <w:bookmarkStart w:id="1448" w:name="_Toc85212410"/>
        <w:bookmarkStart w:id="1449" w:name="_Toc85212792"/>
        <w:bookmarkStart w:id="1450" w:name="_Toc85213174"/>
        <w:bookmarkStart w:id="1451" w:name="_Toc85213711"/>
        <w:bookmarkStart w:id="1452" w:name="_Toc85533107"/>
        <w:bookmarkEnd w:id="1446"/>
        <w:bookmarkEnd w:id="1447"/>
        <w:bookmarkEnd w:id="1448"/>
        <w:bookmarkEnd w:id="1449"/>
        <w:bookmarkEnd w:id="1450"/>
        <w:bookmarkEnd w:id="1451"/>
        <w:bookmarkEnd w:id="1452"/>
      </w:tr>
      <w:tr w:rsidR="00E6337E" w:rsidRPr="00BE7931" w14:paraId="6795D138" w14:textId="1762102F" w:rsidTr="1826484D">
        <w:tc>
          <w:tcPr>
            <w:tcW w:w="4247" w:type="dxa"/>
          </w:tcPr>
          <w:p w14:paraId="60CCF381" w14:textId="00BE500A" w:rsidR="00E6337E" w:rsidRPr="00BE7931" w:rsidRDefault="00E6337E" w:rsidP="00E6337E">
            <w:pPr>
              <w:pStyle w:val="BodyText"/>
              <w:ind w:firstLine="0"/>
              <w:rPr>
                <w:lang w:val="en-GB"/>
              </w:rPr>
            </w:pPr>
            <w:proofErr w:type="spellStart"/>
            <w:r w:rsidRPr="00BE7931">
              <w:rPr>
                <w:bCs/>
                <w:color w:val="000000"/>
                <w:lang w:eastAsia="lv-LV"/>
              </w:rPr>
              <w:t>Inčukalns</w:t>
            </w:r>
            <w:proofErr w:type="spellEnd"/>
            <w:r w:rsidRPr="00BE7931">
              <w:rPr>
                <w:bCs/>
                <w:color w:val="000000"/>
                <w:lang w:eastAsia="lv-LV"/>
              </w:rPr>
              <w:t xml:space="preserve"> UGS</w:t>
            </w:r>
            <w:bookmarkStart w:id="1453" w:name="_Toc85211646"/>
            <w:bookmarkStart w:id="1454" w:name="_Toc85212029"/>
            <w:bookmarkStart w:id="1455" w:name="_Toc85212411"/>
            <w:bookmarkStart w:id="1456" w:name="_Toc85212793"/>
            <w:bookmarkStart w:id="1457" w:name="_Toc85213175"/>
            <w:bookmarkStart w:id="1458" w:name="_Toc85213712"/>
            <w:bookmarkStart w:id="1459" w:name="_Toc85462149"/>
            <w:bookmarkStart w:id="1460" w:name="_Toc85469074"/>
            <w:bookmarkStart w:id="1461" w:name="_Toc85471312"/>
            <w:bookmarkStart w:id="1462" w:name="_Toc85473551"/>
            <w:bookmarkStart w:id="1463" w:name="_Toc85475790"/>
            <w:bookmarkStart w:id="1464" w:name="_Toc85478024"/>
            <w:bookmarkStart w:id="1465" w:name="_Toc85480274"/>
            <w:bookmarkStart w:id="1466" w:name="_Toc85482518"/>
            <w:bookmarkStart w:id="1467" w:name="_Toc85533108"/>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tc>
        <w:tc>
          <w:tcPr>
            <w:tcW w:w="4247" w:type="dxa"/>
          </w:tcPr>
          <w:p w14:paraId="31A69087" w14:textId="4EBBD834" w:rsidR="00E6337E" w:rsidRPr="00BE7931" w:rsidRDefault="00E6337E" w:rsidP="00E6337E">
            <w:pPr>
              <w:pStyle w:val="BodyText"/>
              <w:ind w:firstLine="0"/>
              <w:rPr>
                <w:lang w:val="en-GB"/>
              </w:rPr>
            </w:pPr>
            <w:proofErr w:type="spellStart"/>
            <w:r w:rsidRPr="00BE7931">
              <w:rPr>
                <w:bCs/>
                <w:color w:val="000000"/>
                <w:lang w:eastAsia="lv-LV"/>
              </w:rPr>
              <w:t>Inčukalns</w:t>
            </w:r>
            <w:proofErr w:type="spellEnd"/>
            <w:r w:rsidRPr="00BE7931">
              <w:rPr>
                <w:bCs/>
                <w:color w:val="000000"/>
                <w:lang w:eastAsia="lv-LV"/>
              </w:rPr>
              <w:t xml:space="preserve"> Underground Gas Storage</w:t>
            </w:r>
            <w:bookmarkStart w:id="1468" w:name="_Toc85211647"/>
            <w:bookmarkStart w:id="1469" w:name="_Toc85212030"/>
            <w:bookmarkStart w:id="1470" w:name="_Toc85212412"/>
            <w:bookmarkStart w:id="1471" w:name="_Toc85212794"/>
            <w:bookmarkStart w:id="1472" w:name="_Toc85213176"/>
            <w:bookmarkStart w:id="1473" w:name="_Toc85213713"/>
            <w:bookmarkStart w:id="1474" w:name="_Toc85462150"/>
            <w:bookmarkStart w:id="1475" w:name="_Toc85469075"/>
            <w:bookmarkStart w:id="1476" w:name="_Toc85471313"/>
            <w:bookmarkStart w:id="1477" w:name="_Toc85473552"/>
            <w:bookmarkStart w:id="1478" w:name="_Toc85475791"/>
            <w:bookmarkStart w:id="1479" w:name="_Toc85478025"/>
            <w:bookmarkStart w:id="1480" w:name="_Toc85480275"/>
            <w:bookmarkStart w:id="1481" w:name="_Toc85482519"/>
            <w:bookmarkStart w:id="1482" w:name="_Toc85533109"/>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tc>
        <w:bookmarkStart w:id="1483" w:name="_Toc85211648"/>
        <w:bookmarkStart w:id="1484" w:name="_Toc85212031"/>
        <w:bookmarkStart w:id="1485" w:name="_Toc85212413"/>
        <w:bookmarkStart w:id="1486" w:name="_Toc85212795"/>
        <w:bookmarkStart w:id="1487" w:name="_Toc85213177"/>
        <w:bookmarkStart w:id="1488" w:name="_Toc85213714"/>
        <w:bookmarkStart w:id="1489" w:name="_Toc85533110"/>
        <w:bookmarkEnd w:id="1483"/>
        <w:bookmarkEnd w:id="1484"/>
        <w:bookmarkEnd w:id="1485"/>
        <w:bookmarkEnd w:id="1486"/>
        <w:bookmarkEnd w:id="1487"/>
        <w:bookmarkEnd w:id="1488"/>
        <w:bookmarkEnd w:id="1489"/>
      </w:tr>
      <w:tr w:rsidR="00E6337E" w:rsidRPr="00BE7931" w14:paraId="50BA6EC8" w14:textId="420E390D" w:rsidTr="1826484D">
        <w:tc>
          <w:tcPr>
            <w:tcW w:w="4247" w:type="dxa"/>
          </w:tcPr>
          <w:p w14:paraId="580300C0" w14:textId="15F9EDF6" w:rsidR="00E6337E" w:rsidRPr="00BE7931" w:rsidRDefault="00E6337E" w:rsidP="00E6337E">
            <w:pPr>
              <w:pStyle w:val="BodyText"/>
              <w:ind w:firstLine="0"/>
              <w:rPr>
                <w:lang w:val="en-GB"/>
              </w:rPr>
            </w:pPr>
            <w:r w:rsidRPr="00BE7931">
              <w:rPr>
                <w:bCs/>
                <w:color w:val="000000"/>
                <w:lang w:eastAsia="lv-LV"/>
              </w:rPr>
              <w:lastRenderedPageBreak/>
              <w:t>IO</w:t>
            </w:r>
            <w:r w:rsidR="005A5E1A" w:rsidRPr="00BE7931">
              <w:rPr>
                <w:bCs/>
                <w:color w:val="000000"/>
                <w:lang w:eastAsia="lv-LV"/>
              </w:rPr>
              <w:t xml:space="preserve"> or I/O</w:t>
            </w:r>
            <w:bookmarkStart w:id="1490" w:name="_Toc85211649"/>
            <w:bookmarkStart w:id="1491" w:name="_Toc85212032"/>
            <w:bookmarkStart w:id="1492" w:name="_Toc85212414"/>
            <w:bookmarkStart w:id="1493" w:name="_Toc85212796"/>
            <w:bookmarkStart w:id="1494" w:name="_Toc85213178"/>
            <w:bookmarkStart w:id="1495" w:name="_Toc85213715"/>
            <w:bookmarkStart w:id="1496" w:name="_Toc85462152"/>
            <w:bookmarkStart w:id="1497" w:name="_Toc85469077"/>
            <w:bookmarkStart w:id="1498" w:name="_Toc85471315"/>
            <w:bookmarkStart w:id="1499" w:name="_Toc85473554"/>
            <w:bookmarkStart w:id="1500" w:name="_Toc85475793"/>
            <w:bookmarkStart w:id="1501" w:name="_Toc85478027"/>
            <w:bookmarkStart w:id="1502" w:name="_Toc85480277"/>
            <w:bookmarkStart w:id="1503" w:name="_Toc85482521"/>
            <w:bookmarkStart w:id="1504" w:name="_Toc85533111"/>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tc>
        <w:tc>
          <w:tcPr>
            <w:tcW w:w="4247" w:type="dxa"/>
          </w:tcPr>
          <w:p w14:paraId="0640AD28" w14:textId="709FEB2E" w:rsidR="00E6337E" w:rsidRPr="00BE7931" w:rsidRDefault="00E6337E" w:rsidP="00E6337E">
            <w:pPr>
              <w:pStyle w:val="BodyText"/>
              <w:ind w:firstLine="0"/>
              <w:rPr>
                <w:lang w:val="en-GB"/>
              </w:rPr>
            </w:pPr>
            <w:r w:rsidRPr="00BE7931">
              <w:rPr>
                <w:bCs/>
                <w:color w:val="000000"/>
                <w:lang w:eastAsia="lv-LV"/>
              </w:rPr>
              <w:t>Input-Output</w:t>
            </w:r>
            <w:bookmarkStart w:id="1505" w:name="_Toc85211650"/>
            <w:bookmarkStart w:id="1506" w:name="_Toc85212033"/>
            <w:bookmarkStart w:id="1507" w:name="_Toc85212415"/>
            <w:bookmarkStart w:id="1508" w:name="_Toc85212797"/>
            <w:bookmarkStart w:id="1509" w:name="_Toc85213179"/>
            <w:bookmarkStart w:id="1510" w:name="_Toc85213716"/>
            <w:bookmarkStart w:id="1511" w:name="_Toc85462153"/>
            <w:bookmarkStart w:id="1512" w:name="_Toc85469078"/>
            <w:bookmarkStart w:id="1513" w:name="_Toc85471316"/>
            <w:bookmarkStart w:id="1514" w:name="_Toc85473555"/>
            <w:bookmarkStart w:id="1515" w:name="_Toc85475794"/>
            <w:bookmarkStart w:id="1516" w:name="_Toc85478028"/>
            <w:bookmarkStart w:id="1517" w:name="_Toc85480278"/>
            <w:bookmarkStart w:id="1518" w:name="_Toc85482522"/>
            <w:bookmarkStart w:id="1519" w:name="_Toc85533112"/>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tc>
        <w:bookmarkStart w:id="1520" w:name="_Toc85211651"/>
        <w:bookmarkStart w:id="1521" w:name="_Toc85212034"/>
        <w:bookmarkStart w:id="1522" w:name="_Toc85212416"/>
        <w:bookmarkStart w:id="1523" w:name="_Toc85212798"/>
        <w:bookmarkStart w:id="1524" w:name="_Toc85213180"/>
        <w:bookmarkStart w:id="1525" w:name="_Toc85213717"/>
        <w:bookmarkStart w:id="1526" w:name="_Toc85533113"/>
        <w:bookmarkEnd w:id="1520"/>
        <w:bookmarkEnd w:id="1521"/>
        <w:bookmarkEnd w:id="1522"/>
        <w:bookmarkEnd w:id="1523"/>
        <w:bookmarkEnd w:id="1524"/>
        <w:bookmarkEnd w:id="1525"/>
        <w:bookmarkEnd w:id="1526"/>
      </w:tr>
      <w:tr w:rsidR="00E6337E" w:rsidRPr="00BE7931" w14:paraId="46F052DE" w14:textId="1CD28CF2" w:rsidTr="1826484D">
        <w:tc>
          <w:tcPr>
            <w:tcW w:w="4247" w:type="dxa"/>
          </w:tcPr>
          <w:p w14:paraId="516A5F94" w14:textId="02E56733" w:rsidR="00E6337E" w:rsidRPr="00BE7931" w:rsidRDefault="00E6337E" w:rsidP="00E6337E">
            <w:pPr>
              <w:pStyle w:val="BodyText"/>
              <w:ind w:firstLine="0"/>
              <w:rPr>
                <w:lang w:val="en-GB"/>
              </w:rPr>
            </w:pPr>
            <w:r w:rsidRPr="00BE7931">
              <w:rPr>
                <w:bCs/>
                <w:color w:val="000000"/>
                <w:lang w:eastAsia="lv-LV"/>
              </w:rPr>
              <w:t>IS</w:t>
            </w:r>
            <w:bookmarkStart w:id="1527" w:name="_Toc85211652"/>
            <w:bookmarkStart w:id="1528" w:name="_Toc85212035"/>
            <w:bookmarkStart w:id="1529" w:name="_Toc85212417"/>
            <w:bookmarkStart w:id="1530" w:name="_Toc85212799"/>
            <w:bookmarkStart w:id="1531" w:name="_Toc85213181"/>
            <w:bookmarkStart w:id="1532" w:name="_Toc85213718"/>
            <w:bookmarkStart w:id="1533" w:name="_Toc85462155"/>
            <w:bookmarkStart w:id="1534" w:name="_Toc85469080"/>
            <w:bookmarkStart w:id="1535" w:name="_Toc85471318"/>
            <w:bookmarkStart w:id="1536" w:name="_Toc85473557"/>
            <w:bookmarkStart w:id="1537" w:name="_Toc85475796"/>
            <w:bookmarkStart w:id="1538" w:name="_Toc85478030"/>
            <w:bookmarkStart w:id="1539" w:name="_Toc85480280"/>
            <w:bookmarkStart w:id="1540" w:name="_Toc85482524"/>
            <w:bookmarkStart w:id="1541" w:name="_Toc85533114"/>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tc>
        <w:tc>
          <w:tcPr>
            <w:tcW w:w="4247" w:type="dxa"/>
          </w:tcPr>
          <w:p w14:paraId="78E19983" w14:textId="730B8AA3" w:rsidR="00E6337E" w:rsidRPr="00BE7931" w:rsidRDefault="00E6337E" w:rsidP="00E6337E">
            <w:pPr>
              <w:pStyle w:val="BodyText"/>
              <w:ind w:firstLine="0"/>
              <w:rPr>
                <w:lang w:val="en-GB"/>
              </w:rPr>
            </w:pPr>
            <w:r w:rsidRPr="00BE7931">
              <w:rPr>
                <w:bCs/>
                <w:color w:val="000000"/>
                <w:lang w:eastAsia="lv-LV"/>
              </w:rPr>
              <w:t>Information System – Hardware and Software included</w:t>
            </w:r>
            <w:bookmarkStart w:id="1542" w:name="_Toc85211653"/>
            <w:bookmarkStart w:id="1543" w:name="_Toc85212036"/>
            <w:bookmarkStart w:id="1544" w:name="_Toc85212418"/>
            <w:bookmarkStart w:id="1545" w:name="_Toc85212800"/>
            <w:bookmarkStart w:id="1546" w:name="_Toc85213182"/>
            <w:bookmarkStart w:id="1547" w:name="_Toc85213719"/>
            <w:bookmarkStart w:id="1548" w:name="_Toc85462156"/>
            <w:bookmarkStart w:id="1549" w:name="_Toc85469081"/>
            <w:bookmarkStart w:id="1550" w:name="_Toc85471319"/>
            <w:bookmarkStart w:id="1551" w:name="_Toc85473558"/>
            <w:bookmarkStart w:id="1552" w:name="_Toc85475797"/>
            <w:bookmarkStart w:id="1553" w:name="_Toc85478031"/>
            <w:bookmarkStart w:id="1554" w:name="_Toc85480281"/>
            <w:bookmarkStart w:id="1555" w:name="_Toc85482525"/>
            <w:bookmarkStart w:id="1556" w:name="_Toc85533115"/>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tc>
        <w:bookmarkStart w:id="1557" w:name="_Toc85211654"/>
        <w:bookmarkStart w:id="1558" w:name="_Toc85212037"/>
        <w:bookmarkStart w:id="1559" w:name="_Toc85212419"/>
        <w:bookmarkStart w:id="1560" w:name="_Toc85212801"/>
        <w:bookmarkStart w:id="1561" w:name="_Toc85213183"/>
        <w:bookmarkStart w:id="1562" w:name="_Toc85213720"/>
        <w:bookmarkStart w:id="1563" w:name="_Toc85533116"/>
        <w:bookmarkEnd w:id="1557"/>
        <w:bookmarkEnd w:id="1558"/>
        <w:bookmarkEnd w:id="1559"/>
        <w:bookmarkEnd w:id="1560"/>
        <w:bookmarkEnd w:id="1561"/>
        <w:bookmarkEnd w:id="1562"/>
        <w:bookmarkEnd w:id="1563"/>
      </w:tr>
      <w:tr w:rsidR="00E6337E" w:rsidRPr="00BE7931" w14:paraId="3BC76947" w14:textId="0B6A5DE4" w:rsidTr="1826484D">
        <w:tc>
          <w:tcPr>
            <w:tcW w:w="4247" w:type="dxa"/>
          </w:tcPr>
          <w:p w14:paraId="4D68BFA4" w14:textId="4BD0403C" w:rsidR="00E6337E" w:rsidRPr="00BE7931" w:rsidRDefault="00E6337E" w:rsidP="00E6337E">
            <w:pPr>
              <w:pStyle w:val="BodyText"/>
              <w:ind w:firstLine="0"/>
              <w:rPr>
                <w:lang w:val="en-GB"/>
              </w:rPr>
            </w:pPr>
            <w:r w:rsidRPr="00BE7931">
              <w:rPr>
                <w:bCs/>
                <w:color w:val="000000"/>
                <w:lang w:eastAsia="lv-LV"/>
              </w:rPr>
              <w:t>KVM</w:t>
            </w:r>
            <w:bookmarkStart w:id="1564" w:name="_Toc85211655"/>
            <w:bookmarkStart w:id="1565" w:name="_Toc85212038"/>
            <w:bookmarkStart w:id="1566" w:name="_Toc85212420"/>
            <w:bookmarkStart w:id="1567" w:name="_Toc85212802"/>
            <w:bookmarkStart w:id="1568" w:name="_Toc85213184"/>
            <w:bookmarkStart w:id="1569" w:name="_Toc85213721"/>
            <w:bookmarkStart w:id="1570" w:name="_Toc85462158"/>
            <w:bookmarkStart w:id="1571" w:name="_Toc85469083"/>
            <w:bookmarkStart w:id="1572" w:name="_Toc85471321"/>
            <w:bookmarkStart w:id="1573" w:name="_Toc85473560"/>
            <w:bookmarkStart w:id="1574" w:name="_Toc85475799"/>
            <w:bookmarkStart w:id="1575" w:name="_Toc85478033"/>
            <w:bookmarkStart w:id="1576" w:name="_Toc85480283"/>
            <w:bookmarkStart w:id="1577" w:name="_Toc85482527"/>
            <w:bookmarkStart w:id="1578" w:name="_Toc85533117"/>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tc>
        <w:tc>
          <w:tcPr>
            <w:tcW w:w="4247" w:type="dxa"/>
          </w:tcPr>
          <w:p w14:paraId="468CC554" w14:textId="36AC4F48" w:rsidR="00E6337E" w:rsidRPr="00BE7931" w:rsidRDefault="00E6337E" w:rsidP="00E6337E">
            <w:pPr>
              <w:pStyle w:val="BodyText"/>
              <w:ind w:firstLine="0"/>
              <w:rPr>
                <w:lang w:val="en-GB"/>
              </w:rPr>
            </w:pPr>
            <w:r w:rsidRPr="00BE7931">
              <w:rPr>
                <w:bCs/>
                <w:color w:val="000000"/>
                <w:lang w:eastAsia="lv-LV"/>
              </w:rPr>
              <w:t>Kernel-based Virtual Machine</w:t>
            </w:r>
            <w:bookmarkStart w:id="1579" w:name="_Toc85211656"/>
            <w:bookmarkStart w:id="1580" w:name="_Toc85212039"/>
            <w:bookmarkStart w:id="1581" w:name="_Toc85212421"/>
            <w:bookmarkStart w:id="1582" w:name="_Toc85212803"/>
            <w:bookmarkStart w:id="1583" w:name="_Toc85213185"/>
            <w:bookmarkStart w:id="1584" w:name="_Toc85213722"/>
            <w:bookmarkStart w:id="1585" w:name="_Toc85462159"/>
            <w:bookmarkStart w:id="1586" w:name="_Toc85469084"/>
            <w:bookmarkStart w:id="1587" w:name="_Toc85471322"/>
            <w:bookmarkStart w:id="1588" w:name="_Toc85473561"/>
            <w:bookmarkStart w:id="1589" w:name="_Toc85475800"/>
            <w:bookmarkStart w:id="1590" w:name="_Toc85478034"/>
            <w:bookmarkStart w:id="1591" w:name="_Toc85480284"/>
            <w:bookmarkStart w:id="1592" w:name="_Toc85482528"/>
            <w:bookmarkStart w:id="1593" w:name="_Toc8553311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tc>
        <w:bookmarkStart w:id="1594" w:name="_Toc85211657"/>
        <w:bookmarkStart w:id="1595" w:name="_Toc85212040"/>
        <w:bookmarkStart w:id="1596" w:name="_Toc85212422"/>
        <w:bookmarkStart w:id="1597" w:name="_Toc85212804"/>
        <w:bookmarkStart w:id="1598" w:name="_Toc85213186"/>
        <w:bookmarkStart w:id="1599" w:name="_Toc85213723"/>
        <w:bookmarkStart w:id="1600" w:name="_Toc85533119"/>
        <w:bookmarkEnd w:id="1594"/>
        <w:bookmarkEnd w:id="1595"/>
        <w:bookmarkEnd w:id="1596"/>
        <w:bookmarkEnd w:id="1597"/>
        <w:bookmarkEnd w:id="1598"/>
        <w:bookmarkEnd w:id="1599"/>
        <w:bookmarkEnd w:id="1600"/>
      </w:tr>
      <w:tr w:rsidR="00E6337E" w:rsidRPr="00BE7931" w14:paraId="78965957" w14:textId="6BC3CE8B" w:rsidTr="1826484D">
        <w:tc>
          <w:tcPr>
            <w:tcW w:w="4247" w:type="dxa"/>
          </w:tcPr>
          <w:p w14:paraId="57090071" w14:textId="531C2C07" w:rsidR="00E6337E" w:rsidRPr="00BE7931" w:rsidRDefault="00E6337E" w:rsidP="00E6337E">
            <w:pPr>
              <w:pStyle w:val="BodyText"/>
              <w:ind w:firstLine="0"/>
              <w:rPr>
                <w:lang w:val="en-GB"/>
              </w:rPr>
            </w:pPr>
            <w:r w:rsidRPr="00BE7931">
              <w:rPr>
                <w:bCs/>
                <w:color w:val="000000"/>
                <w:lang w:eastAsia="lv-LV"/>
              </w:rPr>
              <w:t>L1 or L2 or L3</w:t>
            </w:r>
            <w:bookmarkStart w:id="1601" w:name="_Toc85211658"/>
            <w:bookmarkStart w:id="1602" w:name="_Toc85212041"/>
            <w:bookmarkStart w:id="1603" w:name="_Toc85212423"/>
            <w:bookmarkStart w:id="1604" w:name="_Toc85212805"/>
            <w:bookmarkStart w:id="1605" w:name="_Toc85213187"/>
            <w:bookmarkStart w:id="1606" w:name="_Toc85213724"/>
            <w:bookmarkStart w:id="1607" w:name="_Toc85462161"/>
            <w:bookmarkStart w:id="1608" w:name="_Toc85469086"/>
            <w:bookmarkStart w:id="1609" w:name="_Toc85471324"/>
            <w:bookmarkStart w:id="1610" w:name="_Toc85473563"/>
            <w:bookmarkStart w:id="1611" w:name="_Toc85475802"/>
            <w:bookmarkStart w:id="1612" w:name="_Toc85478036"/>
            <w:bookmarkStart w:id="1613" w:name="_Toc85480286"/>
            <w:bookmarkStart w:id="1614" w:name="_Toc85482530"/>
            <w:bookmarkStart w:id="1615" w:name="_Toc8553312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tc>
        <w:tc>
          <w:tcPr>
            <w:tcW w:w="4247" w:type="dxa"/>
          </w:tcPr>
          <w:p w14:paraId="0F62CDEA" w14:textId="645353D4" w:rsidR="00E6337E" w:rsidRPr="00BE7931" w:rsidRDefault="00E6337E" w:rsidP="00E6337E">
            <w:pPr>
              <w:pStyle w:val="BodyText"/>
              <w:ind w:firstLine="0"/>
              <w:rPr>
                <w:lang w:val="en-GB"/>
              </w:rPr>
            </w:pPr>
            <w:r w:rsidRPr="00BE7931">
              <w:rPr>
                <w:bCs/>
                <w:color w:val="000000"/>
                <w:lang w:eastAsia="lv-LV"/>
              </w:rPr>
              <w:t>Levels of IT Support</w:t>
            </w:r>
            <w:bookmarkStart w:id="1616" w:name="_Toc85211659"/>
            <w:bookmarkStart w:id="1617" w:name="_Toc85212042"/>
            <w:bookmarkStart w:id="1618" w:name="_Toc85212424"/>
            <w:bookmarkStart w:id="1619" w:name="_Toc85212806"/>
            <w:bookmarkStart w:id="1620" w:name="_Toc85213188"/>
            <w:bookmarkStart w:id="1621" w:name="_Toc85213725"/>
            <w:bookmarkStart w:id="1622" w:name="_Toc85462162"/>
            <w:bookmarkStart w:id="1623" w:name="_Toc85469087"/>
            <w:bookmarkStart w:id="1624" w:name="_Toc85471325"/>
            <w:bookmarkStart w:id="1625" w:name="_Toc85473564"/>
            <w:bookmarkStart w:id="1626" w:name="_Toc85475803"/>
            <w:bookmarkStart w:id="1627" w:name="_Toc85478037"/>
            <w:bookmarkStart w:id="1628" w:name="_Toc85480287"/>
            <w:bookmarkStart w:id="1629" w:name="_Toc85482531"/>
            <w:bookmarkStart w:id="1630" w:name="_Toc85533121"/>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tc>
        <w:bookmarkStart w:id="1631" w:name="_Toc85211660"/>
        <w:bookmarkStart w:id="1632" w:name="_Toc85212043"/>
        <w:bookmarkStart w:id="1633" w:name="_Toc85212425"/>
        <w:bookmarkStart w:id="1634" w:name="_Toc85212807"/>
        <w:bookmarkStart w:id="1635" w:name="_Toc85213189"/>
        <w:bookmarkStart w:id="1636" w:name="_Toc85213726"/>
        <w:bookmarkStart w:id="1637" w:name="_Toc85533122"/>
        <w:bookmarkEnd w:id="1631"/>
        <w:bookmarkEnd w:id="1632"/>
        <w:bookmarkEnd w:id="1633"/>
        <w:bookmarkEnd w:id="1634"/>
        <w:bookmarkEnd w:id="1635"/>
        <w:bookmarkEnd w:id="1636"/>
        <w:bookmarkEnd w:id="1637"/>
      </w:tr>
      <w:tr w:rsidR="00385C24" w:rsidRPr="00BE7931" w14:paraId="4B104FF8" w14:textId="51AFE64D" w:rsidTr="1826484D">
        <w:tc>
          <w:tcPr>
            <w:tcW w:w="4247" w:type="dxa"/>
          </w:tcPr>
          <w:p w14:paraId="3CA5C20A" w14:textId="58EA904A" w:rsidR="00385C24" w:rsidRPr="00BE7931" w:rsidRDefault="00385C24" w:rsidP="00E6337E">
            <w:pPr>
              <w:pStyle w:val="BodyText"/>
              <w:ind w:firstLine="0"/>
              <w:rPr>
                <w:bCs/>
                <w:color w:val="000000"/>
                <w:lang w:eastAsia="lv-LV"/>
              </w:rPr>
            </w:pPr>
            <w:r w:rsidRPr="00BE7931">
              <w:rPr>
                <w:bCs/>
                <w:color w:val="000000"/>
                <w:lang w:eastAsia="lv-LV"/>
              </w:rPr>
              <w:t>LDAP</w:t>
            </w:r>
            <w:bookmarkStart w:id="1638" w:name="_Toc85211661"/>
            <w:bookmarkStart w:id="1639" w:name="_Toc85212044"/>
            <w:bookmarkStart w:id="1640" w:name="_Toc85212426"/>
            <w:bookmarkStart w:id="1641" w:name="_Toc85212808"/>
            <w:bookmarkStart w:id="1642" w:name="_Toc85213190"/>
            <w:bookmarkStart w:id="1643" w:name="_Toc85213727"/>
            <w:bookmarkStart w:id="1644" w:name="_Toc85462164"/>
            <w:bookmarkStart w:id="1645" w:name="_Toc85469089"/>
            <w:bookmarkStart w:id="1646" w:name="_Toc85471327"/>
            <w:bookmarkStart w:id="1647" w:name="_Toc85473566"/>
            <w:bookmarkStart w:id="1648" w:name="_Toc85475805"/>
            <w:bookmarkStart w:id="1649" w:name="_Toc85478039"/>
            <w:bookmarkStart w:id="1650" w:name="_Toc85480289"/>
            <w:bookmarkStart w:id="1651" w:name="_Toc85482533"/>
            <w:bookmarkStart w:id="1652" w:name="_Toc85533123"/>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tc>
        <w:tc>
          <w:tcPr>
            <w:tcW w:w="4247" w:type="dxa"/>
          </w:tcPr>
          <w:p w14:paraId="3E11C71C" w14:textId="6E125E13" w:rsidR="00385C24" w:rsidRPr="00BE7931" w:rsidRDefault="00FC0731" w:rsidP="00E6337E">
            <w:pPr>
              <w:pStyle w:val="BodyText"/>
              <w:ind w:firstLine="0"/>
              <w:rPr>
                <w:bCs/>
                <w:color w:val="000000"/>
                <w:lang w:eastAsia="lv-LV"/>
              </w:rPr>
            </w:pPr>
            <w:r w:rsidRPr="00BE7931">
              <w:rPr>
                <w:bCs/>
                <w:color w:val="000000"/>
                <w:lang w:eastAsia="lv-LV"/>
              </w:rPr>
              <w:t>Lightweight Directory Access Protocol</w:t>
            </w:r>
            <w:bookmarkStart w:id="1653" w:name="_Toc85211662"/>
            <w:bookmarkStart w:id="1654" w:name="_Toc85212045"/>
            <w:bookmarkStart w:id="1655" w:name="_Toc85212427"/>
            <w:bookmarkStart w:id="1656" w:name="_Toc85212809"/>
            <w:bookmarkStart w:id="1657" w:name="_Toc85213191"/>
            <w:bookmarkStart w:id="1658" w:name="_Toc85213728"/>
            <w:bookmarkStart w:id="1659" w:name="_Toc85462165"/>
            <w:bookmarkStart w:id="1660" w:name="_Toc85469090"/>
            <w:bookmarkStart w:id="1661" w:name="_Toc85471328"/>
            <w:bookmarkStart w:id="1662" w:name="_Toc85473567"/>
            <w:bookmarkStart w:id="1663" w:name="_Toc85475806"/>
            <w:bookmarkStart w:id="1664" w:name="_Toc85478040"/>
            <w:bookmarkStart w:id="1665" w:name="_Toc85480290"/>
            <w:bookmarkStart w:id="1666" w:name="_Toc85482534"/>
            <w:bookmarkStart w:id="1667" w:name="_Toc85533124"/>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tc>
        <w:bookmarkStart w:id="1668" w:name="_Toc85211663"/>
        <w:bookmarkStart w:id="1669" w:name="_Toc85212046"/>
        <w:bookmarkStart w:id="1670" w:name="_Toc85212428"/>
        <w:bookmarkStart w:id="1671" w:name="_Toc85212810"/>
        <w:bookmarkStart w:id="1672" w:name="_Toc85213192"/>
        <w:bookmarkStart w:id="1673" w:name="_Toc85213729"/>
        <w:bookmarkStart w:id="1674" w:name="_Toc85533125"/>
        <w:bookmarkEnd w:id="1668"/>
        <w:bookmarkEnd w:id="1669"/>
        <w:bookmarkEnd w:id="1670"/>
        <w:bookmarkEnd w:id="1671"/>
        <w:bookmarkEnd w:id="1672"/>
        <w:bookmarkEnd w:id="1673"/>
        <w:bookmarkEnd w:id="1674"/>
      </w:tr>
      <w:tr w:rsidR="00E6337E" w:rsidRPr="00BE7931" w14:paraId="4352C2F3" w14:textId="5FC472F8" w:rsidTr="1826484D">
        <w:tc>
          <w:tcPr>
            <w:tcW w:w="4247" w:type="dxa"/>
          </w:tcPr>
          <w:p w14:paraId="19666A90" w14:textId="2F74DE44" w:rsidR="00E6337E" w:rsidRPr="00BE7931" w:rsidRDefault="00E6337E" w:rsidP="00E6337E">
            <w:pPr>
              <w:pStyle w:val="BodyText"/>
              <w:ind w:firstLine="0"/>
              <w:rPr>
                <w:lang w:val="en-GB"/>
              </w:rPr>
            </w:pPr>
            <w:r w:rsidRPr="00BE7931">
              <w:rPr>
                <w:bCs/>
                <w:color w:val="000000"/>
                <w:lang w:eastAsia="lv-LV"/>
              </w:rPr>
              <w:t>MCC</w:t>
            </w:r>
            <w:bookmarkStart w:id="1675" w:name="_Toc85211664"/>
            <w:bookmarkStart w:id="1676" w:name="_Toc85212047"/>
            <w:bookmarkStart w:id="1677" w:name="_Toc85212429"/>
            <w:bookmarkStart w:id="1678" w:name="_Toc85212811"/>
            <w:bookmarkStart w:id="1679" w:name="_Toc85213193"/>
            <w:bookmarkStart w:id="1680" w:name="_Toc85213730"/>
            <w:bookmarkStart w:id="1681" w:name="_Toc85462167"/>
            <w:bookmarkStart w:id="1682" w:name="_Toc85469092"/>
            <w:bookmarkStart w:id="1683" w:name="_Toc85471330"/>
            <w:bookmarkStart w:id="1684" w:name="_Toc85473569"/>
            <w:bookmarkStart w:id="1685" w:name="_Toc85475808"/>
            <w:bookmarkStart w:id="1686" w:name="_Toc85478042"/>
            <w:bookmarkStart w:id="1687" w:name="_Toc85480292"/>
            <w:bookmarkStart w:id="1688" w:name="_Toc85482536"/>
            <w:bookmarkStart w:id="1689" w:name="_Toc85533126"/>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tc>
        <w:tc>
          <w:tcPr>
            <w:tcW w:w="4247" w:type="dxa"/>
          </w:tcPr>
          <w:p w14:paraId="0912E2F8" w14:textId="0790F99B" w:rsidR="00E6337E" w:rsidRPr="00BE7931" w:rsidRDefault="00E6337E" w:rsidP="00E6337E">
            <w:pPr>
              <w:pStyle w:val="BodyText"/>
              <w:ind w:firstLine="0"/>
              <w:rPr>
                <w:lang w:val="en-GB"/>
              </w:rPr>
            </w:pPr>
            <w:r w:rsidRPr="00BE7931">
              <w:rPr>
                <w:bCs/>
                <w:color w:val="000000"/>
                <w:lang w:eastAsia="lv-LV"/>
              </w:rPr>
              <w:t>Motor Control Center</w:t>
            </w:r>
            <w:bookmarkStart w:id="1690" w:name="_Toc85211665"/>
            <w:bookmarkStart w:id="1691" w:name="_Toc85212048"/>
            <w:bookmarkStart w:id="1692" w:name="_Toc85212430"/>
            <w:bookmarkStart w:id="1693" w:name="_Toc85212812"/>
            <w:bookmarkStart w:id="1694" w:name="_Toc85213194"/>
            <w:bookmarkStart w:id="1695" w:name="_Toc85213731"/>
            <w:bookmarkStart w:id="1696" w:name="_Toc85462168"/>
            <w:bookmarkStart w:id="1697" w:name="_Toc85469093"/>
            <w:bookmarkStart w:id="1698" w:name="_Toc85471331"/>
            <w:bookmarkStart w:id="1699" w:name="_Toc85473570"/>
            <w:bookmarkStart w:id="1700" w:name="_Toc85475809"/>
            <w:bookmarkStart w:id="1701" w:name="_Toc85478043"/>
            <w:bookmarkStart w:id="1702" w:name="_Toc85480293"/>
            <w:bookmarkStart w:id="1703" w:name="_Toc85482537"/>
            <w:bookmarkStart w:id="1704" w:name="_Toc85533127"/>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tc>
        <w:bookmarkStart w:id="1705" w:name="_Toc85211666"/>
        <w:bookmarkStart w:id="1706" w:name="_Toc85212049"/>
        <w:bookmarkStart w:id="1707" w:name="_Toc85212431"/>
        <w:bookmarkStart w:id="1708" w:name="_Toc85212813"/>
        <w:bookmarkStart w:id="1709" w:name="_Toc85213195"/>
        <w:bookmarkStart w:id="1710" w:name="_Toc85213732"/>
        <w:bookmarkStart w:id="1711" w:name="_Toc85533128"/>
        <w:bookmarkEnd w:id="1705"/>
        <w:bookmarkEnd w:id="1706"/>
        <w:bookmarkEnd w:id="1707"/>
        <w:bookmarkEnd w:id="1708"/>
        <w:bookmarkEnd w:id="1709"/>
        <w:bookmarkEnd w:id="1710"/>
        <w:bookmarkEnd w:id="1711"/>
      </w:tr>
      <w:tr w:rsidR="00E6337E" w:rsidRPr="00BE7931" w14:paraId="7E84D0D6" w14:textId="029D78E2" w:rsidTr="1826484D">
        <w:tc>
          <w:tcPr>
            <w:tcW w:w="4247" w:type="dxa"/>
          </w:tcPr>
          <w:p w14:paraId="5935FE98" w14:textId="3054DA13" w:rsidR="00E6337E" w:rsidRPr="00BE7931" w:rsidRDefault="00E6337E" w:rsidP="00E6337E">
            <w:pPr>
              <w:pStyle w:val="BodyText"/>
              <w:ind w:firstLine="0"/>
              <w:rPr>
                <w:lang w:val="en-GB"/>
              </w:rPr>
            </w:pPr>
            <w:r w:rsidRPr="00BE7931">
              <w:rPr>
                <w:bCs/>
                <w:color w:val="000000"/>
                <w:lang w:val="en-GB" w:eastAsia="lv-LV"/>
              </w:rPr>
              <w:t>MDC</w:t>
            </w:r>
            <w:bookmarkStart w:id="1712" w:name="_Toc85211667"/>
            <w:bookmarkStart w:id="1713" w:name="_Toc85212050"/>
            <w:bookmarkStart w:id="1714" w:name="_Toc85212432"/>
            <w:bookmarkStart w:id="1715" w:name="_Toc85212814"/>
            <w:bookmarkStart w:id="1716" w:name="_Toc85213196"/>
            <w:bookmarkStart w:id="1717" w:name="_Toc85213733"/>
            <w:bookmarkStart w:id="1718" w:name="_Toc85462170"/>
            <w:bookmarkStart w:id="1719" w:name="_Toc85469095"/>
            <w:bookmarkStart w:id="1720" w:name="_Toc85471333"/>
            <w:bookmarkStart w:id="1721" w:name="_Toc85473572"/>
            <w:bookmarkStart w:id="1722" w:name="_Toc85475811"/>
            <w:bookmarkStart w:id="1723" w:name="_Toc85478045"/>
            <w:bookmarkStart w:id="1724" w:name="_Toc85480295"/>
            <w:bookmarkStart w:id="1725" w:name="_Toc85482539"/>
            <w:bookmarkStart w:id="1726" w:name="_Toc85533129"/>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tc>
        <w:tc>
          <w:tcPr>
            <w:tcW w:w="4247" w:type="dxa"/>
          </w:tcPr>
          <w:p w14:paraId="0774ED95" w14:textId="00BD8B81" w:rsidR="00E6337E" w:rsidRPr="00BE7931" w:rsidRDefault="00E6337E" w:rsidP="00E6337E">
            <w:pPr>
              <w:pStyle w:val="BodyText"/>
              <w:ind w:firstLine="0"/>
              <w:rPr>
                <w:lang w:val="en-GB"/>
              </w:rPr>
            </w:pPr>
            <w:r w:rsidRPr="00BE7931">
              <w:rPr>
                <w:bCs/>
                <w:color w:val="000000"/>
                <w:lang w:val="en-GB" w:eastAsia="lv-LV"/>
              </w:rPr>
              <w:t xml:space="preserve">Main Dispatching </w:t>
            </w:r>
            <w:proofErr w:type="spellStart"/>
            <w:r w:rsidRPr="00BE7931">
              <w:rPr>
                <w:bCs/>
                <w:color w:val="000000"/>
                <w:lang w:val="en-GB" w:eastAsia="lv-LV"/>
              </w:rPr>
              <w:t>Center</w:t>
            </w:r>
            <w:bookmarkStart w:id="1727" w:name="_Toc85211668"/>
            <w:bookmarkStart w:id="1728" w:name="_Toc85212051"/>
            <w:bookmarkStart w:id="1729" w:name="_Toc85212433"/>
            <w:bookmarkStart w:id="1730" w:name="_Toc85212815"/>
            <w:bookmarkStart w:id="1731" w:name="_Toc85213197"/>
            <w:bookmarkStart w:id="1732" w:name="_Toc85213734"/>
            <w:bookmarkStart w:id="1733" w:name="_Toc85462171"/>
            <w:bookmarkStart w:id="1734" w:name="_Toc85469096"/>
            <w:bookmarkStart w:id="1735" w:name="_Toc85471334"/>
            <w:bookmarkStart w:id="1736" w:name="_Toc85473573"/>
            <w:bookmarkStart w:id="1737" w:name="_Toc85475812"/>
            <w:bookmarkStart w:id="1738" w:name="_Toc85478046"/>
            <w:bookmarkStart w:id="1739" w:name="_Toc85480296"/>
            <w:bookmarkStart w:id="1740" w:name="_Toc85482540"/>
            <w:bookmarkStart w:id="1741" w:name="_Toc85533130"/>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roofErr w:type="spellEnd"/>
          </w:p>
        </w:tc>
        <w:bookmarkStart w:id="1742" w:name="_Toc85211669"/>
        <w:bookmarkStart w:id="1743" w:name="_Toc85212052"/>
        <w:bookmarkStart w:id="1744" w:name="_Toc85212434"/>
        <w:bookmarkStart w:id="1745" w:name="_Toc85212816"/>
        <w:bookmarkStart w:id="1746" w:name="_Toc85213198"/>
        <w:bookmarkStart w:id="1747" w:name="_Toc85213735"/>
        <w:bookmarkStart w:id="1748" w:name="_Toc85533131"/>
        <w:bookmarkEnd w:id="1742"/>
        <w:bookmarkEnd w:id="1743"/>
        <w:bookmarkEnd w:id="1744"/>
        <w:bookmarkEnd w:id="1745"/>
        <w:bookmarkEnd w:id="1746"/>
        <w:bookmarkEnd w:id="1747"/>
        <w:bookmarkEnd w:id="1748"/>
      </w:tr>
      <w:tr w:rsidR="00E6337E" w:rsidRPr="00BE7931" w14:paraId="39295EF2" w14:textId="18DA6D22" w:rsidTr="1826484D">
        <w:tc>
          <w:tcPr>
            <w:tcW w:w="4247" w:type="dxa"/>
          </w:tcPr>
          <w:p w14:paraId="51C52C0C" w14:textId="3A4241C9" w:rsidR="00E6337E" w:rsidRPr="00BE7931" w:rsidRDefault="00E6337E" w:rsidP="00E6337E">
            <w:pPr>
              <w:pStyle w:val="BodyText"/>
              <w:ind w:firstLine="0"/>
              <w:rPr>
                <w:lang w:val="en-GB"/>
              </w:rPr>
            </w:pPr>
            <w:r w:rsidRPr="00BE7931">
              <w:rPr>
                <w:bCs/>
                <w:color w:val="000000"/>
                <w:lang w:eastAsia="lv-LV"/>
              </w:rPr>
              <w:t>MG</w:t>
            </w:r>
            <w:bookmarkStart w:id="1749" w:name="_Toc85211670"/>
            <w:bookmarkStart w:id="1750" w:name="_Toc85212053"/>
            <w:bookmarkStart w:id="1751" w:name="_Toc85212435"/>
            <w:bookmarkStart w:id="1752" w:name="_Toc85212817"/>
            <w:bookmarkStart w:id="1753" w:name="_Toc85213199"/>
            <w:bookmarkStart w:id="1754" w:name="_Toc85213736"/>
            <w:bookmarkStart w:id="1755" w:name="_Toc85462173"/>
            <w:bookmarkStart w:id="1756" w:name="_Toc85469098"/>
            <w:bookmarkStart w:id="1757" w:name="_Toc85471336"/>
            <w:bookmarkStart w:id="1758" w:name="_Toc85473575"/>
            <w:bookmarkStart w:id="1759" w:name="_Toc85475814"/>
            <w:bookmarkStart w:id="1760" w:name="_Toc85478048"/>
            <w:bookmarkStart w:id="1761" w:name="_Toc85480298"/>
            <w:bookmarkStart w:id="1762" w:name="_Toc85482542"/>
            <w:bookmarkStart w:id="1763" w:name="_Toc85533132"/>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tc>
        <w:tc>
          <w:tcPr>
            <w:tcW w:w="4247" w:type="dxa"/>
          </w:tcPr>
          <w:p w14:paraId="14379EC1" w14:textId="7F4BC53B" w:rsidR="00E6337E" w:rsidRPr="00BE7931" w:rsidRDefault="00E6337E" w:rsidP="00E6337E">
            <w:pPr>
              <w:pStyle w:val="BodyText"/>
              <w:ind w:firstLine="0"/>
              <w:rPr>
                <w:lang w:val="en-GB"/>
              </w:rPr>
            </w:pPr>
            <w:r w:rsidRPr="00BE7931">
              <w:rPr>
                <w:bCs/>
                <w:color w:val="000000"/>
                <w:lang w:eastAsia="lv-LV"/>
              </w:rPr>
              <w:t>Main Gas pipeline</w:t>
            </w:r>
            <w:bookmarkStart w:id="1764" w:name="_Toc85211671"/>
            <w:bookmarkStart w:id="1765" w:name="_Toc85212054"/>
            <w:bookmarkStart w:id="1766" w:name="_Toc85212436"/>
            <w:bookmarkStart w:id="1767" w:name="_Toc85212818"/>
            <w:bookmarkStart w:id="1768" w:name="_Toc85213200"/>
            <w:bookmarkStart w:id="1769" w:name="_Toc85213737"/>
            <w:bookmarkStart w:id="1770" w:name="_Toc85462174"/>
            <w:bookmarkStart w:id="1771" w:name="_Toc85469099"/>
            <w:bookmarkStart w:id="1772" w:name="_Toc85471337"/>
            <w:bookmarkStart w:id="1773" w:name="_Toc85473576"/>
            <w:bookmarkStart w:id="1774" w:name="_Toc85475815"/>
            <w:bookmarkStart w:id="1775" w:name="_Toc85478049"/>
            <w:bookmarkStart w:id="1776" w:name="_Toc85480299"/>
            <w:bookmarkStart w:id="1777" w:name="_Toc85482543"/>
            <w:bookmarkStart w:id="1778" w:name="_Toc8553313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tc>
        <w:bookmarkStart w:id="1779" w:name="_Toc85211672"/>
        <w:bookmarkStart w:id="1780" w:name="_Toc85212055"/>
        <w:bookmarkStart w:id="1781" w:name="_Toc85212437"/>
        <w:bookmarkStart w:id="1782" w:name="_Toc85212819"/>
        <w:bookmarkStart w:id="1783" w:name="_Toc85213201"/>
        <w:bookmarkStart w:id="1784" w:name="_Toc85213738"/>
        <w:bookmarkStart w:id="1785" w:name="_Toc85533134"/>
        <w:bookmarkEnd w:id="1779"/>
        <w:bookmarkEnd w:id="1780"/>
        <w:bookmarkEnd w:id="1781"/>
        <w:bookmarkEnd w:id="1782"/>
        <w:bookmarkEnd w:id="1783"/>
        <w:bookmarkEnd w:id="1784"/>
        <w:bookmarkEnd w:id="1785"/>
      </w:tr>
      <w:tr w:rsidR="00E6337E" w:rsidRPr="00BE7931" w14:paraId="55BF5AB0" w14:textId="44C90DAA" w:rsidTr="1826484D">
        <w:tc>
          <w:tcPr>
            <w:tcW w:w="4247" w:type="dxa"/>
          </w:tcPr>
          <w:p w14:paraId="7AFB8C82" w14:textId="31B1BD2A" w:rsidR="00E6337E" w:rsidRPr="00BE7931" w:rsidRDefault="00E6337E" w:rsidP="00E6337E">
            <w:pPr>
              <w:pStyle w:val="BodyText"/>
              <w:ind w:firstLine="0"/>
              <w:rPr>
                <w:lang w:val="en-GB"/>
              </w:rPr>
            </w:pPr>
            <w:r w:rsidRPr="00BE7931">
              <w:rPr>
                <w:bCs/>
                <w:color w:val="000000"/>
                <w:lang w:eastAsia="lv-LV"/>
              </w:rPr>
              <w:t>MS</w:t>
            </w:r>
            <w:bookmarkStart w:id="1786" w:name="_Toc85211673"/>
            <w:bookmarkStart w:id="1787" w:name="_Toc85212056"/>
            <w:bookmarkStart w:id="1788" w:name="_Toc85212438"/>
            <w:bookmarkStart w:id="1789" w:name="_Toc85212820"/>
            <w:bookmarkStart w:id="1790" w:name="_Toc85213202"/>
            <w:bookmarkStart w:id="1791" w:name="_Toc85213739"/>
            <w:bookmarkStart w:id="1792" w:name="_Toc85462176"/>
            <w:bookmarkStart w:id="1793" w:name="_Toc85469101"/>
            <w:bookmarkStart w:id="1794" w:name="_Toc85471339"/>
            <w:bookmarkStart w:id="1795" w:name="_Toc85473578"/>
            <w:bookmarkStart w:id="1796" w:name="_Toc85475817"/>
            <w:bookmarkStart w:id="1797" w:name="_Toc85478051"/>
            <w:bookmarkStart w:id="1798" w:name="_Toc85480301"/>
            <w:bookmarkStart w:id="1799" w:name="_Toc85482545"/>
            <w:bookmarkStart w:id="1800" w:name="_Toc8553313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tc>
        <w:tc>
          <w:tcPr>
            <w:tcW w:w="4247" w:type="dxa"/>
          </w:tcPr>
          <w:p w14:paraId="1F4A4C44" w14:textId="099C1B1E" w:rsidR="00E6337E" w:rsidRPr="00BE7931" w:rsidRDefault="00E6337E" w:rsidP="00E6337E">
            <w:pPr>
              <w:pStyle w:val="BodyText"/>
              <w:ind w:firstLine="0"/>
              <w:rPr>
                <w:lang w:val="en-GB"/>
              </w:rPr>
            </w:pPr>
            <w:r w:rsidRPr="00BE7931">
              <w:rPr>
                <w:bCs/>
                <w:color w:val="000000"/>
                <w:lang w:eastAsia="lv-LV"/>
              </w:rPr>
              <w:t>Metering station</w:t>
            </w:r>
            <w:bookmarkStart w:id="1801" w:name="_Toc85211674"/>
            <w:bookmarkStart w:id="1802" w:name="_Toc85212057"/>
            <w:bookmarkStart w:id="1803" w:name="_Toc85212439"/>
            <w:bookmarkStart w:id="1804" w:name="_Toc85212821"/>
            <w:bookmarkStart w:id="1805" w:name="_Toc85213203"/>
            <w:bookmarkStart w:id="1806" w:name="_Toc85213740"/>
            <w:bookmarkStart w:id="1807" w:name="_Toc85462177"/>
            <w:bookmarkStart w:id="1808" w:name="_Toc85469102"/>
            <w:bookmarkStart w:id="1809" w:name="_Toc85471340"/>
            <w:bookmarkStart w:id="1810" w:name="_Toc85473579"/>
            <w:bookmarkStart w:id="1811" w:name="_Toc85475818"/>
            <w:bookmarkStart w:id="1812" w:name="_Toc85478052"/>
            <w:bookmarkStart w:id="1813" w:name="_Toc85480302"/>
            <w:bookmarkStart w:id="1814" w:name="_Toc85482546"/>
            <w:bookmarkStart w:id="1815" w:name="_Toc85533136"/>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tc>
        <w:bookmarkStart w:id="1816" w:name="_Toc85211675"/>
        <w:bookmarkStart w:id="1817" w:name="_Toc85212058"/>
        <w:bookmarkStart w:id="1818" w:name="_Toc85212440"/>
        <w:bookmarkStart w:id="1819" w:name="_Toc85212822"/>
        <w:bookmarkStart w:id="1820" w:name="_Toc85213204"/>
        <w:bookmarkStart w:id="1821" w:name="_Toc85213741"/>
        <w:bookmarkStart w:id="1822" w:name="_Toc85533137"/>
        <w:bookmarkEnd w:id="1816"/>
        <w:bookmarkEnd w:id="1817"/>
        <w:bookmarkEnd w:id="1818"/>
        <w:bookmarkEnd w:id="1819"/>
        <w:bookmarkEnd w:id="1820"/>
        <w:bookmarkEnd w:id="1821"/>
        <w:bookmarkEnd w:id="1822"/>
      </w:tr>
      <w:tr w:rsidR="00E6337E" w:rsidRPr="00BE7931" w14:paraId="062AD5EA" w14:textId="477E016D" w:rsidTr="1826484D">
        <w:tc>
          <w:tcPr>
            <w:tcW w:w="4247" w:type="dxa"/>
          </w:tcPr>
          <w:p w14:paraId="34EE4664" w14:textId="49665751" w:rsidR="00E6337E" w:rsidRPr="00BE7931" w:rsidRDefault="00E6337E" w:rsidP="00E6337E">
            <w:pPr>
              <w:pStyle w:val="BodyText"/>
              <w:ind w:firstLine="0"/>
              <w:rPr>
                <w:lang w:val="en-GB"/>
              </w:rPr>
            </w:pPr>
            <w:r w:rsidRPr="00BE7931">
              <w:rPr>
                <w:bCs/>
                <w:color w:val="000000"/>
                <w:lang w:eastAsia="lv-LV"/>
              </w:rPr>
              <w:t>NAS</w:t>
            </w:r>
            <w:bookmarkStart w:id="1823" w:name="_Toc85211676"/>
            <w:bookmarkStart w:id="1824" w:name="_Toc85212059"/>
            <w:bookmarkStart w:id="1825" w:name="_Toc85212441"/>
            <w:bookmarkStart w:id="1826" w:name="_Toc85212823"/>
            <w:bookmarkStart w:id="1827" w:name="_Toc85213205"/>
            <w:bookmarkStart w:id="1828" w:name="_Toc85213742"/>
            <w:bookmarkStart w:id="1829" w:name="_Toc85462179"/>
            <w:bookmarkStart w:id="1830" w:name="_Toc85469104"/>
            <w:bookmarkStart w:id="1831" w:name="_Toc85471342"/>
            <w:bookmarkStart w:id="1832" w:name="_Toc85473581"/>
            <w:bookmarkStart w:id="1833" w:name="_Toc85475820"/>
            <w:bookmarkStart w:id="1834" w:name="_Toc85478054"/>
            <w:bookmarkStart w:id="1835" w:name="_Toc85480304"/>
            <w:bookmarkStart w:id="1836" w:name="_Toc85482548"/>
            <w:bookmarkStart w:id="1837" w:name="_Toc85533138"/>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tc>
        <w:tc>
          <w:tcPr>
            <w:tcW w:w="4247" w:type="dxa"/>
          </w:tcPr>
          <w:p w14:paraId="340F328F" w14:textId="4308E675" w:rsidR="00E6337E" w:rsidRPr="00BE7931" w:rsidRDefault="00E6337E" w:rsidP="00E6337E">
            <w:pPr>
              <w:pStyle w:val="BodyText"/>
              <w:ind w:firstLine="0"/>
              <w:rPr>
                <w:lang w:val="en-GB"/>
              </w:rPr>
            </w:pPr>
            <w:r w:rsidRPr="00BE7931">
              <w:rPr>
                <w:bCs/>
                <w:color w:val="000000"/>
                <w:lang w:eastAsia="lv-LV"/>
              </w:rPr>
              <w:t>Network Attached Storage</w:t>
            </w:r>
            <w:bookmarkStart w:id="1838" w:name="_Toc85211677"/>
            <w:bookmarkStart w:id="1839" w:name="_Toc85212060"/>
            <w:bookmarkStart w:id="1840" w:name="_Toc85212442"/>
            <w:bookmarkStart w:id="1841" w:name="_Toc85212824"/>
            <w:bookmarkStart w:id="1842" w:name="_Toc85213206"/>
            <w:bookmarkStart w:id="1843" w:name="_Toc85213743"/>
            <w:bookmarkStart w:id="1844" w:name="_Toc85462180"/>
            <w:bookmarkStart w:id="1845" w:name="_Toc85469105"/>
            <w:bookmarkStart w:id="1846" w:name="_Toc85471343"/>
            <w:bookmarkStart w:id="1847" w:name="_Toc85473582"/>
            <w:bookmarkStart w:id="1848" w:name="_Toc85475821"/>
            <w:bookmarkStart w:id="1849" w:name="_Toc85478055"/>
            <w:bookmarkStart w:id="1850" w:name="_Toc85480305"/>
            <w:bookmarkStart w:id="1851" w:name="_Toc85482549"/>
            <w:bookmarkStart w:id="1852" w:name="_Toc85533139"/>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tc>
        <w:bookmarkStart w:id="1853" w:name="_Toc85211678"/>
        <w:bookmarkStart w:id="1854" w:name="_Toc85212061"/>
        <w:bookmarkStart w:id="1855" w:name="_Toc85212443"/>
        <w:bookmarkStart w:id="1856" w:name="_Toc85212825"/>
        <w:bookmarkStart w:id="1857" w:name="_Toc85213207"/>
        <w:bookmarkStart w:id="1858" w:name="_Toc85213744"/>
        <w:bookmarkStart w:id="1859" w:name="_Toc85533140"/>
        <w:bookmarkEnd w:id="1853"/>
        <w:bookmarkEnd w:id="1854"/>
        <w:bookmarkEnd w:id="1855"/>
        <w:bookmarkEnd w:id="1856"/>
        <w:bookmarkEnd w:id="1857"/>
        <w:bookmarkEnd w:id="1858"/>
        <w:bookmarkEnd w:id="1859"/>
      </w:tr>
      <w:tr w:rsidR="00E6337E" w:rsidRPr="00BE7931" w14:paraId="13AB1416" w14:textId="3857AD25" w:rsidTr="1826484D">
        <w:tc>
          <w:tcPr>
            <w:tcW w:w="4247" w:type="dxa"/>
          </w:tcPr>
          <w:p w14:paraId="52728F2A" w14:textId="3285890A" w:rsidR="00E6337E" w:rsidRPr="00BE7931" w:rsidRDefault="00E6337E" w:rsidP="00E6337E">
            <w:pPr>
              <w:pStyle w:val="BodyText"/>
              <w:ind w:firstLine="0"/>
              <w:rPr>
                <w:lang w:val="en-GB"/>
              </w:rPr>
            </w:pPr>
            <w:r w:rsidRPr="00BE7931">
              <w:rPr>
                <w:bCs/>
                <w:color w:val="000000"/>
                <w:lang w:eastAsia="lv-LV"/>
              </w:rPr>
              <w:t>OPC</w:t>
            </w:r>
            <w:bookmarkStart w:id="1860" w:name="_Toc85211679"/>
            <w:bookmarkStart w:id="1861" w:name="_Toc85212062"/>
            <w:bookmarkStart w:id="1862" w:name="_Toc85212444"/>
            <w:bookmarkStart w:id="1863" w:name="_Toc85212826"/>
            <w:bookmarkStart w:id="1864" w:name="_Toc85213208"/>
            <w:bookmarkStart w:id="1865" w:name="_Toc85213745"/>
            <w:bookmarkStart w:id="1866" w:name="_Toc85462182"/>
            <w:bookmarkStart w:id="1867" w:name="_Toc85469107"/>
            <w:bookmarkStart w:id="1868" w:name="_Toc85471345"/>
            <w:bookmarkStart w:id="1869" w:name="_Toc85473584"/>
            <w:bookmarkStart w:id="1870" w:name="_Toc85475823"/>
            <w:bookmarkStart w:id="1871" w:name="_Toc85478057"/>
            <w:bookmarkStart w:id="1872" w:name="_Toc85480307"/>
            <w:bookmarkStart w:id="1873" w:name="_Toc85482551"/>
            <w:bookmarkStart w:id="1874" w:name="_Toc85533141"/>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tc>
        <w:tc>
          <w:tcPr>
            <w:tcW w:w="4247" w:type="dxa"/>
          </w:tcPr>
          <w:p w14:paraId="0FEB19C0" w14:textId="0818BEAD" w:rsidR="00E6337E" w:rsidRPr="00BE7931" w:rsidRDefault="00E6337E" w:rsidP="00E6337E">
            <w:pPr>
              <w:pStyle w:val="BodyText"/>
              <w:ind w:firstLine="0"/>
              <w:rPr>
                <w:lang w:val="en-GB"/>
              </w:rPr>
            </w:pPr>
            <w:r w:rsidRPr="00BE7931">
              <w:rPr>
                <w:bCs/>
                <w:color w:val="000000"/>
                <w:lang w:eastAsia="lv-LV"/>
              </w:rPr>
              <w:t>Open Platform Communication</w:t>
            </w:r>
            <w:bookmarkStart w:id="1875" w:name="_Toc85211680"/>
            <w:bookmarkStart w:id="1876" w:name="_Toc85212063"/>
            <w:bookmarkStart w:id="1877" w:name="_Toc85212445"/>
            <w:bookmarkStart w:id="1878" w:name="_Toc85212827"/>
            <w:bookmarkStart w:id="1879" w:name="_Toc85213209"/>
            <w:bookmarkStart w:id="1880" w:name="_Toc85213746"/>
            <w:bookmarkStart w:id="1881" w:name="_Toc85462183"/>
            <w:bookmarkStart w:id="1882" w:name="_Toc85469108"/>
            <w:bookmarkStart w:id="1883" w:name="_Toc85471346"/>
            <w:bookmarkStart w:id="1884" w:name="_Toc85473585"/>
            <w:bookmarkStart w:id="1885" w:name="_Toc85475824"/>
            <w:bookmarkStart w:id="1886" w:name="_Toc85478058"/>
            <w:bookmarkStart w:id="1887" w:name="_Toc85480308"/>
            <w:bookmarkStart w:id="1888" w:name="_Toc85482552"/>
            <w:bookmarkStart w:id="1889" w:name="_Toc85533142"/>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tc>
        <w:bookmarkStart w:id="1890" w:name="_Toc85211681"/>
        <w:bookmarkStart w:id="1891" w:name="_Toc85212064"/>
        <w:bookmarkStart w:id="1892" w:name="_Toc85212446"/>
        <w:bookmarkStart w:id="1893" w:name="_Toc85212828"/>
        <w:bookmarkStart w:id="1894" w:name="_Toc85213210"/>
        <w:bookmarkStart w:id="1895" w:name="_Toc85213747"/>
        <w:bookmarkStart w:id="1896" w:name="_Toc85533143"/>
        <w:bookmarkEnd w:id="1890"/>
        <w:bookmarkEnd w:id="1891"/>
        <w:bookmarkEnd w:id="1892"/>
        <w:bookmarkEnd w:id="1893"/>
        <w:bookmarkEnd w:id="1894"/>
        <w:bookmarkEnd w:id="1895"/>
        <w:bookmarkEnd w:id="1896"/>
      </w:tr>
      <w:tr w:rsidR="00E6337E" w:rsidRPr="00BE7931" w14:paraId="19EA195C" w14:textId="4069AC55" w:rsidTr="1826484D">
        <w:tc>
          <w:tcPr>
            <w:tcW w:w="4247" w:type="dxa"/>
          </w:tcPr>
          <w:p w14:paraId="2F678C3A" w14:textId="32660F18" w:rsidR="00E6337E" w:rsidRPr="00BE7931" w:rsidRDefault="00E6337E" w:rsidP="00E6337E">
            <w:pPr>
              <w:pStyle w:val="BodyText"/>
              <w:ind w:firstLine="0"/>
              <w:rPr>
                <w:lang w:val="en-GB"/>
              </w:rPr>
            </w:pPr>
            <w:r w:rsidRPr="00BE7931">
              <w:rPr>
                <w:bCs/>
                <w:color w:val="000000"/>
                <w:lang w:eastAsia="lv-LV"/>
              </w:rPr>
              <w:t>OT</w:t>
            </w:r>
            <w:bookmarkStart w:id="1897" w:name="_Toc85211682"/>
            <w:bookmarkStart w:id="1898" w:name="_Toc85212065"/>
            <w:bookmarkStart w:id="1899" w:name="_Toc85212447"/>
            <w:bookmarkStart w:id="1900" w:name="_Toc85212829"/>
            <w:bookmarkStart w:id="1901" w:name="_Toc85213211"/>
            <w:bookmarkStart w:id="1902" w:name="_Toc85213748"/>
            <w:bookmarkStart w:id="1903" w:name="_Toc85462185"/>
            <w:bookmarkStart w:id="1904" w:name="_Toc85469110"/>
            <w:bookmarkStart w:id="1905" w:name="_Toc85471348"/>
            <w:bookmarkStart w:id="1906" w:name="_Toc85473587"/>
            <w:bookmarkStart w:id="1907" w:name="_Toc85475826"/>
            <w:bookmarkStart w:id="1908" w:name="_Toc85478060"/>
            <w:bookmarkStart w:id="1909" w:name="_Toc85480310"/>
            <w:bookmarkStart w:id="1910" w:name="_Toc85482554"/>
            <w:bookmarkStart w:id="1911" w:name="_Toc85533144"/>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tc>
        <w:tc>
          <w:tcPr>
            <w:tcW w:w="4247" w:type="dxa"/>
          </w:tcPr>
          <w:p w14:paraId="327B6018" w14:textId="7ADB0C09" w:rsidR="00E6337E" w:rsidRPr="00BE7931" w:rsidRDefault="00E6337E" w:rsidP="00E6337E">
            <w:pPr>
              <w:pStyle w:val="BodyText"/>
              <w:ind w:firstLine="0"/>
              <w:rPr>
                <w:lang w:val="en-GB"/>
              </w:rPr>
            </w:pPr>
            <w:r w:rsidRPr="00BE7931">
              <w:rPr>
                <w:bCs/>
                <w:color w:val="000000"/>
                <w:lang w:eastAsia="lv-LV"/>
              </w:rPr>
              <w:t>Operational Technology</w:t>
            </w:r>
            <w:bookmarkStart w:id="1912" w:name="_Toc85211683"/>
            <w:bookmarkStart w:id="1913" w:name="_Toc85212066"/>
            <w:bookmarkStart w:id="1914" w:name="_Toc85212448"/>
            <w:bookmarkStart w:id="1915" w:name="_Toc85212830"/>
            <w:bookmarkStart w:id="1916" w:name="_Toc85213212"/>
            <w:bookmarkStart w:id="1917" w:name="_Toc85213749"/>
            <w:bookmarkStart w:id="1918" w:name="_Toc85462186"/>
            <w:bookmarkStart w:id="1919" w:name="_Toc85469111"/>
            <w:bookmarkStart w:id="1920" w:name="_Toc85471349"/>
            <w:bookmarkStart w:id="1921" w:name="_Toc85473588"/>
            <w:bookmarkStart w:id="1922" w:name="_Toc85475827"/>
            <w:bookmarkStart w:id="1923" w:name="_Toc85478061"/>
            <w:bookmarkStart w:id="1924" w:name="_Toc85480311"/>
            <w:bookmarkStart w:id="1925" w:name="_Toc85482555"/>
            <w:bookmarkStart w:id="1926" w:name="_Toc85533145"/>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tc>
        <w:bookmarkStart w:id="1927" w:name="_Toc85211684"/>
        <w:bookmarkStart w:id="1928" w:name="_Toc85212067"/>
        <w:bookmarkStart w:id="1929" w:name="_Toc85212449"/>
        <w:bookmarkStart w:id="1930" w:name="_Toc85212831"/>
        <w:bookmarkStart w:id="1931" w:name="_Toc85213213"/>
        <w:bookmarkStart w:id="1932" w:name="_Toc85213750"/>
        <w:bookmarkStart w:id="1933" w:name="_Toc85533146"/>
        <w:bookmarkEnd w:id="1927"/>
        <w:bookmarkEnd w:id="1928"/>
        <w:bookmarkEnd w:id="1929"/>
        <w:bookmarkEnd w:id="1930"/>
        <w:bookmarkEnd w:id="1931"/>
        <w:bookmarkEnd w:id="1932"/>
        <w:bookmarkEnd w:id="1933"/>
      </w:tr>
      <w:tr w:rsidR="00E6337E" w:rsidRPr="00BE7931" w14:paraId="0ACAC58F" w14:textId="37A0C6CF" w:rsidTr="1826484D">
        <w:tc>
          <w:tcPr>
            <w:tcW w:w="4247" w:type="dxa"/>
          </w:tcPr>
          <w:p w14:paraId="4BEE8357" w14:textId="2889C717" w:rsidR="00E6337E" w:rsidRPr="00BE7931" w:rsidRDefault="00E6337E" w:rsidP="00E6337E">
            <w:pPr>
              <w:pStyle w:val="BodyText"/>
              <w:ind w:firstLine="0"/>
              <w:rPr>
                <w:lang w:val="en-GB"/>
              </w:rPr>
            </w:pPr>
            <w:r w:rsidRPr="00BE7931">
              <w:rPr>
                <w:bCs/>
                <w:color w:val="000000"/>
                <w:lang w:eastAsia="lv-LV"/>
              </w:rPr>
              <w:t>PICO</w:t>
            </w:r>
            <w:bookmarkStart w:id="1934" w:name="_Toc85211685"/>
            <w:bookmarkStart w:id="1935" w:name="_Toc85212068"/>
            <w:bookmarkStart w:id="1936" w:name="_Toc85212450"/>
            <w:bookmarkStart w:id="1937" w:name="_Toc85212832"/>
            <w:bookmarkStart w:id="1938" w:name="_Toc85213214"/>
            <w:bookmarkStart w:id="1939" w:name="_Toc85213751"/>
            <w:bookmarkStart w:id="1940" w:name="_Toc85462188"/>
            <w:bookmarkStart w:id="1941" w:name="_Toc85469113"/>
            <w:bookmarkStart w:id="1942" w:name="_Toc85471351"/>
            <w:bookmarkStart w:id="1943" w:name="_Toc85473590"/>
            <w:bookmarkStart w:id="1944" w:name="_Toc85475829"/>
            <w:bookmarkStart w:id="1945" w:name="_Toc85478063"/>
            <w:bookmarkStart w:id="1946" w:name="_Toc85480313"/>
            <w:bookmarkStart w:id="1947" w:name="_Toc85482557"/>
            <w:bookmarkStart w:id="1948" w:name="_Toc85533147"/>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tc>
        <w:tc>
          <w:tcPr>
            <w:tcW w:w="4247" w:type="dxa"/>
          </w:tcPr>
          <w:p w14:paraId="18318E3A" w14:textId="5CEAD2AB" w:rsidR="00E6337E" w:rsidRPr="00BE7931" w:rsidRDefault="00E6337E" w:rsidP="00E6337E">
            <w:pPr>
              <w:pStyle w:val="BodyText"/>
              <w:ind w:firstLine="0"/>
              <w:rPr>
                <w:lang w:val="en-GB"/>
              </w:rPr>
            </w:pPr>
            <w:r w:rsidRPr="00BE7931">
              <w:rPr>
                <w:bCs/>
                <w:color w:val="000000"/>
                <w:lang w:eastAsia="lv-LV"/>
              </w:rPr>
              <w:t>Post-Installation Check Out</w:t>
            </w:r>
            <w:bookmarkStart w:id="1949" w:name="_Toc85211686"/>
            <w:bookmarkStart w:id="1950" w:name="_Toc85212069"/>
            <w:bookmarkStart w:id="1951" w:name="_Toc85212451"/>
            <w:bookmarkStart w:id="1952" w:name="_Toc85212833"/>
            <w:bookmarkStart w:id="1953" w:name="_Toc85213215"/>
            <w:bookmarkStart w:id="1954" w:name="_Toc85213752"/>
            <w:bookmarkStart w:id="1955" w:name="_Toc85462189"/>
            <w:bookmarkStart w:id="1956" w:name="_Toc85469114"/>
            <w:bookmarkStart w:id="1957" w:name="_Toc85471352"/>
            <w:bookmarkStart w:id="1958" w:name="_Toc85473591"/>
            <w:bookmarkStart w:id="1959" w:name="_Toc85475830"/>
            <w:bookmarkStart w:id="1960" w:name="_Toc85478064"/>
            <w:bookmarkStart w:id="1961" w:name="_Toc85480314"/>
            <w:bookmarkStart w:id="1962" w:name="_Toc85482558"/>
            <w:bookmarkStart w:id="1963" w:name="_Toc855331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tc>
        <w:bookmarkStart w:id="1964" w:name="_Toc85211687"/>
        <w:bookmarkStart w:id="1965" w:name="_Toc85212070"/>
        <w:bookmarkStart w:id="1966" w:name="_Toc85212452"/>
        <w:bookmarkStart w:id="1967" w:name="_Toc85212834"/>
        <w:bookmarkStart w:id="1968" w:name="_Toc85213216"/>
        <w:bookmarkStart w:id="1969" w:name="_Toc85213753"/>
        <w:bookmarkStart w:id="1970" w:name="_Toc85533149"/>
        <w:bookmarkEnd w:id="1964"/>
        <w:bookmarkEnd w:id="1965"/>
        <w:bookmarkEnd w:id="1966"/>
        <w:bookmarkEnd w:id="1967"/>
        <w:bookmarkEnd w:id="1968"/>
        <w:bookmarkEnd w:id="1969"/>
        <w:bookmarkEnd w:id="1970"/>
      </w:tr>
      <w:tr w:rsidR="00E6337E" w:rsidRPr="00BE7931" w14:paraId="181C51DF" w14:textId="537BF631" w:rsidTr="1826484D">
        <w:tc>
          <w:tcPr>
            <w:tcW w:w="4247" w:type="dxa"/>
          </w:tcPr>
          <w:p w14:paraId="561B3D2F" w14:textId="14B8BEDF" w:rsidR="00E6337E" w:rsidRPr="00BE7931" w:rsidRDefault="00E6337E" w:rsidP="00E6337E">
            <w:pPr>
              <w:pStyle w:val="BodyText"/>
              <w:ind w:firstLine="0"/>
              <w:rPr>
                <w:lang w:val="en-GB"/>
              </w:rPr>
            </w:pPr>
            <w:r w:rsidRPr="00BE7931">
              <w:rPr>
                <w:bCs/>
                <w:color w:val="000000"/>
                <w:lang w:eastAsia="lv-LV"/>
              </w:rPr>
              <w:t>PLC</w:t>
            </w:r>
            <w:bookmarkStart w:id="1971" w:name="_Toc85211688"/>
            <w:bookmarkStart w:id="1972" w:name="_Toc85212071"/>
            <w:bookmarkStart w:id="1973" w:name="_Toc85212453"/>
            <w:bookmarkStart w:id="1974" w:name="_Toc85212835"/>
            <w:bookmarkStart w:id="1975" w:name="_Toc85213217"/>
            <w:bookmarkStart w:id="1976" w:name="_Toc85213754"/>
            <w:bookmarkStart w:id="1977" w:name="_Toc85462191"/>
            <w:bookmarkStart w:id="1978" w:name="_Toc85469116"/>
            <w:bookmarkStart w:id="1979" w:name="_Toc85471354"/>
            <w:bookmarkStart w:id="1980" w:name="_Toc85473593"/>
            <w:bookmarkStart w:id="1981" w:name="_Toc85475832"/>
            <w:bookmarkStart w:id="1982" w:name="_Toc85478066"/>
            <w:bookmarkStart w:id="1983" w:name="_Toc85480316"/>
            <w:bookmarkStart w:id="1984" w:name="_Toc85482560"/>
            <w:bookmarkStart w:id="1985" w:name="_Toc8553315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tc>
        <w:tc>
          <w:tcPr>
            <w:tcW w:w="4247" w:type="dxa"/>
          </w:tcPr>
          <w:p w14:paraId="6E0707D7" w14:textId="3F0C3C8E" w:rsidR="00E6337E" w:rsidRPr="00BE7931" w:rsidRDefault="00E6337E" w:rsidP="00E6337E">
            <w:pPr>
              <w:pStyle w:val="BodyText"/>
              <w:ind w:firstLine="0"/>
              <w:rPr>
                <w:lang w:val="en-GB"/>
              </w:rPr>
            </w:pPr>
            <w:r w:rsidRPr="00BE7931">
              <w:rPr>
                <w:bCs/>
                <w:color w:val="000000"/>
                <w:lang w:eastAsia="lv-LV"/>
              </w:rPr>
              <w:t>Programmable Logic Controller</w:t>
            </w:r>
            <w:bookmarkStart w:id="1986" w:name="_Toc85211689"/>
            <w:bookmarkStart w:id="1987" w:name="_Toc85212072"/>
            <w:bookmarkStart w:id="1988" w:name="_Toc85212454"/>
            <w:bookmarkStart w:id="1989" w:name="_Toc85212836"/>
            <w:bookmarkStart w:id="1990" w:name="_Toc85213218"/>
            <w:bookmarkStart w:id="1991" w:name="_Toc85213755"/>
            <w:bookmarkStart w:id="1992" w:name="_Toc85462192"/>
            <w:bookmarkStart w:id="1993" w:name="_Toc85469117"/>
            <w:bookmarkStart w:id="1994" w:name="_Toc85471355"/>
            <w:bookmarkStart w:id="1995" w:name="_Toc85473594"/>
            <w:bookmarkStart w:id="1996" w:name="_Toc85475833"/>
            <w:bookmarkStart w:id="1997" w:name="_Toc85478067"/>
            <w:bookmarkStart w:id="1998" w:name="_Toc85480317"/>
            <w:bookmarkStart w:id="1999" w:name="_Toc85482561"/>
            <w:bookmarkStart w:id="2000" w:name="_Toc85533151"/>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tc>
        <w:bookmarkStart w:id="2001" w:name="_Toc85211690"/>
        <w:bookmarkStart w:id="2002" w:name="_Toc85212073"/>
        <w:bookmarkStart w:id="2003" w:name="_Toc85212455"/>
        <w:bookmarkStart w:id="2004" w:name="_Toc85212837"/>
        <w:bookmarkStart w:id="2005" w:name="_Toc85213219"/>
        <w:bookmarkStart w:id="2006" w:name="_Toc85213756"/>
        <w:bookmarkStart w:id="2007" w:name="_Toc85533152"/>
        <w:bookmarkEnd w:id="2001"/>
        <w:bookmarkEnd w:id="2002"/>
        <w:bookmarkEnd w:id="2003"/>
        <w:bookmarkEnd w:id="2004"/>
        <w:bookmarkEnd w:id="2005"/>
        <w:bookmarkEnd w:id="2006"/>
        <w:bookmarkEnd w:id="2007"/>
      </w:tr>
      <w:tr w:rsidR="00E6337E" w:rsidRPr="00BE7931" w14:paraId="1E909C19" w14:textId="4D4562F8" w:rsidTr="1826484D">
        <w:tc>
          <w:tcPr>
            <w:tcW w:w="4247" w:type="dxa"/>
          </w:tcPr>
          <w:p w14:paraId="425215BD" w14:textId="0BECD5AB" w:rsidR="00E6337E" w:rsidRPr="00BE7931" w:rsidRDefault="00E6337E" w:rsidP="00E6337E">
            <w:pPr>
              <w:pStyle w:val="BodyText"/>
              <w:ind w:firstLine="0"/>
              <w:rPr>
                <w:lang w:val="en-GB"/>
              </w:rPr>
            </w:pPr>
            <w:r w:rsidRPr="00BE7931">
              <w:rPr>
                <w:bCs/>
                <w:color w:val="000000"/>
                <w:lang w:eastAsia="lv-LV"/>
              </w:rPr>
              <w:t>Pre-FAT</w:t>
            </w:r>
            <w:bookmarkStart w:id="2008" w:name="_Toc85211691"/>
            <w:bookmarkStart w:id="2009" w:name="_Toc85212074"/>
            <w:bookmarkStart w:id="2010" w:name="_Toc85212456"/>
            <w:bookmarkStart w:id="2011" w:name="_Toc85212838"/>
            <w:bookmarkStart w:id="2012" w:name="_Toc85213220"/>
            <w:bookmarkStart w:id="2013" w:name="_Toc85213757"/>
            <w:bookmarkStart w:id="2014" w:name="_Toc85462194"/>
            <w:bookmarkStart w:id="2015" w:name="_Toc85469119"/>
            <w:bookmarkStart w:id="2016" w:name="_Toc85471357"/>
            <w:bookmarkStart w:id="2017" w:name="_Toc85473596"/>
            <w:bookmarkStart w:id="2018" w:name="_Toc85475835"/>
            <w:bookmarkStart w:id="2019" w:name="_Toc85478069"/>
            <w:bookmarkStart w:id="2020" w:name="_Toc85480319"/>
            <w:bookmarkStart w:id="2021" w:name="_Toc85482563"/>
            <w:bookmarkStart w:id="2022" w:name="_Toc85533153"/>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tc>
        <w:tc>
          <w:tcPr>
            <w:tcW w:w="4247" w:type="dxa"/>
          </w:tcPr>
          <w:p w14:paraId="6218D36B" w14:textId="48AA6DDC" w:rsidR="00E6337E" w:rsidRPr="00BE7931" w:rsidRDefault="00E6337E" w:rsidP="00E6337E">
            <w:pPr>
              <w:pStyle w:val="BodyText"/>
              <w:ind w:firstLine="0"/>
              <w:rPr>
                <w:lang w:val="en-GB"/>
              </w:rPr>
            </w:pPr>
            <w:r w:rsidRPr="00BE7931">
              <w:rPr>
                <w:bCs/>
                <w:color w:val="000000"/>
                <w:lang w:eastAsia="lv-LV"/>
              </w:rPr>
              <w:t>Pre-Factory Acceptance Tests</w:t>
            </w:r>
            <w:bookmarkStart w:id="2023" w:name="_Toc85211692"/>
            <w:bookmarkStart w:id="2024" w:name="_Toc85212075"/>
            <w:bookmarkStart w:id="2025" w:name="_Toc85212457"/>
            <w:bookmarkStart w:id="2026" w:name="_Toc85212839"/>
            <w:bookmarkStart w:id="2027" w:name="_Toc85213221"/>
            <w:bookmarkStart w:id="2028" w:name="_Toc85213758"/>
            <w:bookmarkStart w:id="2029" w:name="_Toc85462195"/>
            <w:bookmarkStart w:id="2030" w:name="_Toc85469120"/>
            <w:bookmarkStart w:id="2031" w:name="_Toc85471358"/>
            <w:bookmarkStart w:id="2032" w:name="_Toc85473597"/>
            <w:bookmarkStart w:id="2033" w:name="_Toc85475836"/>
            <w:bookmarkStart w:id="2034" w:name="_Toc85478070"/>
            <w:bookmarkStart w:id="2035" w:name="_Toc85480320"/>
            <w:bookmarkStart w:id="2036" w:name="_Toc85482564"/>
            <w:bookmarkStart w:id="2037" w:name="_Toc85533154"/>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tc>
        <w:bookmarkStart w:id="2038" w:name="_Toc85211693"/>
        <w:bookmarkStart w:id="2039" w:name="_Toc85212076"/>
        <w:bookmarkStart w:id="2040" w:name="_Toc85212458"/>
        <w:bookmarkStart w:id="2041" w:name="_Toc85212840"/>
        <w:bookmarkStart w:id="2042" w:name="_Toc85213222"/>
        <w:bookmarkStart w:id="2043" w:name="_Toc85213759"/>
        <w:bookmarkStart w:id="2044" w:name="_Toc85533155"/>
        <w:bookmarkEnd w:id="2038"/>
        <w:bookmarkEnd w:id="2039"/>
        <w:bookmarkEnd w:id="2040"/>
        <w:bookmarkEnd w:id="2041"/>
        <w:bookmarkEnd w:id="2042"/>
        <w:bookmarkEnd w:id="2043"/>
        <w:bookmarkEnd w:id="2044"/>
      </w:tr>
      <w:tr w:rsidR="00E6337E" w:rsidRPr="00BE7931" w14:paraId="7B30EE6B" w14:textId="44A3040C" w:rsidTr="1826484D">
        <w:tc>
          <w:tcPr>
            <w:tcW w:w="4247" w:type="dxa"/>
          </w:tcPr>
          <w:p w14:paraId="2CE50A5A" w14:textId="6B095259" w:rsidR="00E6337E" w:rsidRPr="00BE7931" w:rsidRDefault="00E6337E" w:rsidP="00E6337E">
            <w:pPr>
              <w:pStyle w:val="BodyText"/>
              <w:ind w:firstLine="0"/>
              <w:rPr>
                <w:lang w:val="en-GB"/>
              </w:rPr>
            </w:pPr>
            <w:r w:rsidRPr="00BE7931">
              <w:rPr>
                <w:bCs/>
                <w:color w:val="000000"/>
                <w:lang w:eastAsia="lv-LV"/>
              </w:rPr>
              <w:t>Procurement</w:t>
            </w:r>
            <w:bookmarkStart w:id="2045" w:name="_Toc85211694"/>
            <w:bookmarkStart w:id="2046" w:name="_Toc85212077"/>
            <w:bookmarkStart w:id="2047" w:name="_Toc85212459"/>
            <w:bookmarkStart w:id="2048" w:name="_Toc85212841"/>
            <w:bookmarkStart w:id="2049" w:name="_Toc85213223"/>
            <w:bookmarkStart w:id="2050" w:name="_Toc85213760"/>
            <w:bookmarkStart w:id="2051" w:name="_Toc85462197"/>
            <w:bookmarkStart w:id="2052" w:name="_Toc85469122"/>
            <w:bookmarkStart w:id="2053" w:name="_Toc85471360"/>
            <w:bookmarkStart w:id="2054" w:name="_Toc85473599"/>
            <w:bookmarkStart w:id="2055" w:name="_Toc85475838"/>
            <w:bookmarkStart w:id="2056" w:name="_Toc85478072"/>
            <w:bookmarkStart w:id="2057" w:name="_Toc85480322"/>
            <w:bookmarkStart w:id="2058" w:name="_Toc85482566"/>
            <w:bookmarkStart w:id="2059" w:name="_Toc85533156"/>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4247" w:type="dxa"/>
          </w:tcPr>
          <w:p w14:paraId="69CADA1C" w14:textId="6ACC8F51" w:rsidR="00E6337E" w:rsidRPr="00BE7931" w:rsidRDefault="00E6337E" w:rsidP="00E6337E">
            <w:pPr>
              <w:pStyle w:val="BodyText"/>
              <w:ind w:firstLine="0"/>
              <w:rPr>
                <w:lang w:val="en-GB"/>
              </w:rPr>
            </w:pPr>
            <w:r w:rsidRPr="00BE7931">
              <w:rPr>
                <w:bCs/>
                <w:color w:val="000000"/>
                <w:lang w:eastAsia="lv-LV"/>
              </w:rPr>
              <w:t xml:space="preserve">Process of finding and agreeing to terms, and acquiring goods, services, and works for </w:t>
            </w:r>
            <w:r w:rsidR="00456B0B" w:rsidRPr="00BE7931">
              <w:rPr>
                <w:bCs/>
                <w:color w:val="000000"/>
                <w:lang w:eastAsia="lv-LV"/>
              </w:rPr>
              <w:t>Conexus</w:t>
            </w:r>
            <w:r w:rsidRPr="00BE7931">
              <w:rPr>
                <w:bCs/>
                <w:color w:val="000000"/>
                <w:lang w:eastAsia="lv-LV"/>
              </w:rPr>
              <w:t xml:space="preserve"> “Supervisory Control </w:t>
            </w:r>
            <w:proofErr w:type="gramStart"/>
            <w:r w:rsidRPr="00BE7931">
              <w:rPr>
                <w:bCs/>
                <w:color w:val="000000"/>
                <w:lang w:eastAsia="lv-LV"/>
              </w:rPr>
              <w:t>And</w:t>
            </w:r>
            <w:proofErr w:type="gramEnd"/>
            <w:r w:rsidRPr="00BE7931">
              <w:rPr>
                <w:bCs/>
                <w:color w:val="000000"/>
                <w:lang w:eastAsia="lv-LV"/>
              </w:rPr>
              <w:t xml:space="preserve"> Data Acquisition </w:t>
            </w:r>
            <w:proofErr w:type="spellStart"/>
            <w:r w:rsidRPr="00BE7931">
              <w:rPr>
                <w:bCs/>
                <w:color w:val="000000"/>
                <w:lang w:eastAsia="lv-LV"/>
              </w:rPr>
              <w:t>modernisation</w:t>
            </w:r>
            <w:proofErr w:type="spellEnd"/>
            <w:r w:rsidRPr="00BE7931">
              <w:rPr>
                <w:bCs/>
                <w:color w:val="000000"/>
                <w:lang w:eastAsia="lv-LV"/>
              </w:rPr>
              <w:t xml:space="preserve"> for </w:t>
            </w:r>
            <w:proofErr w:type="spellStart"/>
            <w:r w:rsidRPr="00BE7931">
              <w:rPr>
                <w:bCs/>
                <w:color w:val="000000"/>
                <w:lang w:eastAsia="lv-LV"/>
              </w:rPr>
              <w:t>Inčukalns</w:t>
            </w:r>
            <w:proofErr w:type="spellEnd"/>
            <w:r w:rsidRPr="00BE7931">
              <w:rPr>
                <w:bCs/>
                <w:color w:val="000000"/>
                <w:lang w:eastAsia="lv-LV"/>
              </w:rPr>
              <w:t xml:space="preserve"> Underground Gas Storage and Gas Transmission”</w:t>
            </w:r>
            <w:bookmarkStart w:id="2060" w:name="_Toc85211695"/>
            <w:bookmarkStart w:id="2061" w:name="_Toc85212078"/>
            <w:bookmarkStart w:id="2062" w:name="_Toc85212460"/>
            <w:bookmarkStart w:id="2063" w:name="_Toc85212842"/>
            <w:bookmarkStart w:id="2064" w:name="_Toc85213224"/>
            <w:bookmarkStart w:id="2065" w:name="_Toc85213761"/>
            <w:bookmarkStart w:id="2066" w:name="_Toc85462198"/>
            <w:bookmarkStart w:id="2067" w:name="_Toc85469123"/>
            <w:bookmarkStart w:id="2068" w:name="_Toc85471361"/>
            <w:bookmarkStart w:id="2069" w:name="_Toc85473600"/>
            <w:bookmarkStart w:id="2070" w:name="_Toc85475839"/>
            <w:bookmarkStart w:id="2071" w:name="_Toc85478073"/>
            <w:bookmarkStart w:id="2072" w:name="_Toc85480323"/>
            <w:bookmarkStart w:id="2073" w:name="_Toc85482567"/>
            <w:bookmarkStart w:id="2074" w:name="_Toc85533157"/>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tc>
        <w:bookmarkStart w:id="2075" w:name="_Toc85211696"/>
        <w:bookmarkStart w:id="2076" w:name="_Toc85212079"/>
        <w:bookmarkStart w:id="2077" w:name="_Toc85212461"/>
        <w:bookmarkStart w:id="2078" w:name="_Toc85212843"/>
        <w:bookmarkStart w:id="2079" w:name="_Toc85213225"/>
        <w:bookmarkStart w:id="2080" w:name="_Toc85213762"/>
        <w:bookmarkStart w:id="2081" w:name="_Toc85533158"/>
        <w:bookmarkEnd w:id="2075"/>
        <w:bookmarkEnd w:id="2076"/>
        <w:bookmarkEnd w:id="2077"/>
        <w:bookmarkEnd w:id="2078"/>
        <w:bookmarkEnd w:id="2079"/>
        <w:bookmarkEnd w:id="2080"/>
        <w:bookmarkEnd w:id="2081"/>
      </w:tr>
      <w:tr w:rsidR="00E6337E" w:rsidRPr="00BE7931" w14:paraId="5E5865EF" w14:textId="52F42AA0" w:rsidTr="1826484D">
        <w:tc>
          <w:tcPr>
            <w:tcW w:w="4247" w:type="dxa"/>
          </w:tcPr>
          <w:p w14:paraId="5392C5E2" w14:textId="54817945" w:rsidR="00E6337E" w:rsidRPr="00BE7931" w:rsidRDefault="00E6337E" w:rsidP="00E6337E">
            <w:pPr>
              <w:pStyle w:val="BodyText"/>
              <w:ind w:firstLine="0"/>
              <w:rPr>
                <w:lang w:val="en-GB"/>
              </w:rPr>
            </w:pPr>
            <w:r w:rsidRPr="00BE7931">
              <w:rPr>
                <w:bCs/>
                <w:color w:val="000000"/>
                <w:lang w:eastAsia="lv-LV"/>
              </w:rPr>
              <w:t>RSTP</w:t>
            </w:r>
            <w:bookmarkStart w:id="2082" w:name="_Toc85211697"/>
            <w:bookmarkStart w:id="2083" w:name="_Toc85212080"/>
            <w:bookmarkStart w:id="2084" w:name="_Toc85212462"/>
            <w:bookmarkStart w:id="2085" w:name="_Toc85212844"/>
            <w:bookmarkStart w:id="2086" w:name="_Toc85213226"/>
            <w:bookmarkStart w:id="2087" w:name="_Toc85213763"/>
            <w:bookmarkStart w:id="2088" w:name="_Toc85462200"/>
            <w:bookmarkStart w:id="2089" w:name="_Toc85469125"/>
            <w:bookmarkStart w:id="2090" w:name="_Toc85471363"/>
            <w:bookmarkStart w:id="2091" w:name="_Toc85473602"/>
            <w:bookmarkStart w:id="2092" w:name="_Toc85475841"/>
            <w:bookmarkStart w:id="2093" w:name="_Toc85478075"/>
            <w:bookmarkStart w:id="2094" w:name="_Toc85480325"/>
            <w:bookmarkStart w:id="2095" w:name="_Toc85482569"/>
            <w:bookmarkStart w:id="2096" w:name="_Toc85533159"/>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tc>
        <w:tc>
          <w:tcPr>
            <w:tcW w:w="4247" w:type="dxa"/>
          </w:tcPr>
          <w:p w14:paraId="40BE4B91" w14:textId="1BB03BD5" w:rsidR="00E6337E" w:rsidRPr="00BE7931" w:rsidRDefault="00E6337E" w:rsidP="00E6337E">
            <w:pPr>
              <w:pStyle w:val="BodyText"/>
              <w:ind w:firstLine="0"/>
              <w:rPr>
                <w:lang w:val="en-GB"/>
              </w:rPr>
            </w:pPr>
            <w:r w:rsidRPr="00BE7931">
              <w:rPr>
                <w:bCs/>
                <w:color w:val="000000"/>
                <w:lang w:eastAsia="lv-LV"/>
              </w:rPr>
              <w:t>Rapid Spanning Tree Protocol</w:t>
            </w:r>
            <w:bookmarkStart w:id="2097" w:name="_Toc85211698"/>
            <w:bookmarkStart w:id="2098" w:name="_Toc85212081"/>
            <w:bookmarkStart w:id="2099" w:name="_Toc85212463"/>
            <w:bookmarkStart w:id="2100" w:name="_Toc85212845"/>
            <w:bookmarkStart w:id="2101" w:name="_Toc85213227"/>
            <w:bookmarkStart w:id="2102" w:name="_Toc85213764"/>
            <w:bookmarkStart w:id="2103" w:name="_Toc85462201"/>
            <w:bookmarkStart w:id="2104" w:name="_Toc85469126"/>
            <w:bookmarkStart w:id="2105" w:name="_Toc85471364"/>
            <w:bookmarkStart w:id="2106" w:name="_Toc85473603"/>
            <w:bookmarkStart w:id="2107" w:name="_Toc85475842"/>
            <w:bookmarkStart w:id="2108" w:name="_Toc85478076"/>
            <w:bookmarkStart w:id="2109" w:name="_Toc85480326"/>
            <w:bookmarkStart w:id="2110" w:name="_Toc85482570"/>
            <w:bookmarkStart w:id="2111" w:name="_Toc85533160"/>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tc>
        <w:bookmarkStart w:id="2112" w:name="_Toc85211699"/>
        <w:bookmarkStart w:id="2113" w:name="_Toc85212082"/>
        <w:bookmarkStart w:id="2114" w:name="_Toc85212464"/>
        <w:bookmarkStart w:id="2115" w:name="_Toc85212846"/>
        <w:bookmarkStart w:id="2116" w:name="_Toc85213228"/>
        <w:bookmarkStart w:id="2117" w:name="_Toc85213765"/>
        <w:bookmarkStart w:id="2118" w:name="_Toc85533161"/>
        <w:bookmarkEnd w:id="2112"/>
        <w:bookmarkEnd w:id="2113"/>
        <w:bookmarkEnd w:id="2114"/>
        <w:bookmarkEnd w:id="2115"/>
        <w:bookmarkEnd w:id="2116"/>
        <w:bookmarkEnd w:id="2117"/>
        <w:bookmarkEnd w:id="2118"/>
      </w:tr>
      <w:tr w:rsidR="00E6337E" w:rsidRPr="00BE7931" w14:paraId="74EB5FBB" w14:textId="6A1DDE25" w:rsidTr="1826484D">
        <w:tc>
          <w:tcPr>
            <w:tcW w:w="4247" w:type="dxa"/>
          </w:tcPr>
          <w:p w14:paraId="1628729E" w14:textId="2CB1F2D7" w:rsidR="00E6337E" w:rsidRPr="00BE7931" w:rsidRDefault="00E6337E" w:rsidP="00E6337E">
            <w:pPr>
              <w:pStyle w:val="BodyText"/>
              <w:ind w:firstLine="0"/>
              <w:rPr>
                <w:lang w:val="en-GB"/>
              </w:rPr>
            </w:pPr>
            <w:r w:rsidRPr="00BE7931">
              <w:rPr>
                <w:bCs/>
                <w:color w:val="000000"/>
                <w:lang w:eastAsia="lv-LV"/>
              </w:rPr>
              <w:t>RTU</w:t>
            </w:r>
            <w:bookmarkStart w:id="2119" w:name="_Toc85211700"/>
            <w:bookmarkStart w:id="2120" w:name="_Toc85212083"/>
            <w:bookmarkStart w:id="2121" w:name="_Toc85212465"/>
            <w:bookmarkStart w:id="2122" w:name="_Toc85212847"/>
            <w:bookmarkStart w:id="2123" w:name="_Toc85213229"/>
            <w:bookmarkStart w:id="2124" w:name="_Toc85213766"/>
            <w:bookmarkStart w:id="2125" w:name="_Toc85462203"/>
            <w:bookmarkStart w:id="2126" w:name="_Toc85469128"/>
            <w:bookmarkStart w:id="2127" w:name="_Toc85471366"/>
            <w:bookmarkStart w:id="2128" w:name="_Toc85473605"/>
            <w:bookmarkStart w:id="2129" w:name="_Toc85475844"/>
            <w:bookmarkStart w:id="2130" w:name="_Toc85478078"/>
            <w:bookmarkStart w:id="2131" w:name="_Toc85480328"/>
            <w:bookmarkStart w:id="2132" w:name="_Toc85482572"/>
            <w:bookmarkStart w:id="2133" w:name="_Toc85533162"/>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tc>
        <w:tc>
          <w:tcPr>
            <w:tcW w:w="4247" w:type="dxa"/>
          </w:tcPr>
          <w:p w14:paraId="28C1E420" w14:textId="70FE62B6" w:rsidR="00E6337E" w:rsidRPr="00BE7931" w:rsidRDefault="00E6337E" w:rsidP="00E6337E">
            <w:pPr>
              <w:pStyle w:val="BodyText"/>
              <w:ind w:firstLine="0"/>
              <w:rPr>
                <w:lang w:val="en-GB"/>
              </w:rPr>
            </w:pPr>
            <w:r w:rsidRPr="00BE7931">
              <w:rPr>
                <w:bCs/>
                <w:color w:val="000000"/>
                <w:lang w:eastAsia="lv-LV"/>
              </w:rPr>
              <w:t>Remote Terminal Unit</w:t>
            </w:r>
            <w:bookmarkStart w:id="2134" w:name="_Toc85211701"/>
            <w:bookmarkStart w:id="2135" w:name="_Toc85212084"/>
            <w:bookmarkStart w:id="2136" w:name="_Toc85212466"/>
            <w:bookmarkStart w:id="2137" w:name="_Toc85212848"/>
            <w:bookmarkStart w:id="2138" w:name="_Toc85213230"/>
            <w:bookmarkStart w:id="2139" w:name="_Toc85213767"/>
            <w:bookmarkStart w:id="2140" w:name="_Toc85462204"/>
            <w:bookmarkStart w:id="2141" w:name="_Toc85469129"/>
            <w:bookmarkStart w:id="2142" w:name="_Toc85471367"/>
            <w:bookmarkStart w:id="2143" w:name="_Toc85473606"/>
            <w:bookmarkStart w:id="2144" w:name="_Toc85475845"/>
            <w:bookmarkStart w:id="2145" w:name="_Toc85478079"/>
            <w:bookmarkStart w:id="2146" w:name="_Toc85480329"/>
            <w:bookmarkStart w:id="2147" w:name="_Toc85482573"/>
            <w:bookmarkStart w:id="2148" w:name="_Toc8553316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tc>
        <w:bookmarkStart w:id="2149" w:name="_Toc85211702"/>
        <w:bookmarkStart w:id="2150" w:name="_Toc85212085"/>
        <w:bookmarkStart w:id="2151" w:name="_Toc85212467"/>
        <w:bookmarkStart w:id="2152" w:name="_Toc85212849"/>
        <w:bookmarkStart w:id="2153" w:name="_Toc85213231"/>
        <w:bookmarkStart w:id="2154" w:name="_Toc85213768"/>
        <w:bookmarkStart w:id="2155" w:name="_Toc85533164"/>
        <w:bookmarkEnd w:id="2149"/>
        <w:bookmarkEnd w:id="2150"/>
        <w:bookmarkEnd w:id="2151"/>
        <w:bookmarkEnd w:id="2152"/>
        <w:bookmarkEnd w:id="2153"/>
        <w:bookmarkEnd w:id="2154"/>
        <w:bookmarkEnd w:id="2155"/>
      </w:tr>
      <w:tr w:rsidR="00E6337E" w:rsidRPr="00BE7931" w14:paraId="3D148830" w14:textId="2F28F35F" w:rsidTr="1826484D">
        <w:tc>
          <w:tcPr>
            <w:tcW w:w="4247" w:type="dxa"/>
          </w:tcPr>
          <w:p w14:paraId="64E692EC" w14:textId="2F1FF82C" w:rsidR="00E6337E" w:rsidRPr="00BE7931" w:rsidRDefault="00E6337E" w:rsidP="00E6337E">
            <w:pPr>
              <w:pStyle w:val="BodyText"/>
              <w:ind w:firstLine="0"/>
              <w:rPr>
                <w:lang w:val="en-GB"/>
              </w:rPr>
            </w:pPr>
            <w:r w:rsidRPr="00BE7931">
              <w:rPr>
                <w:bCs/>
                <w:color w:val="000000"/>
                <w:lang w:eastAsia="lv-LV"/>
              </w:rPr>
              <w:t>SAT</w:t>
            </w:r>
            <w:bookmarkStart w:id="2156" w:name="_Toc85211703"/>
            <w:bookmarkStart w:id="2157" w:name="_Toc85212086"/>
            <w:bookmarkStart w:id="2158" w:name="_Toc85212468"/>
            <w:bookmarkStart w:id="2159" w:name="_Toc85212850"/>
            <w:bookmarkStart w:id="2160" w:name="_Toc85213232"/>
            <w:bookmarkStart w:id="2161" w:name="_Toc85213769"/>
            <w:bookmarkStart w:id="2162" w:name="_Toc85462206"/>
            <w:bookmarkStart w:id="2163" w:name="_Toc85469131"/>
            <w:bookmarkStart w:id="2164" w:name="_Toc85471369"/>
            <w:bookmarkStart w:id="2165" w:name="_Toc85473608"/>
            <w:bookmarkStart w:id="2166" w:name="_Toc85475847"/>
            <w:bookmarkStart w:id="2167" w:name="_Toc85478081"/>
            <w:bookmarkStart w:id="2168" w:name="_Toc85480331"/>
            <w:bookmarkStart w:id="2169" w:name="_Toc85482575"/>
            <w:bookmarkStart w:id="2170" w:name="_Toc8553316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tc>
        <w:tc>
          <w:tcPr>
            <w:tcW w:w="4247" w:type="dxa"/>
          </w:tcPr>
          <w:p w14:paraId="7C9F59D9" w14:textId="7199AA58" w:rsidR="00E6337E" w:rsidRPr="00BE7931" w:rsidRDefault="00E6337E" w:rsidP="00E6337E">
            <w:pPr>
              <w:pStyle w:val="BodyText"/>
              <w:ind w:firstLine="0"/>
              <w:rPr>
                <w:lang w:val="en-GB"/>
              </w:rPr>
            </w:pPr>
            <w:r w:rsidRPr="00BE7931">
              <w:rPr>
                <w:bCs/>
                <w:color w:val="000000"/>
                <w:lang w:eastAsia="lv-LV"/>
              </w:rPr>
              <w:t>Site Acceptance Test</w:t>
            </w:r>
            <w:bookmarkStart w:id="2171" w:name="_Toc85211704"/>
            <w:bookmarkStart w:id="2172" w:name="_Toc85212087"/>
            <w:bookmarkStart w:id="2173" w:name="_Toc85212469"/>
            <w:bookmarkStart w:id="2174" w:name="_Toc85212851"/>
            <w:bookmarkStart w:id="2175" w:name="_Toc85213233"/>
            <w:bookmarkStart w:id="2176" w:name="_Toc85213770"/>
            <w:bookmarkStart w:id="2177" w:name="_Toc85462207"/>
            <w:bookmarkStart w:id="2178" w:name="_Toc85469132"/>
            <w:bookmarkStart w:id="2179" w:name="_Toc85471370"/>
            <w:bookmarkStart w:id="2180" w:name="_Toc85473609"/>
            <w:bookmarkStart w:id="2181" w:name="_Toc85475848"/>
            <w:bookmarkStart w:id="2182" w:name="_Toc85478082"/>
            <w:bookmarkStart w:id="2183" w:name="_Toc85480332"/>
            <w:bookmarkStart w:id="2184" w:name="_Toc85482576"/>
            <w:bookmarkStart w:id="2185" w:name="_Toc85533166"/>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tc>
        <w:bookmarkStart w:id="2186" w:name="_Toc85211705"/>
        <w:bookmarkStart w:id="2187" w:name="_Toc85212088"/>
        <w:bookmarkStart w:id="2188" w:name="_Toc85212470"/>
        <w:bookmarkStart w:id="2189" w:name="_Toc85212852"/>
        <w:bookmarkStart w:id="2190" w:name="_Toc85213234"/>
        <w:bookmarkStart w:id="2191" w:name="_Toc85213771"/>
        <w:bookmarkStart w:id="2192" w:name="_Toc85533167"/>
        <w:bookmarkEnd w:id="2186"/>
        <w:bookmarkEnd w:id="2187"/>
        <w:bookmarkEnd w:id="2188"/>
        <w:bookmarkEnd w:id="2189"/>
        <w:bookmarkEnd w:id="2190"/>
        <w:bookmarkEnd w:id="2191"/>
        <w:bookmarkEnd w:id="2192"/>
      </w:tr>
      <w:tr w:rsidR="00E6337E" w:rsidRPr="00BE7931" w14:paraId="01F4ECB6" w14:textId="6624B3EC" w:rsidTr="1826484D">
        <w:tc>
          <w:tcPr>
            <w:tcW w:w="4247" w:type="dxa"/>
          </w:tcPr>
          <w:p w14:paraId="75B8640B" w14:textId="0702AB8C" w:rsidR="00E6337E" w:rsidRPr="00BE7931" w:rsidRDefault="00E6337E" w:rsidP="00E6337E">
            <w:pPr>
              <w:pStyle w:val="BodyText"/>
              <w:ind w:firstLine="0"/>
              <w:rPr>
                <w:lang w:val="en-GB"/>
              </w:rPr>
            </w:pPr>
            <w:r w:rsidRPr="00BE7931">
              <w:rPr>
                <w:bCs/>
                <w:color w:val="000000"/>
                <w:lang w:eastAsia="lv-LV"/>
              </w:rPr>
              <w:t xml:space="preserve">SCADA </w:t>
            </w:r>
            <w:bookmarkStart w:id="2193" w:name="_Toc85211706"/>
            <w:bookmarkStart w:id="2194" w:name="_Toc85212089"/>
            <w:bookmarkStart w:id="2195" w:name="_Toc85212471"/>
            <w:bookmarkStart w:id="2196" w:name="_Toc85212853"/>
            <w:bookmarkStart w:id="2197" w:name="_Toc85213235"/>
            <w:bookmarkStart w:id="2198" w:name="_Toc85213772"/>
            <w:bookmarkStart w:id="2199" w:name="_Toc85462209"/>
            <w:bookmarkStart w:id="2200" w:name="_Toc85469134"/>
            <w:bookmarkStart w:id="2201" w:name="_Toc85471372"/>
            <w:bookmarkStart w:id="2202" w:name="_Toc85473611"/>
            <w:bookmarkStart w:id="2203" w:name="_Toc85475850"/>
            <w:bookmarkStart w:id="2204" w:name="_Toc85478084"/>
            <w:bookmarkStart w:id="2205" w:name="_Toc85480334"/>
            <w:bookmarkStart w:id="2206" w:name="_Toc85482578"/>
            <w:bookmarkStart w:id="2207" w:name="_Toc85533168"/>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tc>
        <w:tc>
          <w:tcPr>
            <w:tcW w:w="4247" w:type="dxa"/>
          </w:tcPr>
          <w:p w14:paraId="3DE2EC30" w14:textId="6B097D9C" w:rsidR="00E6337E" w:rsidRPr="00BE7931" w:rsidRDefault="00E6337E" w:rsidP="00E6337E">
            <w:pPr>
              <w:pStyle w:val="BodyText"/>
              <w:ind w:firstLine="0"/>
              <w:rPr>
                <w:lang w:val="en-GB"/>
              </w:rPr>
            </w:pPr>
            <w:r w:rsidRPr="00BE7931">
              <w:rPr>
                <w:bCs/>
                <w:color w:val="000000"/>
                <w:lang w:eastAsia="lv-LV"/>
              </w:rPr>
              <w:t xml:space="preserve">Supervisory Control </w:t>
            </w:r>
            <w:proofErr w:type="gramStart"/>
            <w:r w:rsidRPr="00BE7931">
              <w:rPr>
                <w:bCs/>
                <w:color w:val="000000"/>
                <w:lang w:eastAsia="lv-LV"/>
              </w:rPr>
              <w:t>And</w:t>
            </w:r>
            <w:proofErr w:type="gramEnd"/>
            <w:r w:rsidRPr="00BE7931">
              <w:rPr>
                <w:bCs/>
                <w:color w:val="000000"/>
                <w:lang w:eastAsia="lv-LV"/>
              </w:rPr>
              <w:t xml:space="preserve"> Data Acquisition</w:t>
            </w:r>
            <w:r w:rsidRPr="00BE7931">
              <w:rPr>
                <w:bCs/>
                <w:color w:val="000000"/>
                <w:sz w:val="22"/>
                <w:szCs w:val="22"/>
                <w:lang w:eastAsia="lv-LV"/>
              </w:rPr>
              <w:t>  </w:t>
            </w:r>
            <w:bookmarkStart w:id="2208" w:name="_Toc85211707"/>
            <w:bookmarkStart w:id="2209" w:name="_Toc85212090"/>
            <w:bookmarkStart w:id="2210" w:name="_Toc85212472"/>
            <w:bookmarkStart w:id="2211" w:name="_Toc85212854"/>
            <w:bookmarkStart w:id="2212" w:name="_Toc85213236"/>
            <w:bookmarkStart w:id="2213" w:name="_Toc85213773"/>
            <w:bookmarkStart w:id="2214" w:name="_Toc85462210"/>
            <w:bookmarkStart w:id="2215" w:name="_Toc85469135"/>
            <w:bookmarkStart w:id="2216" w:name="_Toc85471373"/>
            <w:bookmarkStart w:id="2217" w:name="_Toc85473612"/>
            <w:bookmarkStart w:id="2218" w:name="_Toc85475851"/>
            <w:bookmarkStart w:id="2219" w:name="_Toc85478085"/>
            <w:bookmarkStart w:id="2220" w:name="_Toc85480335"/>
            <w:bookmarkStart w:id="2221" w:name="_Toc85482579"/>
            <w:bookmarkStart w:id="2222" w:name="_Toc85533169"/>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tc>
        <w:bookmarkStart w:id="2223" w:name="_Toc85211708"/>
        <w:bookmarkStart w:id="2224" w:name="_Toc85212091"/>
        <w:bookmarkStart w:id="2225" w:name="_Toc85212473"/>
        <w:bookmarkStart w:id="2226" w:name="_Toc85212855"/>
        <w:bookmarkStart w:id="2227" w:name="_Toc85213237"/>
        <w:bookmarkStart w:id="2228" w:name="_Toc85213774"/>
        <w:bookmarkStart w:id="2229" w:name="_Toc85533170"/>
        <w:bookmarkEnd w:id="2223"/>
        <w:bookmarkEnd w:id="2224"/>
        <w:bookmarkEnd w:id="2225"/>
        <w:bookmarkEnd w:id="2226"/>
        <w:bookmarkEnd w:id="2227"/>
        <w:bookmarkEnd w:id="2228"/>
        <w:bookmarkEnd w:id="2229"/>
      </w:tr>
      <w:tr w:rsidR="00E6337E" w:rsidRPr="00BE7931" w14:paraId="738B8786" w14:textId="2466C351" w:rsidTr="1826484D">
        <w:tc>
          <w:tcPr>
            <w:tcW w:w="4247" w:type="dxa"/>
          </w:tcPr>
          <w:p w14:paraId="49AFC555" w14:textId="7CBF93F3" w:rsidR="00E6337E" w:rsidRPr="00BE7931" w:rsidRDefault="00E6337E" w:rsidP="00E6337E">
            <w:pPr>
              <w:pStyle w:val="BodyText"/>
              <w:ind w:firstLine="0"/>
              <w:rPr>
                <w:lang w:val="en-GB"/>
              </w:rPr>
            </w:pPr>
            <w:r w:rsidRPr="00BE7931">
              <w:rPr>
                <w:bCs/>
                <w:color w:val="000000"/>
                <w:lang w:eastAsia="lv-LV"/>
              </w:rPr>
              <w:t>SCADA system</w:t>
            </w:r>
            <w:bookmarkStart w:id="2230" w:name="_Toc85211709"/>
            <w:bookmarkStart w:id="2231" w:name="_Toc85212092"/>
            <w:bookmarkStart w:id="2232" w:name="_Toc85212474"/>
            <w:bookmarkStart w:id="2233" w:name="_Toc85212856"/>
            <w:bookmarkStart w:id="2234" w:name="_Toc85213238"/>
            <w:bookmarkStart w:id="2235" w:name="_Toc85213775"/>
            <w:bookmarkStart w:id="2236" w:name="_Toc85462212"/>
            <w:bookmarkStart w:id="2237" w:name="_Toc85469137"/>
            <w:bookmarkStart w:id="2238" w:name="_Toc85471375"/>
            <w:bookmarkStart w:id="2239" w:name="_Toc85473614"/>
            <w:bookmarkStart w:id="2240" w:name="_Toc85475853"/>
            <w:bookmarkStart w:id="2241" w:name="_Toc85478087"/>
            <w:bookmarkStart w:id="2242" w:name="_Toc85480337"/>
            <w:bookmarkStart w:id="2243" w:name="_Toc85482581"/>
            <w:bookmarkStart w:id="2244" w:name="_Toc85533171"/>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tc>
        <w:tc>
          <w:tcPr>
            <w:tcW w:w="4247" w:type="dxa"/>
          </w:tcPr>
          <w:p w14:paraId="77322AB6" w14:textId="5F503DFC" w:rsidR="00E6337E" w:rsidRPr="00BE7931" w:rsidRDefault="00E6337E" w:rsidP="00E6337E">
            <w:pPr>
              <w:pStyle w:val="BodyText"/>
              <w:ind w:firstLine="0"/>
              <w:rPr>
                <w:lang w:val="en-GB"/>
              </w:rPr>
            </w:pPr>
            <w:r w:rsidRPr="00BE7931">
              <w:rPr>
                <w:bCs/>
                <w:color w:val="000000"/>
                <w:lang w:eastAsia="lv-LV"/>
              </w:rPr>
              <w:t xml:space="preserve">Supervisory Control </w:t>
            </w:r>
            <w:proofErr w:type="gramStart"/>
            <w:r w:rsidRPr="00BE7931">
              <w:rPr>
                <w:bCs/>
                <w:color w:val="000000"/>
                <w:lang w:eastAsia="lv-LV"/>
              </w:rPr>
              <w:t>And</w:t>
            </w:r>
            <w:proofErr w:type="gramEnd"/>
            <w:r w:rsidRPr="00BE7931">
              <w:rPr>
                <w:bCs/>
                <w:color w:val="000000"/>
                <w:lang w:eastAsia="lv-LV"/>
              </w:rPr>
              <w:t xml:space="preserve"> Data Acquisition system including software and hardware of the system</w:t>
            </w:r>
            <w:bookmarkStart w:id="2245" w:name="_Toc85211710"/>
            <w:bookmarkStart w:id="2246" w:name="_Toc85212093"/>
            <w:bookmarkStart w:id="2247" w:name="_Toc85212475"/>
            <w:bookmarkStart w:id="2248" w:name="_Toc85212857"/>
            <w:bookmarkStart w:id="2249" w:name="_Toc85213239"/>
            <w:bookmarkStart w:id="2250" w:name="_Toc85213776"/>
            <w:bookmarkStart w:id="2251" w:name="_Toc85462213"/>
            <w:bookmarkStart w:id="2252" w:name="_Toc85469138"/>
            <w:bookmarkStart w:id="2253" w:name="_Toc85471376"/>
            <w:bookmarkStart w:id="2254" w:name="_Toc85473615"/>
            <w:bookmarkStart w:id="2255" w:name="_Toc85475854"/>
            <w:bookmarkStart w:id="2256" w:name="_Toc85478088"/>
            <w:bookmarkStart w:id="2257" w:name="_Toc85480338"/>
            <w:bookmarkStart w:id="2258" w:name="_Toc85482582"/>
            <w:bookmarkStart w:id="2259" w:name="_Toc85533172"/>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tc>
        <w:bookmarkStart w:id="2260" w:name="_Toc85211711"/>
        <w:bookmarkStart w:id="2261" w:name="_Toc85212094"/>
        <w:bookmarkStart w:id="2262" w:name="_Toc85212476"/>
        <w:bookmarkStart w:id="2263" w:name="_Toc85212858"/>
        <w:bookmarkStart w:id="2264" w:name="_Toc85213240"/>
        <w:bookmarkStart w:id="2265" w:name="_Toc85213777"/>
        <w:bookmarkStart w:id="2266" w:name="_Toc85533173"/>
        <w:bookmarkEnd w:id="2260"/>
        <w:bookmarkEnd w:id="2261"/>
        <w:bookmarkEnd w:id="2262"/>
        <w:bookmarkEnd w:id="2263"/>
        <w:bookmarkEnd w:id="2264"/>
        <w:bookmarkEnd w:id="2265"/>
        <w:bookmarkEnd w:id="2266"/>
      </w:tr>
      <w:tr w:rsidR="00E6337E" w:rsidRPr="00BE7931" w14:paraId="433F29F1" w14:textId="7A2ED152" w:rsidTr="1826484D">
        <w:tc>
          <w:tcPr>
            <w:tcW w:w="4247" w:type="dxa"/>
          </w:tcPr>
          <w:p w14:paraId="16F03E76" w14:textId="14937217" w:rsidR="00E6337E" w:rsidRPr="00BE7931" w:rsidRDefault="00E6337E" w:rsidP="00E6337E">
            <w:pPr>
              <w:pStyle w:val="BodyText"/>
              <w:ind w:firstLine="0"/>
              <w:rPr>
                <w:lang w:val="en-GB"/>
              </w:rPr>
            </w:pPr>
            <w:r w:rsidRPr="00BE7931">
              <w:rPr>
                <w:bCs/>
                <w:color w:val="000000"/>
                <w:lang w:eastAsia="lv-LV"/>
              </w:rPr>
              <w:t>SIEM</w:t>
            </w:r>
            <w:bookmarkStart w:id="2267" w:name="_Toc85211712"/>
            <w:bookmarkStart w:id="2268" w:name="_Toc85212095"/>
            <w:bookmarkStart w:id="2269" w:name="_Toc85212477"/>
            <w:bookmarkStart w:id="2270" w:name="_Toc85212859"/>
            <w:bookmarkStart w:id="2271" w:name="_Toc85213241"/>
            <w:bookmarkStart w:id="2272" w:name="_Toc85213778"/>
            <w:bookmarkStart w:id="2273" w:name="_Toc85462215"/>
            <w:bookmarkStart w:id="2274" w:name="_Toc85469140"/>
            <w:bookmarkStart w:id="2275" w:name="_Toc85471378"/>
            <w:bookmarkStart w:id="2276" w:name="_Toc85473617"/>
            <w:bookmarkStart w:id="2277" w:name="_Toc85475856"/>
            <w:bookmarkStart w:id="2278" w:name="_Toc85478090"/>
            <w:bookmarkStart w:id="2279" w:name="_Toc85480340"/>
            <w:bookmarkStart w:id="2280" w:name="_Toc85482584"/>
            <w:bookmarkStart w:id="2281" w:name="_Toc85533174"/>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tc>
        <w:tc>
          <w:tcPr>
            <w:tcW w:w="4247" w:type="dxa"/>
          </w:tcPr>
          <w:p w14:paraId="1998EF04" w14:textId="6C1B9BA4" w:rsidR="00E6337E" w:rsidRPr="00BE7931" w:rsidRDefault="00E6337E" w:rsidP="00E6337E">
            <w:pPr>
              <w:pStyle w:val="BodyText"/>
              <w:ind w:firstLine="0"/>
              <w:rPr>
                <w:lang w:val="en-GB"/>
              </w:rPr>
            </w:pPr>
            <w:r w:rsidRPr="00BE7931">
              <w:rPr>
                <w:bCs/>
                <w:color w:val="000000"/>
                <w:lang w:eastAsia="lv-LV"/>
              </w:rPr>
              <w:t>Security information and event management</w:t>
            </w:r>
            <w:bookmarkStart w:id="2282" w:name="_Toc85211713"/>
            <w:bookmarkStart w:id="2283" w:name="_Toc85212096"/>
            <w:bookmarkStart w:id="2284" w:name="_Toc85212478"/>
            <w:bookmarkStart w:id="2285" w:name="_Toc85212860"/>
            <w:bookmarkStart w:id="2286" w:name="_Toc85213242"/>
            <w:bookmarkStart w:id="2287" w:name="_Toc85213779"/>
            <w:bookmarkStart w:id="2288" w:name="_Toc85462216"/>
            <w:bookmarkStart w:id="2289" w:name="_Toc85469141"/>
            <w:bookmarkStart w:id="2290" w:name="_Toc85471379"/>
            <w:bookmarkStart w:id="2291" w:name="_Toc85473618"/>
            <w:bookmarkStart w:id="2292" w:name="_Toc85475857"/>
            <w:bookmarkStart w:id="2293" w:name="_Toc85478091"/>
            <w:bookmarkStart w:id="2294" w:name="_Toc85480341"/>
            <w:bookmarkStart w:id="2295" w:name="_Toc85482585"/>
            <w:bookmarkStart w:id="2296" w:name="_Toc85533175"/>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tc>
        <w:bookmarkStart w:id="2297" w:name="_Toc85211714"/>
        <w:bookmarkStart w:id="2298" w:name="_Toc85212097"/>
        <w:bookmarkStart w:id="2299" w:name="_Toc85212479"/>
        <w:bookmarkStart w:id="2300" w:name="_Toc85212861"/>
        <w:bookmarkStart w:id="2301" w:name="_Toc85213243"/>
        <w:bookmarkStart w:id="2302" w:name="_Toc85213780"/>
        <w:bookmarkStart w:id="2303" w:name="_Toc85533176"/>
        <w:bookmarkEnd w:id="2297"/>
        <w:bookmarkEnd w:id="2298"/>
        <w:bookmarkEnd w:id="2299"/>
        <w:bookmarkEnd w:id="2300"/>
        <w:bookmarkEnd w:id="2301"/>
        <w:bookmarkEnd w:id="2302"/>
        <w:bookmarkEnd w:id="2303"/>
      </w:tr>
      <w:tr w:rsidR="00961D54" w:rsidRPr="00BE7931" w14:paraId="1147AA29" w14:textId="2E266988" w:rsidTr="1826484D">
        <w:tc>
          <w:tcPr>
            <w:tcW w:w="4247" w:type="dxa"/>
          </w:tcPr>
          <w:p w14:paraId="57EEC5F1" w14:textId="01369DFE" w:rsidR="00961D54" w:rsidRPr="00BE7931" w:rsidRDefault="00961D54" w:rsidP="00E6337E">
            <w:pPr>
              <w:pStyle w:val="BodyText"/>
              <w:ind w:firstLine="0"/>
              <w:rPr>
                <w:bCs/>
                <w:color w:val="000000"/>
                <w:lang w:eastAsia="lv-LV"/>
              </w:rPr>
            </w:pPr>
            <w:r w:rsidRPr="00BE7931">
              <w:rPr>
                <w:color w:val="000000" w:themeColor="text1"/>
                <w:lang w:eastAsia="lv-LV"/>
              </w:rPr>
              <w:t>Signals</w:t>
            </w:r>
            <w:bookmarkStart w:id="2304" w:name="_Toc85211715"/>
            <w:bookmarkStart w:id="2305" w:name="_Toc85212098"/>
            <w:bookmarkStart w:id="2306" w:name="_Toc85212480"/>
            <w:bookmarkStart w:id="2307" w:name="_Toc85212862"/>
            <w:bookmarkStart w:id="2308" w:name="_Toc85213244"/>
            <w:bookmarkStart w:id="2309" w:name="_Toc85213781"/>
            <w:bookmarkStart w:id="2310" w:name="_Toc85462218"/>
            <w:bookmarkStart w:id="2311" w:name="_Toc85469143"/>
            <w:bookmarkStart w:id="2312" w:name="_Toc85471381"/>
            <w:bookmarkStart w:id="2313" w:name="_Toc85473620"/>
            <w:bookmarkStart w:id="2314" w:name="_Toc85475859"/>
            <w:bookmarkStart w:id="2315" w:name="_Toc85478093"/>
            <w:bookmarkStart w:id="2316" w:name="_Toc85480343"/>
            <w:bookmarkStart w:id="2317" w:name="_Toc85482587"/>
            <w:bookmarkStart w:id="2318" w:name="_Toc85533177"/>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tc>
        <w:tc>
          <w:tcPr>
            <w:tcW w:w="4247" w:type="dxa"/>
          </w:tcPr>
          <w:p w14:paraId="7E2CA1C9" w14:textId="2D4E4128" w:rsidR="00961D54" w:rsidRPr="00BE7931" w:rsidRDefault="00B563C2" w:rsidP="00E6337E">
            <w:pPr>
              <w:pStyle w:val="BodyText"/>
              <w:ind w:firstLine="0"/>
              <w:rPr>
                <w:bCs/>
                <w:color w:val="000000"/>
                <w:lang w:eastAsia="lv-LV"/>
              </w:rPr>
            </w:pPr>
            <w:r w:rsidRPr="00BE7931">
              <w:rPr>
                <w:bCs/>
                <w:color w:val="000000"/>
                <w:lang w:eastAsia="lv-LV"/>
              </w:rPr>
              <w:t xml:space="preserve">Any parameter or </w:t>
            </w:r>
            <w:r w:rsidR="0081053E" w:rsidRPr="00BE7931">
              <w:rPr>
                <w:bCs/>
                <w:color w:val="000000"/>
                <w:lang w:eastAsia="lv-LV"/>
              </w:rPr>
              <w:t>alarm</w:t>
            </w:r>
            <w:r w:rsidR="009F3D5E" w:rsidRPr="00BE7931">
              <w:rPr>
                <w:bCs/>
                <w:color w:val="000000"/>
                <w:lang w:eastAsia="lv-LV"/>
              </w:rPr>
              <w:t xml:space="preserve"> </w:t>
            </w:r>
            <w:r w:rsidR="000C1B00" w:rsidRPr="00BE7931">
              <w:rPr>
                <w:bCs/>
                <w:color w:val="000000"/>
                <w:lang w:eastAsia="lv-LV"/>
              </w:rPr>
              <w:t>(</w:t>
            </w:r>
            <w:r w:rsidR="008027C4" w:rsidRPr="00BE7931">
              <w:rPr>
                <w:bCs/>
                <w:color w:val="000000"/>
                <w:lang w:eastAsia="lv-LV"/>
              </w:rPr>
              <w:t>any data type)</w:t>
            </w:r>
            <w:r w:rsidR="00D42DBC" w:rsidRPr="00BE7931">
              <w:rPr>
                <w:bCs/>
                <w:color w:val="000000"/>
                <w:lang w:eastAsia="lv-LV"/>
              </w:rPr>
              <w:t xml:space="preserve"> </w:t>
            </w:r>
            <w:r w:rsidR="0081053E" w:rsidRPr="00BE7931">
              <w:rPr>
                <w:bCs/>
                <w:color w:val="000000"/>
                <w:lang w:eastAsia="lv-LV"/>
              </w:rPr>
              <w:t xml:space="preserve">received from RTU </w:t>
            </w:r>
            <w:r w:rsidR="007A6B0C" w:rsidRPr="00BE7931">
              <w:rPr>
                <w:bCs/>
                <w:color w:val="000000"/>
                <w:lang w:eastAsia="lv-LV"/>
              </w:rPr>
              <w:t>configured in the system.</w:t>
            </w:r>
            <w:r w:rsidR="0081053E" w:rsidRPr="00BE7931">
              <w:rPr>
                <w:bCs/>
                <w:color w:val="000000"/>
                <w:lang w:eastAsia="lv-LV"/>
              </w:rPr>
              <w:t xml:space="preserve"> </w:t>
            </w:r>
            <w:bookmarkStart w:id="2319" w:name="_Toc85211716"/>
            <w:bookmarkStart w:id="2320" w:name="_Toc85212099"/>
            <w:bookmarkStart w:id="2321" w:name="_Toc85212481"/>
            <w:bookmarkStart w:id="2322" w:name="_Toc85212863"/>
            <w:bookmarkStart w:id="2323" w:name="_Toc85213245"/>
            <w:bookmarkStart w:id="2324" w:name="_Toc85213782"/>
            <w:bookmarkStart w:id="2325" w:name="_Toc85462219"/>
            <w:bookmarkStart w:id="2326" w:name="_Toc85469144"/>
            <w:bookmarkStart w:id="2327" w:name="_Toc85471382"/>
            <w:bookmarkStart w:id="2328" w:name="_Toc85473621"/>
            <w:bookmarkStart w:id="2329" w:name="_Toc85475860"/>
            <w:bookmarkStart w:id="2330" w:name="_Toc85478094"/>
            <w:bookmarkStart w:id="2331" w:name="_Toc85480344"/>
            <w:bookmarkStart w:id="2332" w:name="_Toc85482588"/>
            <w:bookmarkStart w:id="2333" w:name="_Toc8553317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tc>
        <w:bookmarkStart w:id="2334" w:name="_Toc85211717"/>
        <w:bookmarkStart w:id="2335" w:name="_Toc85212100"/>
        <w:bookmarkStart w:id="2336" w:name="_Toc85212482"/>
        <w:bookmarkStart w:id="2337" w:name="_Toc85212864"/>
        <w:bookmarkStart w:id="2338" w:name="_Toc85213246"/>
        <w:bookmarkStart w:id="2339" w:name="_Toc85213783"/>
        <w:bookmarkStart w:id="2340" w:name="_Toc85533179"/>
        <w:bookmarkEnd w:id="2334"/>
        <w:bookmarkEnd w:id="2335"/>
        <w:bookmarkEnd w:id="2336"/>
        <w:bookmarkEnd w:id="2337"/>
        <w:bookmarkEnd w:id="2338"/>
        <w:bookmarkEnd w:id="2339"/>
        <w:bookmarkEnd w:id="2340"/>
      </w:tr>
      <w:tr w:rsidR="00E6337E" w:rsidRPr="00BE7931" w14:paraId="3D0BD41C" w14:textId="0B9D16D1" w:rsidTr="1826484D">
        <w:tc>
          <w:tcPr>
            <w:tcW w:w="4247" w:type="dxa"/>
          </w:tcPr>
          <w:p w14:paraId="50904662" w14:textId="54197CBD" w:rsidR="00E6337E" w:rsidRPr="00BE7931" w:rsidRDefault="00E6337E" w:rsidP="00E6337E">
            <w:pPr>
              <w:pStyle w:val="BodyText"/>
              <w:ind w:firstLine="0"/>
              <w:rPr>
                <w:lang w:val="en-GB"/>
              </w:rPr>
            </w:pPr>
            <w:r w:rsidRPr="00BE7931">
              <w:rPr>
                <w:bCs/>
                <w:color w:val="000000"/>
                <w:lang w:eastAsia="lv-LV"/>
              </w:rPr>
              <w:lastRenderedPageBreak/>
              <w:t>SLA</w:t>
            </w:r>
            <w:bookmarkStart w:id="2341" w:name="_Toc85211718"/>
            <w:bookmarkStart w:id="2342" w:name="_Toc85212101"/>
            <w:bookmarkStart w:id="2343" w:name="_Toc85212483"/>
            <w:bookmarkStart w:id="2344" w:name="_Toc85212865"/>
            <w:bookmarkStart w:id="2345" w:name="_Toc85213247"/>
            <w:bookmarkStart w:id="2346" w:name="_Toc85213784"/>
            <w:bookmarkStart w:id="2347" w:name="_Toc85462221"/>
            <w:bookmarkStart w:id="2348" w:name="_Toc85469146"/>
            <w:bookmarkStart w:id="2349" w:name="_Toc85471384"/>
            <w:bookmarkStart w:id="2350" w:name="_Toc85473623"/>
            <w:bookmarkStart w:id="2351" w:name="_Toc85475862"/>
            <w:bookmarkStart w:id="2352" w:name="_Toc85478096"/>
            <w:bookmarkStart w:id="2353" w:name="_Toc85480346"/>
            <w:bookmarkStart w:id="2354" w:name="_Toc85482590"/>
            <w:bookmarkStart w:id="2355" w:name="_Toc8553318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tc>
        <w:tc>
          <w:tcPr>
            <w:tcW w:w="4247" w:type="dxa"/>
          </w:tcPr>
          <w:p w14:paraId="49E8F125" w14:textId="730E6DF4" w:rsidR="00E6337E" w:rsidRPr="00BE7931" w:rsidRDefault="00E6337E" w:rsidP="00E6337E">
            <w:pPr>
              <w:pStyle w:val="BodyText"/>
              <w:ind w:firstLine="0"/>
              <w:rPr>
                <w:lang w:val="en-GB"/>
              </w:rPr>
            </w:pPr>
            <w:r w:rsidRPr="00BE7931">
              <w:rPr>
                <w:bCs/>
                <w:color w:val="000000"/>
                <w:lang w:eastAsia="lv-LV"/>
              </w:rPr>
              <w:t>Service Level Agreement</w:t>
            </w:r>
            <w:bookmarkStart w:id="2356" w:name="_Toc85211719"/>
            <w:bookmarkStart w:id="2357" w:name="_Toc85212102"/>
            <w:bookmarkStart w:id="2358" w:name="_Toc85212484"/>
            <w:bookmarkStart w:id="2359" w:name="_Toc85212866"/>
            <w:bookmarkStart w:id="2360" w:name="_Toc85213248"/>
            <w:bookmarkStart w:id="2361" w:name="_Toc85213785"/>
            <w:bookmarkStart w:id="2362" w:name="_Toc85462222"/>
            <w:bookmarkStart w:id="2363" w:name="_Toc85469147"/>
            <w:bookmarkStart w:id="2364" w:name="_Toc85471385"/>
            <w:bookmarkStart w:id="2365" w:name="_Toc85473624"/>
            <w:bookmarkStart w:id="2366" w:name="_Toc85475863"/>
            <w:bookmarkStart w:id="2367" w:name="_Toc85478097"/>
            <w:bookmarkStart w:id="2368" w:name="_Toc85480347"/>
            <w:bookmarkStart w:id="2369" w:name="_Toc85482591"/>
            <w:bookmarkStart w:id="2370" w:name="_Toc85533181"/>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tc>
        <w:bookmarkStart w:id="2371" w:name="_Toc85211720"/>
        <w:bookmarkStart w:id="2372" w:name="_Toc85212103"/>
        <w:bookmarkStart w:id="2373" w:name="_Toc85212485"/>
        <w:bookmarkStart w:id="2374" w:name="_Toc85212867"/>
        <w:bookmarkStart w:id="2375" w:name="_Toc85213249"/>
        <w:bookmarkStart w:id="2376" w:name="_Toc85213786"/>
        <w:bookmarkStart w:id="2377" w:name="_Toc85533182"/>
        <w:bookmarkEnd w:id="2371"/>
        <w:bookmarkEnd w:id="2372"/>
        <w:bookmarkEnd w:id="2373"/>
        <w:bookmarkEnd w:id="2374"/>
        <w:bookmarkEnd w:id="2375"/>
        <w:bookmarkEnd w:id="2376"/>
        <w:bookmarkEnd w:id="2377"/>
      </w:tr>
      <w:tr w:rsidR="00E6337E" w:rsidRPr="00BE7931" w14:paraId="34CD44C7" w14:textId="0290DE1D" w:rsidTr="1826484D">
        <w:tc>
          <w:tcPr>
            <w:tcW w:w="4247" w:type="dxa"/>
          </w:tcPr>
          <w:p w14:paraId="44EE1DF5" w14:textId="026CAF1D" w:rsidR="00E6337E" w:rsidRPr="00BE7931" w:rsidRDefault="00E6337E" w:rsidP="00E6337E">
            <w:pPr>
              <w:pStyle w:val="BodyText"/>
              <w:ind w:firstLine="0"/>
              <w:rPr>
                <w:lang w:val="en-GB"/>
              </w:rPr>
            </w:pPr>
            <w:r w:rsidRPr="00BE7931">
              <w:rPr>
                <w:bCs/>
                <w:color w:val="000000"/>
                <w:lang w:eastAsia="lv-LV"/>
              </w:rPr>
              <w:t>Supplier</w:t>
            </w:r>
            <w:bookmarkStart w:id="2378" w:name="_Toc85211721"/>
            <w:bookmarkStart w:id="2379" w:name="_Toc85212104"/>
            <w:bookmarkStart w:id="2380" w:name="_Toc85212486"/>
            <w:bookmarkStart w:id="2381" w:name="_Toc85212868"/>
            <w:bookmarkStart w:id="2382" w:name="_Toc85213250"/>
            <w:bookmarkStart w:id="2383" w:name="_Toc85213787"/>
            <w:bookmarkStart w:id="2384" w:name="_Toc85462224"/>
            <w:bookmarkStart w:id="2385" w:name="_Toc85469149"/>
            <w:bookmarkStart w:id="2386" w:name="_Toc85471387"/>
            <w:bookmarkStart w:id="2387" w:name="_Toc85473626"/>
            <w:bookmarkStart w:id="2388" w:name="_Toc85475865"/>
            <w:bookmarkStart w:id="2389" w:name="_Toc85478099"/>
            <w:bookmarkStart w:id="2390" w:name="_Toc85480349"/>
            <w:bookmarkStart w:id="2391" w:name="_Toc85482593"/>
            <w:bookmarkStart w:id="2392" w:name="_Toc85533183"/>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tc>
        <w:tc>
          <w:tcPr>
            <w:tcW w:w="4247" w:type="dxa"/>
          </w:tcPr>
          <w:p w14:paraId="7E00108C" w14:textId="2E300086" w:rsidR="00E6337E" w:rsidRPr="00BE7931" w:rsidRDefault="00E6337E" w:rsidP="00E6337E">
            <w:pPr>
              <w:pStyle w:val="BodyText"/>
              <w:ind w:firstLine="0"/>
              <w:rPr>
                <w:lang w:val="en-GB"/>
              </w:rPr>
            </w:pPr>
            <w:r w:rsidRPr="00BE7931">
              <w:rPr>
                <w:bCs/>
                <w:color w:val="000000"/>
                <w:lang w:eastAsia="lv-LV"/>
              </w:rPr>
              <w:t xml:space="preserve">The provider of the service within the scope of this Procurement </w:t>
            </w:r>
            <w:bookmarkStart w:id="2393" w:name="_Toc85211722"/>
            <w:bookmarkStart w:id="2394" w:name="_Toc85212105"/>
            <w:bookmarkStart w:id="2395" w:name="_Toc85212487"/>
            <w:bookmarkStart w:id="2396" w:name="_Toc85212869"/>
            <w:bookmarkStart w:id="2397" w:name="_Toc85213251"/>
            <w:bookmarkStart w:id="2398" w:name="_Toc85213788"/>
            <w:bookmarkStart w:id="2399" w:name="_Toc85462225"/>
            <w:bookmarkStart w:id="2400" w:name="_Toc85469150"/>
            <w:bookmarkStart w:id="2401" w:name="_Toc85471388"/>
            <w:bookmarkStart w:id="2402" w:name="_Toc85473627"/>
            <w:bookmarkStart w:id="2403" w:name="_Toc85475866"/>
            <w:bookmarkStart w:id="2404" w:name="_Toc85478100"/>
            <w:bookmarkStart w:id="2405" w:name="_Toc85480350"/>
            <w:bookmarkStart w:id="2406" w:name="_Toc85482594"/>
            <w:bookmarkStart w:id="2407" w:name="_Toc85533184"/>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tc>
        <w:bookmarkStart w:id="2408" w:name="_Toc85211723"/>
        <w:bookmarkStart w:id="2409" w:name="_Toc85212106"/>
        <w:bookmarkStart w:id="2410" w:name="_Toc85212488"/>
        <w:bookmarkStart w:id="2411" w:name="_Toc85212870"/>
        <w:bookmarkStart w:id="2412" w:name="_Toc85213252"/>
        <w:bookmarkStart w:id="2413" w:name="_Toc85213789"/>
        <w:bookmarkStart w:id="2414" w:name="_Toc85533185"/>
        <w:bookmarkEnd w:id="2408"/>
        <w:bookmarkEnd w:id="2409"/>
        <w:bookmarkEnd w:id="2410"/>
        <w:bookmarkEnd w:id="2411"/>
        <w:bookmarkEnd w:id="2412"/>
        <w:bookmarkEnd w:id="2413"/>
        <w:bookmarkEnd w:id="2414"/>
      </w:tr>
      <w:tr w:rsidR="00961D54" w:rsidRPr="00BE7931" w14:paraId="1EFD674A" w14:textId="4875AF4F" w:rsidTr="1826484D">
        <w:tc>
          <w:tcPr>
            <w:tcW w:w="4247" w:type="dxa"/>
          </w:tcPr>
          <w:p w14:paraId="2150A3C8" w14:textId="1EB046CA" w:rsidR="00961D54" w:rsidRPr="00BE7931" w:rsidRDefault="00961D54" w:rsidP="00E6337E">
            <w:pPr>
              <w:pStyle w:val="BodyText"/>
              <w:ind w:firstLine="0"/>
              <w:rPr>
                <w:bCs/>
                <w:color w:val="000000"/>
                <w:lang w:eastAsia="lv-LV"/>
              </w:rPr>
            </w:pPr>
            <w:r w:rsidRPr="00BE7931">
              <w:rPr>
                <w:color w:val="000000" w:themeColor="text1"/>
                <w:lang w:eastAsia="lv-LV"/>
              </w:rPr>
              <w:t>Tags</w:t>
            </w:r>
            <w:bookmarkStart w:id="2415" w:name="_Toc85211724"/>
            <w:bookmarkStart w:id="2416" w:name="_Toc85212107"/>
            <w:bookmarkStart w:id="2417" w:name="_Toc85212489"/>
            <w:bookmarkStart w:id="2418" w:name="_Toc85212871"/>
            <w:bookmarkStart w:id="2419" w:name="_Toc85213253"/>
            <w:bookmarkStart w:id="2420" w:name="_Toc85213790"/>
            <w:bookmarkStart w:id="2421" w:name="_Toc85462227"/>
            <w:bookmarkStart w:id="2422" w:name="_Toc85469152"/>
            <w:bookmarkStart w:id="2423" w:name="_Toc85471390"/>
            <w:bookmarkStart w:id="2424" w:name="_Toc85473629"/>
            <w:bookmarkStart w:id="2425" w:name="_Toc85475868"/>
            <w:bookmarkStart w:id="2426" w:name="_Toc85478102"/>
            <w:bookmarkStart w:id="2427" w:name="_Toc85480352"/>
            <w:bookmarkStart w:id="2428" w:name="_Toc85482596"/>
            <w:bookmarkStart w:id="2429" w:name="_Toc85533186"/>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tc>
        <w:tc>
          <w:tcPr>
            <w:tcW w:w="4247" w:type="dxa"/>
          </w:tcPr>
          <w:p w14:paraId="2DA7F20B" w14:textId="3408962B" w:rsidR="00961D54" w:rsidRPr="00BE7931" w:rsidRDefault="004C4D02" w:rsidP="00E6337E">
            <w:pPr>
              <w:pStyle w:val="BodyText"/>
              <w:ind w:firstLine="0"/>
              <w:rPr>
                <w:bCs/>
                <w:color w:val="000000"/>
                <w:lang w:eastAsia="lv-LV"/>
              </w:rPr>
            </w:pPr>
            <w:r w:rsidRPr="00BE7931">
              <w:rPr>
                <w:bCs/>
                <w:color w:val="000000"/>
                <w:lang w:eastAsia="lv-LV"/>
              </w:rPr>
              <w:t>Metadata description of data stored in the system. Usually used</w:t>
            </w:r>
            <w:r w:rsidR="0089074A" w:rsidRPr="00BE7931">
              <w:rPr>
                <w:bCs/>
                <w:color w:val="000000"/>
                <w:lang w:eastAsia="lv-LV"/>
              </w:rPr>
              <w:t xml:space="preserve"> for data lookup using </w:t>
            </w:r>
            <w:r w:rsidR="00EF061D" w:rsidRPr="00BE7931">
              <w:rPr>
                <w:bCs/>
                <w:color w:val="000000"/>
                <w:lang w:eastAsia="lv-LV"/>
              </w:rPr>
              <w:t xml:space="preserve">metadata </w:t>
            </w:r>
            <w:r w:rsidR="002337D4" w:rsidRPr="00BE7931">
              <w:rPr>
                <w:bCs/>
                <w:color w:val="000000"/>
                <w:lang w:eastAsia="lv-LV"/>
              </w:rPr>
              <w:t>label.</w:t>
            </w:r>
            <w:bookmarkStart w:id="2430" w:name="_Toc85211725"/>
            <w:bookmarkStart w:id="2431" w:name="_Toc85212108"/>
            <w:bookmarkStart w:id="2432" w:name="_Toc85212490"/>
            <w:bookmarkStart w:id="2433" w:name="_Toc85212872"/>
            <w:bookmarkStart w:id="2434" w:name="_Toc85213254"/>
            <w:bookmarkStart w:id="2435" w:name="_Toc85213791"/>
            <w:bookmarkStart w:id="2436" w:name="_Toc85462228"/>
            <w:bookmarkStart w:id="2437" w:name="_Toc85469153"/>
            <w:bookmarkStart w:id="2438" w:name="_Toc85471391"/>
            <w:bookmarkStart w:id="2439" w:name="_Toc85473630"/>
            <w:bookmarkStart w:id="2440" w:name="_Toc85475869"/>
            <w:bookmarkStart w:id="2441" w:name="_Toc85478103"/>
            <w:bookmarkStart w:id="2442" w:name="_Toc85480353"/>
            <w:bookmarkStart w:id="2443" w:name="_Toc85482597"/>
            <w:bookmarkStart w:id="2444" w:name="_Toc85533187"/>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tc>
        <w:bookmarkStart w:id="2445" w:name="_Toc85211726"/>
        <w:bookmarkStart w:id="2446" w:name="_Toc85212109"/>
        <w:bookmarkStart w:id="2447" w:name="_Toc85212491"/>
        <w:bookmarkStart w:id="2448" w:name="_Toc85212873"/>
        <w:bookmarkStart w:id="2449" w:name="_Toc85213255"/>
        <w:bookmarkStart w:id="2450" w:name="_Toc85213792"/>
        <w:bookmarkStart w:id="2451" w:name="_Toc85533188"/>
        <w:bookmarkEnd w:id="2445"/>
        <w:bookmarkEnd w:id="2446"/>
        <w:bookmarkEnd w:id="2447"/>
        <w:bookmarkEnd w:id="2448"/>
        <w:bookmarkEnd w:id="2449"/>
        <w:bookmarkEnd w:id="2450"/>
        <w:bookmarkEnd w:id="2451"/>
      </w:tr>
      <w:tr w:rsidR="00E6337E" w:rsidRPr="00BE7931" w14:paraId="2A68AD40" w14:textId="2327C8C6" w:rsidTr="1826484D">
        <w:tc>
          <w:tcPr>
            <w:tcW w:w="4247" w:type="dxa"/>
          </w:tcPr>
          <w:p w14:paraId="1673D238" w14:textId="77177CAE" w:rsidR="00E6337E" w:rsidRPr="00BE7931" w:rsidRDefault="00E6337E" w:rsidP="00E6337E">
            <w:pPr>
              <w:pStyle w:val="BodyText"/>
              <w:ind w:firstLine="0"/>
              <w:rPr>
                <w:lang w:val="en-GB"/>
              </w:rPr>
            </w:pPr>
            <w:r w:rsidRPr="00BE7931">
              <w:rPr>
                <w:bCs/>
                <w:color w:val="000000"/>
                <w:lang w:eastAsia="lv-LV"/>
              </w:rPr>
              <w:t>TCP</w:t>
            </w:r>
            <w:bookmarkStart w:id="2452" w:name="_Toc85211727"/>
            <w:bookmarkStart w:id="2453" w:name="_Toc85212110"/>
            <w:bookmarkStart w:id="2454" w:name="_Toc85212492"/>
            <w:bookmarkStart w:id="2455" w:name="_Toc85212874"/>
            <w:bookmarkStart w:id="2456" w:name="_Toc85213256"/>
            <w:bookmarkStart w:id="2457" w:name="_Toc85213793"/>
            <w:bookmarkStart w:id="2458" w:name="_Toc85462230"/>
            <w:bookmarkStart w:id="2459" w:name="_Toc85469155"/>
            <w:bookmarkStart w:id="2460" w:name="_Toc85471393"/>
            <w:bookmarkStart w:id="2461" w:name="_Toc85473632"/>
            <w:bookmarkStart w:id="2462" w:name="_Toc85475871"/>
            <w:bookmarkStart w:id="2463" w:name="_Toc85478105"/>
            <w:bookmarkStart w:id="2464" w:name="_Toc85480355"/>
            <w:bookmarkStart w:id="2465" w:name="_Toc85482599"/>
            <w:bookmarkStart w:id="2466" w:name="_Toc85533189"/>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tc>
        <w:tc>
          <w:tcPr>
            <w:tcW w:w="4247" w:type="dxa"/>
          </w:tcPr>
          <w:p w14:paraId="745479B8" w14:textId="1D06A655" w:rsidR="00E6337E" w:rsidRPr="00BE7931" w:rsidRDefault="00E6337E" w:rsidP="00E6337E">
            <w:pPr>
              <w:pStyle w:val="BodyText"/>
              <w:ind w:firstLine="0"/>
              <w:rPr>
                <w:lang w:val="en-GB"/>
              </w:rPr>
            </w:pPr>
            <w:r w:rsidRPr="00BE7931">
              <w:rPr>
                <w:bCs/>
                <w:color w:val="000000"/>
                <w:lang w:eastAsia="lv-LV"/>
              </w:rPr>
              <w:t>Transmission Control Protocol</w:t>
            </w:r>
            <w:bookmarkStart w:id="2467" w:name="_Toc85211728"/>
            <w:bookmarkStart w:id="2468" w:name="_Toc85212111"/>
            <w:bookmarkStart w:id="2469" w:name="_Toc85212493"/>
            <w:bookmarkStart w:id="2470" w:name="_Toc85212875"/>
            <w:bookmarkStart w:id="2471" w:name="_Toc85213257"/>
            <w:bookmarkStart w:id="2472" w:name="_Toc85213794"/>
            <w:bookmarkStart w:id="2473" w:name="_Toc85462231"/>
            <w:bookmarkStart w:id="2474" w:name="_Toc85469156"/>
            <w:bookmarkStart w:id="2475" w:name="_Toc85471394"/>
            <w:bookmarkStart w:id="2476" w:name="_Toc85473633"/>
            <w:bookmarkStart w:id="2477" w:name="_Toc85475872"/>
            <w:bookmarkStart w:id="2478" w:name="_Toc85478106"/>
            <w:bookmarkStart w:id="2479" w:name="_Toc85480356"/>
            <w:bookmarkStart w:id="2480" w:name="_Toc85482600"/>
            <w:bookmarkStart w:id="2481" w:name="_Toc85533190"/>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tc>
        <w:bookmarkStart w:id="2482" w:name="_Toc85211729"/>
        <w:bookmarkStart w:id="2483" w:name="_Toc85212112"/>
        <w:bookmarkStart w:id="2484" w:name="_Toc85212494"/>
        <w:bookmarkStart w:id="2485" w:name="_Toc85212876"/>
        <w:bookmarkStart w:id="2486" w:name="_Toc85213258"/>
        <w:bookmarkStart w:id="2487" w:name="_Toc85213795"/>
        <w:bookmarkStart w:id="2488" w:name="_Toc85533191"/>
        <w:bookmarkEnd w:id="2482"/>
        <w:bookmarkEnd w:id="2483"/>
        <w:bookmarkEnd w:id="2484"/>
        <w:bookmarkEnd w:id="2485"/>
        <w:bookmarkEnd w:id="2486"/>
        <w:bookmarkEnd w:id="2487"/>
        <w:bookmarkEnd w:id="2488"/>
      </w:tr>
      <w:tr w:rsidR="00E6337E" w:rsidRPr="00BE7931" w14:paraId="56C6E152" w14:textId="6555371D" w:rsidTr="1826484D">
        <w:tc>
          <w:tcPr>
            <w:tcW w:w="4247" w:type="dxa"/>
          </w:tcPr>
          <w:p w14:paraId="108671BF" w14:textId="74B2B01F" w:rsidR="00E6337E" w:rsidRPr="00BE7931" w:rsidRDefault="00E6337E" w:rsidP="00E6337E">
            <w:pPr>
              <w:pStyle w:val="BodyText"/>
              <w:ind w:firstLine="0"/>
              <w:rPr>
                <w:lang w:val="en-GB"/>
              </w:rPr>
            </w:pPr>
            <w:r w:rsidRPr="00BE7931">
              <w:rPr>
                <w:bCs/>
                <w:color w:val="000000"/>
                <w:lang w:eastAsia="lv-LV"/>
              </w:rPr>
              <w:t>Tenderer</w:t>
            </w:r>
            <w:bookmarkStart w:id="2489" w:name="_Toc85211730"/>
            <w:bookmarkStart w:id="2490" w:name="_Toc85212113"/>
            <w:bookmarkStart w:id="2491" w:name="_Toc85212495"/>
            <w:bookmarkStart w:id="2492" w:name="_Toc85212877"/>
            <w:bookmarkStart w:id="2493" w:name="_Toc85213259"/>
            <w:bookmarkStart w:id="2494" w:name="_Toc85213796"/>
            <w:bookmarkStart w:id="2495" w:name="_Toc85462233"/>
            <w:bookmarkStart w:id="2496" w:name="_Toc85469158"/>
            <w:bookmarkStart w:id="2497" w:name="_Toc85471396"/>
            <w:bookmarkStart w:id="2498" w:name="_Toc85473635"/>
            <w:bookmarkStart w:id="2499" w:name="_Toc85475874"/>
            <w:bookmarkStart w:id="2500" w:name="_Toc85478108"/>
            <w:bookmarkStart w:id="2501" w:name="_Toc85480358"/>
            <w:bookmarkStart w:id="2502" w:name="_Toc85482602"/>
            <w:bookmarkStart w:id="2503" w:name="_Toc85533192"/>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tc>
        <w:tc>
          <w:tcPr>
            <w:tcW w:w="4247" w:type="dxa"/>
          </w:tcPr>
          <w:p w14:paraId="10C66BC7" w14:textId="6B92445B" w:rsidR="00E6337E" w:rsidRPr="00BE7931" w:rsidRDefault="00E6337E" w:rsidP="00E6337E">
            <w:pPr>
              <w:pStyle w:val="BodyText"/>
              <w:ind w:firstLine="0"/>
              <w:rPr>
                <w:lang w:val="en-GB"/>
              </w:rPr>
            </w:pPr>
            <w:r w:rsidRPr="00BE7931">
              <w:rPr>
                <w:bCs/>
                <w:color w:val="000000"/>
                <w:lang w:eastAsia="lv-LV"/>
              </w:rPr>
              <w:t>Participant of the Tender</w:t>
            </w:r>
            <w:bookmarkStart w:id="2504" w:name="_Toc85211731"/>
            <w:bookmarkStart w:id="2505" w:name="_Toc85212114"/>
            <w:bookmarkStart w:id="2506" w:name="_Toc85212496"/>
            <w:bookmarkStart w:id="2507" w:name="_Toc85212878"/>
            <w:bookmarkStart w:id="2508" w:name="_Toc85213260"/>
            <w:bookmarkStart w:id="2509" w:name="_Toc85213797"/>
            <w:bookmarkStart w:id="2510" w:name="_Toc85462234"/>
            <w:bookmarkStart w:id="2511" w:name="_Toc85469159"/>
            <w:bookmarkStart w:id="2512" w:name="_Toc85471397"/>
            <w:bookmarkStart w:id="2513" w:name="_Toc85473636"/>
            <w:bookmarkStart w:id="2514" w:name="_Toc85475875"/>
            <w:bookmarkStart w:id="2515" w:name="_Toc85478109"/>
            <w:bookmarkStart w:id="2516" w:name="_Toc85480359"/>
            <w:bookmarkStart w:id="2517" w:name="_Toc85482603"/>
            <w:bookmarkStart w:id="2518" w:name="_Toc8553319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tc>
        <w:bookmarkStart w:id="2519" w:name="_Toc85211732"/>
        <w:bookmarkStart w:id="2520" w:name="_Toc85212115"/>
        <w:bookmarkStart w:id="2521" w:name="_Toc85212497"/>
        <w:bookmarkStart w:id="2522" w:name="_Toc85212879"/>
        <w:bookmarkStart w:id="2523" w:name="_Toc85213261"/>
        <w:bookmarkStart w:id="2524" w:name="_Toc85213798"/>
        <w:bookmarkStart w:id="2525" w:name="_Toc85533194"/>
        <w:bookmarkEnd w:id="2519"/>
        <w:bookmarkEnd w:id="2520"/>
        <w:bookmarkEnd w:id="2521"/>
        <w:bookmarkEnd w:id="2522"/>
        <w:bookmarkEnd w:id="2523"/>
        <w:bookmarkEnd w:id="2524"/>
        <w:bookmarkEnd w:id="2525"/>
      </w:tr>
      <w:tr w:rsidR="00E6337E" w:rsidRPr="00BE7931" w14:paraId="4AC529FB" w14:textId="65E081E8" w:rsidTr="1826484D">
        <w:tc>
          <w:tcPr>
            <w:tcW w:w="4247" w:type="dxa"/>
          </w:tcPr>
          <w:p w14:paraId="62E040CB" w14:textId="0545D421" w:rsidR="00E6337E" w:rsidRPr="00BE7931" w:rsidRDefault="00E6337E" w:rsidP="00E6337E">
            <w:pPr>
              <w:pStyle w:val="BodyText"/>
              <w:ind w:firstLine="0"/>
              <w:rPr>
                <w:lang w:val="en-GB"/>
              </w:rPr>
            </w:pPr>
            <w:r w:rsidRPr="00BE7931">
              <w:rPr>
                <w:bCs/>
                <w:color w:val="000000"/>
                <w:lang w:eastAsia="lv-LV"/>
              </w:rPr>
              <w:t>TP</w:t>
            </w:r>
            <w:bookmarkStart w:id="2526" w:name="_Toc85211733"/>
            <w:bookmarkStart w:id="2527" w:name="_Toc85212116"/>
            <w:bookmarkStart w:id="2528" w:name="_Toc85212498"/>
            <w:bookmarkStart w:id="2529" w:name="_Toc85212880"/>
            <w:bookmarkStart w:id="2530" w:name="_Toc85213262"/>
            <w:bookmarkStart w:id="2531" w:name="_Toc85213799"/>
            <w:bookmarkStart w:id="2532" w:name="_Toc85462236"/>
            <w:bookmarkStart w:id="2533" w:name="_Toc85469161"/>
            <w:bookmarkStart w:id="2534" w:name="_Toc85471399"/>
            <w:bookmarkStart w:id="2535" w:name="_Toc85473638"/>
            <w:bookmarkStart w:id="2536" w:name="_Toc85475877"/>
            <w:bookmarkStart w:id="2537" w:name="_Toc85478111"/>
            <w:bookmarkStart w:id="2538" w:name="_Toc85480361"/>
            <w:bookmarkStart w:id="2539" w:name="_Toc85482605"/>
            <w:bookmarkStart w:id="2540" w:name="_Toc8553319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tc>
        <w:tc>
          <w:tcPr>
            <w:tcW w:w="4247" w:type="dxa"/>
          </w:tcPr>
          <w:p w14:paraId="50228EBA" w14:textId="6E0C3880" w:rsidR="00E6337E" w:rsidRPr="00BE7931" w:rsidRDefault="00E6337E" w:rsidP="00E6337E">
            <w:pPr>
              <w:pStyle w:val="BodyText"/>
              <w:ind w:firstLine="0"/>
              <w:rPr>
                <w:lang w:val="en-GB"/>
              </w:rPr>
            </w:pPr>
            <w:r w:rsidRPr="00BE7931">
              <w:rPr>
                <w:bCs/>
                <w:color w:val="000000"/>
                <w:lang w:eastAsia="lv-LV"/>
              </w:rPr>
              <w:t>Technological Process</w:t>
            </w:r>
            <w:bookmarkStart w:id="2541" w:name="_Toc85211734"/>
            <w:bookmarkStart w:id="2542" w:name="_Toc85212117"/>
            <w:bookmarkStart w:id="2543" w:name="_Toc85212499"/>
            <w:bookmarkStart w:id="2544" w:name="_Toc85212881"/>
            <w:bookmarkStart w:id="2545" w:name="_Toc85213263"/>
            <w:bookmarkStart w:id="2546" w:name="_Toc85213800"/>
            <w:bookmarkStart w:id="2547" w:name="_Toc85462237"/>
            <w:bookmarkStart w:id="2548" w:name="_Toc85469162"/>
            <w:bookmarkStart w:id="2549" w:name="_Toc85471400"/>
            <w:bookmarkStart w:id="2550" w:name="_Toc85473639"/>
            <w:bookmarkStart w:id="2551" w:name="_Toc85475878"/>
            <w:bookmarkStart w:id="2552" w:name="_Toc85478112"/>
            <w:bookmarkStart w:id="2553" w:name="_Toc85480362"/>
            <w:bookmarkStart w:id="2554" w:name="_Toc85482606"/>
            <w:bookmarkStart w:id="2555" w:name="_Toc85533196"/>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tc>
        <w:bookmarkStart w:id="2556" w:name="_Toc85211735"/>
        <w:bookmarkStart w:id="2557" w:name="_Toc85212118"/>
        <w:bookmarkStart w:id="2558" w:name="_Toc85212500"/>
        <w:bookmarkStart w:id="2559" w:name="_Toc85212882"/>
        <w:bookmarkStart w:id="2560" w:name="_Toc85213264"/>
        <w:bookmarkStart w:id="2561" w:name="_Toc85213801"/>
        <w:bookmarkStart w:id="2562" w:name="_Toc85533197"/>
        <w:bookmarkEnd w:id="2556"/>
        <w:bookmarkEnd w:id="2557"/>
        <w:bookmarkEnd w:id="2558"/>
        <w:bookmarkEnd w:id="2559"/>
        <w:bookmarkEnd w:id="2560"/>
        <w:bookmarkEnd w:id="2561"/>
        <w:bookmarkEnd w:id="2562"/>
      </w:tr>
      <w:tr w:rsidR="00E6337E" w:rsidRPr="00BE7931" w14:paraId="28F376F9" w14:textId="1D19CAC9" w:rsidTr="1826484D">
        <w:tc>
          <w:tcPr>
            <w:tcW w:w="4247" w:type="dxa"/>
          </w:tcPr>
          <w:p w14:paraId="26A95B2E" w14:textId="09459B13" w:rsidR="00E6337E" w:rsidRPr="00BE7931" w:rsidRDefault="00E6337E" w:rsidP="00E6337E">
            <w:pPr>
              <w:pStyle w:val="BodyText"/>
              <w:ind w:firstLine="0"/>
              <w:rPr>
                <w:lang w:val="en-GB"/>
              </w:rPr>
            </w:pPr>
            <w:r w:rsidRPr="00BE7931">
              <w:rPr>
                <w:bCs/>
                <w:color w:val="000000"/>
                <w:lang w:eastAsia="lv-LV"/>
              </w:rPr>
              <w:t>TP</w:t>
            </w:r>
            <w:bookmarkStart w:id="2563" w:name="_Toc85211736"/>
            <w:bookmarkStart w:id="2564" w:name="_Toc85212119"/>
            <w:bookmarkStart w:id="2565" w:name="_Toc85212501"/>
            <w:bookmarkStart w:id="2566" w:name="_Toc85212883"/>
            <w:bookmarkStart w:id="2567" w:name="_Toc85213265"/>
            <w:bookmarkStart w:id="2568" w:name="_Toc85213802"/>
            <w:bookmarkStart w:id="2569" w:name="_Toc85462239"/>
            <w:bookmarkStart w:id="2570" w:name="_Toc85469164"/>
            <w:bookmarkStart w:id="2571" w:name="_Toc85471402"/>
            <w:bookmarkStart w:id="2572" w:name="_Toc85473641"/>
            <w:bookmarkStart w:id="2573" w:name="_Toc85475880"/>
            <w:bookmarkStart w:id="2574" w:name="_Toc85478114"/>
            <w:bookmarkStart w:id="2575" w:name="_Toc85480364"/>
            <w:bookmarkStart w:id="2576" w:name="_Toc85482608"/>
            <w:bookmarkStart w:id="2577" w:name="_Toc85533198"/>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tc>
        <w:tc>
          <w:tcPr>
            <w:tcW w:w="4247" w:type="dxa"/>
          </w:tcPr>
          <w:p w14:paraId="4A1BAB75" w14:textId="0E70EBFC" w:rsidR="00E6337E" w:rsidRPr="00BE7931" w:rsidRDefault="00E6337E" w:rsidP="00E6337E">
            <w:pPr>
              <w:pStyle w:val="BodyText"/>
              <w:ind w:firstLine="0"/>
              <w:rPr>
                <w:lang w:val="en-GB"/>
              </w:rPr>
            </w:pPr>
            <w:proofErr w:type="spellStart"/>
            <w:r w:rsidRPr="00BE7931">
              <w:rPr>
                <w:bCs/>
                <w:color w:val="000000"/>
                <w:lang w:eastAsia="lv-LV"/>
              </w:rPr>
              <w:t>Transformator</w:t>
            </w:r>
            <w:proofErr w:type="spellEnd"/>
            <w:r w:rsidRPr="00BE7931">
              <w:rPr>
                <w:bCs/>
                <w:color w:val="000000"/>
                <w:lang w:eastAsia="lv-LV"/>
              </w:rPr>
              <w:t xml:space="preserve"> Point</w:t>
            </w:r>
            <w:bookmarkStart w:id="2578" w:name="_Toc85211737"/>
            <w:bookmarkStart w:id="2579" w:name="_Toc85212120"/>
            <w:bookmarkStart w:id="2580" w:name="_Toc85212502"/>
            <w:bookmarkStart w:id="2581" w:name="_Toc85212884"/>
            <w:bookmarkStart w:id="2582" w:name="_Toc85213266"/>
            <w:bookmarkStart w:id="2583" w:name="_Toc85213803"/>
            <w:bookmarkStart w:id="2584" w:name="_Toc85462240"/>
            <w:bookmarkStart w:id="2585" w:name="_Toc85469165"/>
            <w:bookmarkStart w:id="2586" w:name="_Toc85471403"/>
            <w:bookmarkStart w:id="2587" w:name="_Toc85473642"/>
            <w:bookmarkStart w:id="2588" w:name="_Toc85475881"/>
            <w:bookmarkStart w:id="2589" w:name="_Toc85478115"/>
            <w:bookmarkStart w:id="2590" w:name="_Toc85480365"/>
            <w:bookmarkStart w:id="2591" w:name="_Toc85482609"/>
            <w:bookmarkStart w:id="2592" w:name="_Toc85533199"/>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tc>
        <w:bookmarkStart w:id="2593" w:name="_Toc85211738"/>
        <w:bookmarkStart w:id="2594" w:name="_Toc85212121"/>
        <w:bookmarkStart w:id="2595" w:name="_Toc85212503"/>
        <w:bookmarkStart w:id="2596" w:name="_Toc85212885"/>
        <w:bookmarkStart w:id="2597" w:name="_Toc85213267"/>
        <w:bookmarkStart w:id="2598" w:name="_Toc85213804"/>
        <w:bookmarkStart w:id="2599" w:name="_Toc85533200"/>
        <w:bookmarkEnd w:id="2593"/>
        <w:bookmarkEnd w:id="2594"/>
        <w:bookmarkEnd w:id="2595"/>
        <w:bookmarkEnd w:id="2596"/>
        <w:bookmarkEnd w:id="2597"/>
        <w:bookmarkEnd w:id="2598"/>
        <w:bookmarkEnd w:id="2599"/>
      </w:tr>
      <w:tr w:rsidR="00E6337E" w:rsidRPr="00BE7931" w14:paraId="5A9E006F" w14:textId="5B56F8AD" w:rsidTr="1826484D">
        <w:tc>
          <w:tcPr>
            <w:tcW w:w="4247" w:type="dxa"/>
          </w:tcPr>
          <w:p w14:paraId="38FC10EB" w14:textId="7157F9FC" w:rsidR="00E6337E" w:rsidRPr="00BE7931" w:rsidRDefault="00E6337E" w:rsidP="00E6337E">
            <w:pPr>
              <w:pStyle w:val="BodyText"/>
              <w:ind w:firstLine="0"/>
              <w:rPr>
                <w:lang w:val="en-GB"/>
              </w:rPr>
            </w:pPr>
            <w:r w:rsidRPr="00BE7931">
              <w:rPr>
                <w:bCs/>
                <w:color w:val="000000"/>
                <w:lang w:eastAsia="lv-LV"/>
              </w:rPr>
              <w:t>TRC</w:t>
            </w:r>
            <w:bookmarkStart w:id="2600" w:name="_Toc85211739"/>
            <w:bookmarkStart w:id="2601" w:name="_Toc85212122"/>
            <w:bookmarkStart w:id="2602" w:name="_Toc85212504"/>
            <w:bookmarkStart w:id="2603" w:name="_Toc85212886"/>
            <w:bookmarkStart w:id="2604" w:name="_Toc85213268"/>
            <w:bookmarkStart w:id="2605" w:name="_Toc85213805"/>
            <w:bookmarkStart w:id="2606" w:name="_Toc85462242"/>
            <w:bookmarkStart w:id="2607" w:name="_Toc85469167"/>
            <w:bookmarkStart w:id="2608" w:name="_Toc85471405"/>
            <w:bookmarkStart w:id="2609" w:name="_Toc85473644"/>
            <w:bookmarkStart w:id="2610" w:name="_Toc85475883"/>
            <w:bookmarkStart w:id="2611" w:name="_Toc85478117"/>
            <w:bookmarkStart w:id="2612" w:name="_Toc85480367"/>
            <w:bookmarkStart w:id="2613" w:name="_Toc85482611"/>
            <w:bookmarkStart w:id="2614" w:name="_Toc85533201"/>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tc>
        <w:tc>
          <w:tcPr>
            <w:tcW w:w="4247" w:type="dxa"/>
          </w:tcPr>
          <w:p w14:paraId="3921E21C" w14:textId="390A4DC9" w:rsidR="00E6337E" w:rsidRPr="00BE7931" w:rsidRDefault="00E6337E" w:rsidP="00E6337E">
            <w:pPr>
              <w:pStyle w:val="BodyText"/>
              <w:ind w:firstLine="0"/>
              <w:rPr>
                <w:lang w:val="en-GB"/>
              </w:rPr>
            </w:pPr>
            <w:r w:rsidRPr="00BE7931">
              <w:rPr>
                <w:bCs/>
                <w:color w:val="000000"/>
                <w:lang w:eastAsia="lv-LV"/>
              </w:rPr>
              <w:t xml:space="preserve">Technological Regime Chart </w:t>
            </w:r>
            <w:bookmarkStart w:id="2615" w:name="_Toc85211740"/>
            <w:bookmarkStart w:id="2616" w:name="_Toc85212123"/>
            <w:bookmarkStart w:id="2617" w:name="_Toc85212505"/>
            <w:bookmarkStart w:id="2618" w:name="_Toc85212887"/>
            <w:bookmarkStart w:id="2619" w:name="_Toc85213269"/>
            <w:bookmarkStart w:id="2620" w:name="_Toc85213806"/>
            <w:bookmarkStart w:id="2621" w:name="_Toc85462243"/>
            <w:bookmarkStart w:id="2622" w:name="_Toc85469168"/>
            <w:bookmarkStart w:id="2623" w:name="_Toc85471406"/>
            <w:bookmarkStart w:id="2624" w:name="_Toc85473645"/>
            <w:bookmarkStart w:id="2625" w:name="_Toc85475884"/>
            <w:bookmarkStart w:id="2626" w:name="_Toc85478118"/>
            <w:bookmarkStart w:id="2627" w:name="_Toc85480368"/>
            <w:bookmarkStart w:id="2628" w:name="_Toc85482612"/>
            <w:bookmarkStart w:id="2629" w:name="_Toc85533202"/>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tc>
        <w:bookmarkStart w:id="2630" w:name="_Toc85211741"/>
        <w:bookmarkStart w:id="2631" w:name="_Toc85212124"/>
        <w:bookmarkStart w:id="2632" w:name="_Toc85212506"/>
        <w:bookmarkStart w:id="2633" w:name="_Toc85212888"/>
        <w:bookmarkStart w:id="2634" w:name="_Toc85213270"/>
        <w:bookmarkStart w:id="2635" w:name="_Toc85213807"/>
        <w:bookmarkStart w:id="2636" w:name="_Toc85533203"/>
        <w:bookmarkEnd w:id="2630"/>
        <w:bookmarkEnd w:id="2631"/>
        <w:bookmarkEnd w:id="2632"/>
        <w:bookmarkEnd w:id="2633"/>
        <w:bookmarkEnd w:id="2634"/>
        <w:bookmarkEnd w:id="2635"/>
        <w:bookmarkEnd w:id="2636"/>
      </w:tr>
      <w:tr w:rsidR="00E6337E" w:rsidRPr="00BE7931" w14:paraId="2C34FA6B" w14:textId="4259362A" w:rsidTr="1826484D">
        <w:tc>
          <w:tcPr>
            <w:tcW w:w="4247" w:type="dxa"/>
          </w:tcPr>
          <w:p w14:paraId="07E3FE37" w14:textId="2FD382A9" w:rsidR="00E6337E" w:rsidRPr="00BE7931" w:rsidRDefault="00E6337E" w:rsidP="00E6337E">
            <w:pPr>
              <w:pStyle w:val="BodyText"/>
              <w:ind w:firstLine="0"/>
              <w:rPr>
                <w:lang w:val="en-GB"/>
              </w:rPr>
            </w:pPr>
            <w:r w:rsidRPr="00BE7931">
              <w:rPr>
                <w:bCs/>
                <w:color w:val="000000"/>
                <w:lang w:eastAsia="lv-LV"/>
              </w:rPr>
              <w:t>TS</w:t>
            </w:r>
            <w:bookmarkStart w:id="2637" w:name="_Toc85211742"/>
            <w:bookmarkStart w:id="2638" w:name="_Toc85212125"/>
            <w:bookmarkStart w:id="2639" w:name="_Toc85212507"/>
            <w:bookmarkStart w:id="2640" w:name="_Toc85212889"/>
            <w:bookmarkStart w:id="2641" w:name="_Toc85213271"/>
            <w:bookmarkStart w:id="2642" w:name="_Toc85213808"/>
            <w:bookmarkStart w:id="2643" w:name="_Toc85462245"/>
            <w:bookmarkStart w:id="2644" w:name="_Toc85469170"/>
            <w:bookmarkStart w:id="2645" w:name="_Toc85471408"/>
            <w:bookmarkStart w:id="2646" w:name="_Toc85473647"/>
            <w:bookmarkStart w:id="2647" w:name="_Toc85475886"/>
            <w:bookmarkStart w:id="2648" w:name="_Toc85478120"/>
            <w:bookmarkStart w:id="2649" w:name="_Toc85480370"/>
            <w:bookmarkStart w:id="2650" w:name="_Toc85482614"/>
            <w:bookmarkStart w:id="2651" w:name="_Toc85533204"/>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tc>
        <w:tc>
          <w:tcPr>
            <w:tcW w:w="4247" w:type="dxa"/>
          </w:tcPr>
          <w:p w14:paraId="509C3EE0" w14:textId="524BD5E3" w:rsidR="00E6337E" w:rsidRPr="00BE7931" w:rsidRDefault="00E6337E" w:rsidP="00E6337E">
            <w:pPr>
              <w:pStyle w:val="BodyText"/>
              <w:ind w:firstLine="0"/>
              <w:rPr>
                <w:lang w:val="en-GB"/>
              </w:rPr>
            </w:pPr>
            <w:r w:rsidRPr="00BE7931">
              <w:rPr>
                <w:bCs/>
                <w:color w:val="000000"/>
                <w:lang w:eastAsia="lv-LV"/>
              </w:rPr>
              <w:t>Technical Specification (this document)</w:t>
            </w:r>
            <w:bookmarkStart w:id="2652" w:name="_Toc85211743"/>
            <w:bookmarkStart w:id="2653" w:name="_Toc85212126"/>
            <w:bookmarkStart w:id="2654" w:name="_Toc85212508"/>
            <w:bookmarkStart w:id="2655" w:name="_Toc85212890"/>
            <w:bookmarkStart w:id="2656" w:name="_Toc85213272"/>
            <w:bookmarkStart w:id="2657" w:name="_Toc85213809"/>
            <w:bookmarkStart w:id="2658" w:name="_Toc85462246"/>
            <w:bookmarkStart w:id="2659" w:name="_Toc85469171"/>
            <w:bookmarkStart w:id="2660" w:name="_Toc85471409"/>
            <w:bookmarkStart w:id="2661" w:name="_Toc85473648"/>
            <w:bookmarkStart w:id="2662" w:name="_Toc85475887"/>
            <w:bookmarkStart w:id="2663" w:name="_Toc85478121"/>
            <w:bookmarkStart w:id="2664" w:name="_Toc85480371"/>
            <w:bookmarkStart w:id="2665" w:name="_Toc85482615"/>
            <w:bookmarkStart w:id="2666" w:name="_Toc85533205"/>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tc>
        <w:bookmarkStart w:id="2667" w:name="_Toc85211744"/>
        <w:bookmarkStart w:id="2668" w:name="_Toc85212127"/>
        <w:bookmarkStart w:id="2669" w:name="_Toc85212509"/>
        <w:bookmarkStart w:id="2670" w:name="_Toc85212891"/>
        <w:bookmarkStart w:id="2671" w:name="_Toc85213273"/>
        <w:bookmarkStart w:id="2672" w:name="_Toc85213810"/>
        <w:bookmarkStart w:id="2673" w:name="_Toc85533206"/>
        <w:bookmarkEnd w:id="2667"/>
        <w:bookmarkEnd w:id="2668"/>
        <w:bookmarkEnd w:id="2669"/>
        <w:bookmarkEnd w:id="2670"/>
        <w:bookmarkEnd w:id="2671"/>
        <w:bookmarkEnd w:id="2672"/>
        <w:bookmarkEnd w:id="2673"/>
      </w:tr>
      <w:tr w:rsidR="00E6337E" w:rsidRPr="00BE7931" w14:paraId="37FF40FA" w14:textId="17075F86" w:rsidTr="1826484D">
        <w:tc>
          <w:tcPr>
            <w:tcW w:w="4247" w:type="dxa"/>
          </w:tcPr>
          <w:p w14:paraId="7B80F1BF" w14:textId="05476076" w:rsidR="00E6337E" w:rsidRPr="00BE7931" w:rsidRDefault="00E6337E" w:rsidP="00E6337E">
            <w:pPr>
              <w:pStyle w:val="BodyText"/>
              <w:ind w:firstLine="0"/>
              <w:rPr>
                <w:lang w:val="en-GB"/>
              </w:rPr>
            </w:pPr>
            <w:r w:rsidRPr="00BE7931">
              <w:rPr>
                <w:bCs/>
                <w:color w:val="000000"/>
                <w:lang w:eastAsia="lv-LV"/>
              </w:rPr>
              <w:t>UPS</w:t>
            </w:r>
            <w:bookmarkStart w:id="2674" w:name="_Toc85211745"/>
            <w:bookmarkStart w:id="2675" w:name="_Toc85212128"/>
            <w:bookmarkStart w:id="2676" w:name="_Toc85212510"/>
            <w:bookmarkStart w:id="2677" w:name="_Toc85212892"/>
            <w:bookmarkStart w:id="2678" w:name="_Toc85213274"/>
            <w:bookmarkStart w:id="2679" w:name="_Toc85213811"/>
            <w:bookmarkStart w:id="2680" w:name="_Toc85462248"/>
            <w:bookmarkStart w:id="2681" w:name="_Toc85469173"/>
            <w:bookmarkStart w:id="2682" w:name="_Toc85471411"/>
            <w:bookmarkStart w:id="2683" w:name="_Toc85473650"/>
            <w:bookmarkStart w:id="2684" w:name="_Toc85475889"/>
            <w:bookmarkStart w:id="2685" w:name="_Toc85478123"/>
            <w:bookmarkStart w:id="2686" w:name="_Toc85480373"/>
            <w:bookmarkStart w:id="2687" w:name="_Toc85482617"/>
            <w:bookmarkStart w:id="2688" w:name="_Toc85533207"/>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tc>
        <w:tc>
          <w:tcPr>
            <w:tcW w:w="4247" w:type="dxa"/>
          </w:tcPr>
          <w:p w14:paraId="1CC71836" w14:textId="6BC59C3A" w:rsidR="00E6337E" w:rsidRPr="00BE7931" w:rsidRDefault="00E6337E" w:rsidP="00E6337E">
            <w:pPr>
              <w:pStyle w:val="BodyText"/>
              <w:ind w:firstLine="0"/>
              <w:rPr>
                <w:lang w:val="en-GB"/>
              </w:rPr>
            </w:pPr>
            <w:r w:rsidRPr="00BE7931">
              <w:rPr>
                <w:bCs/>
                <w:color w:val="000000"/>
                <w:lang w:eastAsia="lv-LV"/>
              </w:rPr>
              <w:t>Uninterruptible Power Supply</w:t>
            </w:r>
            <w:bookmarkStart w:id="2689" w:name="_Toc85211746"/>
            <w:bookmarkStart w:id="2690" w:name="_Toc85212129"/>
            <w:bookmarkStart w:id="2691" w:name="_Toc85212511"/>
            <w:bookmarkStart w:id="2692" w:name="_Toc85212893"/>
            <w:bookmarkStart w:id="2693" w:name="_Toc85213275"/>
            <w:bookmarkStart w:id="2694" w:name="_Toc85213812"/>
            <w:bookmarkStart w:id="2695" w:name="_Toc85462249"/>
            <w:bookmarkStart w:id="2696" w:name="_Toc85469174"/>
            <w:bookmarkStart w:id="2697" w:name="_Toc85471412"/>
            <w:bookmarkStart w:id="2698" w:name="_Toc85473651"/>
            <w:bookmarkStart w:id="2699" w:name="_Toc85475890"/>
            <w:bookmarkStart w:id="2700" w:name="_Toc85478124"/>
            <w:bookmarkStart w:id="2701" w:name="_Toc85480374"/>
            <w:bookmarkStart w:id="2702" w:name="_Toc85482618"/>
            <w:bookmarkStart w:id="2703" w:name="_Toc8553320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tc>
        <w:bookmarkStart w:id="2704" w:name="_Toc85211747"/>
        <w:bookmarkStart w:id="2705" w:name="_Toc85212130"/>
        <w:bookmarkStart w:id="2706" w:name="_Toc85212512"/>
        <w:bookmarkStart w:id="2707" w:name="_Toc85212894"/>
        <w:bookmarkStart w:id="2708" w:name="_Toc85213276"/>
        <w:bookmarkStart w:id="2709" w:name="_Toc85213813"/>
        <w:bookmarkStart w:id="2710" w:name="_Toc85533209"/>
        <w:bookmarkEnd w:id="2704"/>
        <w:bookmarkEnd w:id="2705"/>
        <w:bookmarkEnd w:id="2706"/>
        <w:bookmarkEnd w:id="2707"/>
        <w:bookmarkEnd w:id="2708"/>
        <w:bookmarkEnd w:id="2709"/>
        <w:bookmarkEnd w:id="2710"/>
      </w:tr>
      <w:tr w:rsidR="00E6337E" w:rsidRPr="00BE7931" w14:paraId="1D330987" w14:textId="45DD655F" w:rsidTr="1826484D">
        <w:tc>
          <w:tcPr>
            <w:tcW w:w="4247" w:type="dxa"/>
          </w:tcPr>
          <w:p w14:paraId="40A7F2D0" w14:textId="3BF6BF6D" w:rsidR="00E6337E" w:rsidRPr="00BE7931" w:rsidRDefault="00E6337E" w:rsidP="00E6337E">
            <w:pPr>
              <w:pStyle w:val="BodyText"/>
              <w:ind w:firstLine="0"/>
              <w:rPr>
                <w:lang w:val="en-GB"/>
              </w:rPr>
            </w:pPr>
            <w:r w:rsidRPr="00BE7931">
              <w:rPr>
                <w:bCs/>
                <w:color w:val="000000"/>
                <w:lang w:eastAsia="lv-LV"/>
              </w:rPr>
              <w:t>UPS</w:t>
            </w:r>
            <w:bookmarkStart w:id="2711" w:name="_Toc85211748"/>
            <w:bookmarkStart w:id="2712" w:name="_Toc85212131"/>
            <w:bookmarkStart w:id="2713" w:name="_Toc85212513"/>
            <w:bookmarkStart w:id="2714" w:name="_Toc85212895"/>
            <w:bookmarkStart w:id="2715" w:name="_Toc85213277"/>
            <w:bookmarkStart w:id="2716" w:name="_Toc85213814"/>
            <w:bookmarkStart w:id="2717" w:name="_Toc85462251"/>
            <w:bookmarkStart w:id="2718" w:name="_Toc85469176"/>
            <w:bookmarkStart w:id="2719" w:name="_Toc85471414"/>
            <w:bookmarkStart w:id="2720" w:name="_Toc85473653"/>
            <w:bookmarkStart w:id="2721" w:name="_Toc85475892"/>
            <w:bookmarkStart w:id="2722" w:name="_Toc85478126"/>
            <w:bookmarkStart w:id="2723" w:name="_Toc85480376"/>
            <w:bookmarkStart w:id="2724" w:name="_Toc85482620"/>
            <w:bookmarkStart w:id="2725" w:name="_Toc855332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tc>
        <w:tc>
          <w:tcPr>
            <w:tcW w:w="4247" w:type="dxa"/>
          </w:tcPr>
          <w:p w14:paraId="061AE19E" w14:textId="09C42C1F" w:rsidR="00E6337E" w:rsidRPr="00BE7931" w:rsidRDefault="00E6337E" w:rsidP="00E6337E">
            <w:pPr>
              <w:pStyle w:val="BodyText"/>
              <w:ind w:firstLine="0"/>
              <w:rPr>
                <w:lang w:val="en-GB"/>
              </w:rPr>
            </w:pPr>
            <w:r w:rsidRPr="00BE7931">
              <w:rPr>
                <w:bCs/>
                <w:color w:val="000000"/>
                <w:lang w:eastAsia="lv-LV"/>
              </w:rPr>
              <w:t>Uninterruptible Power Supply</w:t>
            </w:r>
            <w:bookmarkStart w:id="2726" w:name="_Toc85211749"/>
            <w:bookmarkStart w:id="2727" w:name="_Toc85212132"/>
            <w:bookmarkStart w:id="2728" w:name="_Toc85212514"/>
            <w:bookmarkStart w:id="2729" w:name="_Toc85212896"/>
            <w:bookmarkStart w:id="2730" w:name="_Toc85213278"/>
            <w:bookmarkStart w:id="2731" w:name="_Toc85213815"/>
            <w:bookmarkStart w:id="2732" w:name="_Toc85462252"/>
            <w:bookmarkStart w:id="2733" w:name="_Toc85469177"/>
            <w:bookmarkStart w:id="2734" w:name="_Toc85471415"/>
            <w:bookmarkStart w:id="2735" w:name="_Toc85473654"/>
            <w:bookmarkStart w:id="2736" w:name="_Toc85475893"/>
            <w:bookmarkStart w:id="2737" w:name="_Toc85478127"/>
            <w:bookmarkStart w:id="2738" w:name="_Toc85480377"/>
            <w:bookmarkStart w:id="2739" w:name="_Toc85482621"/>
            <w:bookmarkStart w:id="2740" w:name="_Toc85533211"/>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tc>
        <w:bookmarkStart w:id="2741" w:name="_Toc85211750"/>
        <w:bookmarkStart w:id="2742" w:name="_Toc85212133"/>
        <w:bookmarkStart w:id="2743" w:name="_Toc85212515"/>
        <w:bookmarkStart w:id="2744" w:name="_Toc85212897"/>
        <w:bookmarkStart w:id="2745" w:name="_Toc85213279"/>
        <w:bookmarkStart w:id="2746" w:name="_Toc85213816"/>
        <w:bookmarkStart w:id="2747" w:name="_Toc85533212"/>
        <w:bookmarkEnd w:id="2741"/>
        <w:bookmarkEnd w:id="2742"/>
        <w:bookmarkEnd w:id="2743"/>
        <w:bookmarkEnd w:id="2744"/>
        <w:bookmarkEnd w:id="2745"/>
        <w:bookmarkEnd w:id="2746"/>
        <w:bookmarkEnd w:id="2747"/>
      </w:tr>
      <w:tr w:rsidR="00E6337E" w:rsidRPr="00BE7931" w14:paraId="72151B1B" w14:textId="73A23934" w:rsidTr="1826484D">
        <w:tc>
          <w:tcPr>
            <w:tcW w:w="4247" w:type="dxa"/>
          </w:tcPr>
          <w:p w14:paraId="776966E4" w14:textId="233E71FF" w:rsidR="00E6337E" w:rsidRPr="00BE7931" w:rsidRDefault="00E6337E" w:rsidP="00E6337E">
            <w:pPr>
              <w:pStyle w:val="BodyText"/>
              <w:ind w:firstLine="0"/>
              <w:rPr>
                <w:lang w:val="en-GB"/>
              </w:rPr>
            </w:pPr>
            <w:r w:rsidRPr="00BE7931">
              <w:rPr>
                <w:bCs/>
                <w:color w:val="000000"/>
                <w:lang w:eastAsia="lv-LV"/>
              </w:rPr>
              <w:t>VLAN</w:t>
            </w:r>
            <w:bookmarkStart w:id="2748" w:name="_Toc85211751"/>
            <w:bookmarkStart w:id="2749" w:name="_Toc85212134"/>
            <w:bookmarkStart w:id="2750" w:name="_Toc85212516"/>
            <w:bookmarkStart w:id="2751" w:name="_Toc85212898"/>
            <w:bookmarkStart w:id="2752" w:name="_Toc85213280"/>
            <w:bookmarkStart w:id="2753" w:name="_Toc85213817"/>
            <w:bookmarkStart w:id="2754" w:name="_Toc85462254"/>
            <w:bookmarkStart w:id="2755" w:name="_Toc85469179"/>
            <w:bookmarkStart w:id="2756" w:name="_Toc85471417"/>
            <w:bookmarkStart w:id="2757" w:name="_Toc85473656"/>
            <w:bookmarkStart w:id="2758" w:name="_Toc85475895"/>
            <w:bookmarkStart w:id="2759" w:name="_Toc85478129"/>
            <w:bookmarkStart w:id="2760" w:name="_Toc85480379"/>
            <w:bookmarkStart w:id="2761" w:name="_Toc85482623"/>
            <w:bookmarkStart w:id="2762" w:name="_Toc85533213"/>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tc>
        <w:tc>
          <w:tcPr>
            <w:tcW w:w="4247" w:type="dxa"/>
          </w:tcPr>
          <w:p w14:paraId="219D2494" w14:textId="24B94BEB" w:rsidR="00E6337E" w:rsidRPr="00BE7931" w:rsidRDefault="00E6337E" w:rsidP="00E6337E">
            <w:pPr>
              <w:pStyle w:val="BodyText"/>
              <w:ind w:firstLine="0"/>
              <w:rPr>
                <w:lang w:val="en-GB"/>
              </w:rPr>
            </w:pPr>
            <w:r w:rsidRPr="00BE7931">
              <w:rPr>
                <w:bCs/>
                <w:color w:val="000000"/>
                <w:lang w:eastAsia="lv-LV"/>
              </w:rPr>
              <w:t>Virtual Local Area Network</w:t>
            </w:r>
            <w:bookmarkStart w:id="2763" w:name="_Toc85211752"/>
            <w:bookmarkStart w:id="2764" w:name="_Toc85212135"/>
            <w:bookmarkStart w:id="2765" w:name="_Toc85212517"/>
            <w:bookmarkStart w:id="2766" w:name="_Toc85212899"/>
            <w:bookmarkStart w:id="2767" w:name="_Toc85213281"/>
            <w:bookmarkStart w:id="2768" w:name="_Toc85213818"/>
            <w:bookmarkStart w:id="2769" w:name="_Toc85462255"/>
            <w:bookmarkStart w:id="2770" w:name="_Toc85469180"/>
            <w:bookmarkStart w:id="2771" w:name="_Toc85471418"/>
            <w:bookmarkStart w:id="2772" w:name="_Toc85473657"/>
            <w:bookmarkStart w:id="2773" w:name="_Toc85475896"/>
            <w:bookmarkStart w:id="2774" w:name="_Toc85478130"/>
            <w:bookmarkStart w:id="2775" w:name="_Toc85480380"/>
            <w:bookmarkStart w:id="2776" w:name="_Toc85482624"/>
            <w:bookmarkStart w:id="2777" w:name="_Toc85533214"/>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tc>
        <w:bookmarkStart w:id="2778" w:name="_Toc85211753"/>
        <w:bookmarkStart w:id="2779" w:name="_Toc85212136"/>
        <w:bookmarkStart w:id="2780" w:name="_Toc85212518"/>
        <w:bookmarkStart w:id="2781" w:name="_Toc85212900"/>
        <w:bookmarkStart w:id="2782" w:name="_Toc85213282"/>
        <w:bookmarkStart w:id="2783" w:name="_Toc85213819"/>
        <w:bookmarkStart w:id="2784" w:name="_Toc85533215"/>
        <w:bookmarkEnd w:id="2778"/>
        <w:bookmarkEnd w:id="2779"/>
        <w:bookmarkEnd w:id="2780"/>
        <w:bookmarkEnd w:id="2781"/>
        <w:bookmarkEnd w:id="2782"/>
        <w:bookmarkEnd w:id="2783"/>
        <w:bookmarkEnd w:id="2784"/>
      </w:tr>
      <w:tr w:rsidR="00E6337E" w:rsidRPr="00BE7931" w14:paraId="27EFB50A" w14:textId="08E5F2ED" w:rsidTr="1826484D">
        <w:tc>
          <w:tcPr>
            <w:tcW w:w="4247" w:type="dxa"/>
          </w:tcPr>
          <w:p w14:paraId="2DB50AE6" w14:textId="1D5668EB" w:rsidR="00E6337E" w:rsidRPr="00BE7931" w:rsidRDefault="00E6337E" w:rsidP="00E6337E">
            <w:pPr>
              <w:pStyle w:val="BodyText"/>
              <w:ind w:firstLine="0"/>
              <w:rPr>
                <w:lang w:val="en-GB"/>
              </w:rPr>
            </w:pPr>
            <w:r w:rsidRPr="00BE7931">
              <w:rPr>
                <w:bCs/>
                <w:color w:val="000000"/>
                <w:lang w:eastAsia="lv-LV"/>
              </w:rPr>
              <w:t>VM</w:t>
            </w:r>
            <w:bookmarkStart w:id="2785" w:name="_Toc85211754"/>
            <w:bookmarkStart w:id="2786" w:name="_Toc85212137"/>
            <w:bookmarkStart w:id="2787" w:name="_Toc85212519"/>
            <w:bookmarkStart w:id="2788" w:name="_Toc85212901"/>
            <w:bookmarkStart w:id="2789" w:name="_Toc85213283"/>
            <w:bookmarkStart w:id="2790" w:name="_Toc85213820"/>
            <w:bookmarkStart w:id="2791" w:name="_Toc85462257"/>
            <w:bookmarkStart w:id="2792" w:name="_Toc85469182"/>
            <w:bookmarkStart w:id="2793" w:name="_Toc85471420"/>
            <w:bookmarkStart w:id="2794" w:name="_Toc85473659"/>
            <w:bookmarkStart w:id="2795" w:name="_Toc85475898"/>
            <w:bookmarkStart w:id="2796" w:name="_Toc85478132"/>
            <w:bookmarkStart w:id="2797" w:name="_Toc85480382"/>
            <w:bookmarkStart w:id="2798" w:name="_Toc85482626"/>
            <w:bookmarkStart w:id="2799" w:name="_Toc85533216"/>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tc>
        <w:tc>
          <w:tcPr>
            <w:tcW w:w="4247" w:type="dxa"/>
          </w:tcPr>
          <w:p w14:paraId="156FF6B2" w14:textId="0341A866" w:rsidR="00E6337E" w:rsidRPr="00BE7931" w:rsidRDefault="00E6337E" w:rsidP="00E6337E">
            <w:pPr>
              <w:pStyle w:val="BodyText"/>
              <w:ind w:firstLine="0"/>
              <w:rPr>
                <w:lang w:val="en-GB"/>
              </w:rPr>
            </w:pPr>
            <w:r w:rsidRPr="00BE7931">
              <w:rPr>
                <w:bCs/>
                <w:color w:val="000000"/>
                <w:lang w:eastAsia="lv-LV"/>
              </w:rPr>
              <w:t>Virtual Machine</w:t>
            </w:r>
            <w:bookmarkStart w:id="2800" w:name="_Toc85211755"/>
            <w:bookmarkStart w:id="2801" w:name="_Toc85212138"/>
            <w:bookmarkStart w:id="2802" w:name="_Toc85212520"/>
            <w:bookmarkStart w:id="2803" w:name="_Toc85212902"/>
            <w:bookmarkStart w:id="2804" w:name="_Toc85213284"/>
            <w:bookmarkStart w:id="2805" w:name="_Toc85213821"/>
            <w:bookmarkStart w:id="2806" w:name="_Toc85462258"/>
            <w:bookmarkStart w:id="2807" w:name="_Toc85469183"/>
            <w:bookmarkStart w:id="2808" w:name="_Toc85471421"/>
            <w:bookmarkStart w:id="2809" w:name="_Toc85473660"/>
            <w:bookmarkStart w:id="2810" w:name="_Toc85475899"/>
            <w:bookmarkStart w:id="2811" w:name="_Toc85478133"/>
            <w:bookmarkStart w:id="2812" w:name="_Toc85480383"/>
            <w:bookmarkStart w:id="2813" w:name="_Toc85482627"/>
            <w:bookmarkStart w:id="2814" w:name="_Toc85533217"/>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tc>
        <w:bookmarkStart w:id="2815" w:name="_Toc85211756"/>
        <w:bookmarkStart w:id="2816" w:name="_Toc85212139"/>
        <w:bookmarkStart w:id="2817" w:name="_Toc85212521"/>
        <w:bookmarkStart w:id="2818" w:name="_Toc85212903"/>
        <w:bookmarkStart w:id="2819" w:name="_Toc85213285"/>
        <w:bookmarkStart w:id="2820" w:name="_Toc85213822"/>
        <w:bookmarkStart w:id="2821" w:name="_Toc85533218"/>
        <w:bookmarkEnd w:id="2815"/>
        <w:bookmarkEnd w:id="2816"/>
        <w:bookmarkEnd w:id="2817"/>
        <w:bookmarkEnd w:id="2818"/>
        <w:bookmarkEnd w:id="2819"/>
        <w:bookmarkEnd w:id="2820"/>
        <w:bookmarkEnd w:id="2821"/>
      </w:tr>
      <w:tr w:rsidR="00E6337E" w:rsidRPr="00BE7931" w14:paraId="2E39998A" w14:textId="153C222D" w:rsidTr="1826484D">
        <w:tc>
          <w:tcPr>
            <w:tcW w:w="4247" w:type="dxa"/>
          </w:tcPr>
          <w:p w14:paraId="7DE8F343" w14:textId="729B6657" w:rsidR="00E6337E" w:rsidRPr="00BE7931" w:rsidRDefault="00E6337E" w:rsidP="00E6337E">
            <w:pPr>
              <w:pStyle w:val="BodyText"/>
              <w:ind w:firstLine="0"/>
              <w:rPr>
                <w:bCs/>
                <w:color w:val="000000"/>
                <w:lang w:eastAsia="lv-LV"/>
              </w:rPr>
            </w:pPr>
            <w:r w:rsidRPr="00BE7931">
              <w:rPr>
                <w:bCs/>
                <w:color w:val="000000"/>
                <w:lang w:eastAsia="lv-LV"/>
              </w:rPr>
              <w:t>VPN</w:t>
            </w:r>
            <w:bookmarkStart w:id="2822" w:name="_Toc85211757"/>
            <w:bookmarkStart w:id="2823" w:name="_Toc85212140"/>
            <w:bookmarkStart w:id="2824" w:name="_Toc85212522"/>
            <w:bookmarkStart w:id="2825" w:name="_Toc85212904"/>
            <w:bookmarkStart w:id="2826" w:name="_Toc85213286"/>
            <w:bookmarkStart w:id="2827" w:name="_Toc85213823"/>
            <w:bookmarkStart w:id="2828" w:name="_Toc85462260"/>
            <w:bookmarkStart w:id="2829" w:name="_Toc85469185"/>
            <w:bookmarkStart w:id="2830" w:name="_Toc85471423"/>
            <w:bookmarkStart w:id="2831" w:name="_Toc85473662"/>
            <w:bookmarkStart w:id="2832" w:name="_Toc85475901"/>
            <w:bookmarkStart w:id="2833" w:name="_Toc85478135"/>
            <w:bookmarkStart w:id="2834" w:name="_Toc85480385"/>
            <w:bookmarkStart w:id="2835" w:name="_Toc85482629"/>
            <w:bookmarkStart w:id="2836" w:name="_Toc85533219"/>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tc>
        <w:tc>
          <w:tcPr>
            <w:tcW w:w="4247" w:type="dxa"/>
          </w:tcPr>
          <w:p w14:paraId="6CC95330" w14:textId="1FF50135" w:rsidR="00E6337E" w:rsidRPr="00BE7931" w:rsidRDefault="00E6337E" w:rsidP="00E6337E">
            <w:pPr>
              <w:pStyle w:val="BodyText"/>
              <w:ind w:firstLine="0"/>
              <w:rPr>
                <w:bCs/>
                <w:color w:val="000000"/>
                <w:lang w:eastAsia="lv-LV"/>
              </w:rPr>
            </w:pPr>
            <w:r w:rsidRPr="00BE7931">
              <w:rPr>
                <w:bCs/>
                <w:color w:val="000000"/>
                <w:lang w:eastAsia="lv-LV"/>
              </w:rPr>
              <w:t>Virtual Private Network</w:t>
            </w:r>
            <w:bookmarkStart w:id="2837" w:name="_Toc85211758"/>
            <w:bookmarkStart w:id="2838" w:name="_Toc85212141"/>
            <w:bookmarkStart w:id="2839" w:name="_Toc85212523"/>
            <w:bookmarkStart w:id="2840" w:name="_Toc85212905"/>
            <w:bookmarkStart w:id="2841" w:name="_Toc85213287"/>
            <w:bookmarkStart w:id="2842" w:name="_Toc85213824"/>
            <w:bookmarkStart w:id="2843" w:name="_Toc85462261"/>
            <w:bookmarkStart w:id="2844" w:name="_Toc85469186"/>
            <w:bookmarkStart w:id="2845" w:name="_Toc85471424"/>
            <w:bookmarkStart w:id="2846" w:name="_Toc85473663"/>
            <w:bookmarkStart w:id="2847" w:name="_Toc85475902"/>
            <w:bookmarkStart w:id="2848" w:name="_Toc85478136"/>
            <w:bookmarkStart w:id="2849" w:name="_Toc85480386"/>
            <w:bookmarkStart w:id="2850" w:name="_Toc85482630"/>
            <w:bookmarkStart w:id="2851" w:name="_Toc85533220"/>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tc>
        <w:bookmarkStart w:id="2852" w:name="_Toc85211759"/>
        <w:bookmarkStart w:id="2853" w:name="_Toc85212142"/>
        <w:bookmarkStart w:id="2854" w:name="_Toc85212524"/>
        <w:bookmarkStart w:id="2855" w:name="_Toc85212906"/>
        <w:bookmarkStart w:id="2856" w:name="_Toc85213288"/>
        <w:bookmarkStart w:id="2857" w:name="_Toc85213825"/>
        <w:bookmarkStart w:id="2858" w:name="_Toc85533221"/>
        <w:bookmarkEnd w:id="2852"/>
        <w:bookmarkEnd w:id="2853"/>
        <w:bookmarkEnd w:id="2854"/>
        <w:bookmarkEnd w:id="2855"/>
        <w:bookmarkEnd w:id="2856"/>
        <w:bookmarkEnd w:id="2857"/>
        <w:bookmarkEnd w:id="2858"/>
      </w:tr>
      <w:tr w:rsidR="00E6337E" w:rsidRPr="00BE7931" w14:paraId="6A9DF120" w14:textId="34400D9E" w:rsidTr="1826484D">
        <w:tc>
          <w:tcPr>
            <w:tcW w:w="4247" w:type="dxa"/>
          </w:tcPr>
          <w:p w14:paraId="164A4D0C" w14:textId="45D7125B" w:rsidR="00E6337E" w:rsidRPr="00BE7931" w:rsidRDefault="00E6337E" w:rsidP="00E6337E">
            <w:pPr>
              <w:pStyle w:val="BodyText"/>
              <w:ind w:firstLine="0"/>
              <w:rPr>
                <w:bCs/>
                <w:color w:val="000000"/>
                <w:lang w:eastAsia="lv-LV"/>
              </w:rPr>
            </w:pPr>
            <w:r w:rsidRPr="00BE7931">
              <w:rPr>
                <w:bCs/>
                <w:color w:val="000000"/>
                <w:lang w:eastAsia="lv-LV"/>
              </w:rPr>
              <w:t>WFRC</w:t>
            </w:r>
            <w:bookmarkStart w:id="2859" w:name="_Toc85211760"/>
            <w:bookmarkStart w:id="2860" w:name="_Toc85212143"/>
            <w:bookmarkStart w:id="2861" w:name="_Toc85212525"/>
            <w:bookmarkStart w:id="2862" w:name="_Toc85212907"/>
            <w:bookmarkStart w:id="2863" w:name="_Toc85213289"/>
            <w:bookmarkStart w:id="2864" w:name="_Toc85213826"/>
            <w:bookmarkStart w:id="2865" w:name="_Toc85462263"/>
            <w:bookmarkStart w:id="2866" w:name="_Toc85469188"/>
            <w:bookmarkStart w:id="2867" w:name="_Toc85471426"/>
            <w:bookmarkStart w:id="2868" w:name="_Toc85473665"/>
            <w:bookmarkStart w:id="2869" w:name="_Toc85475904"/>
            <w:bookmarkStart w:id="2870" w:name="_Toc85478138"/>
            <w:bookmarkStart w:id="2871" w:name="_Toc85480388"/>
            <w:bookmarkStart w:id="2872" w:name="_Toc85482632"/>
            <w:bookmarkStart w:id="2873" w:name="_Toc85533222"/>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tc>
        <w:tc>
          <w:tcPr>
            <w:tcW w:w="4247" w:type="dxa"/>
          </w:tcPr>
          <w:p w14:paraId="3B7A8234" w14:textId="6DF03C23" w:rsidR="00E6337E" w:rsidRPr="00BE7931" w:rsidRDefault="00E6337E" w:rsidP="00E6337E">
            <w:pPr>
              <w:pStyle w:val="BodyText"/>
              <w:ind w:firstLine="0"/>
              <w:rPr>
                <w:bCs/>
                <w:color w:val="000000"/>
                <w:lang w:eastAsia="lv-LV"/>
              </w:rPr>
            </w:pPr>
            <w:r w:rsidRPr="00BE7931">
              <w:rPr>
                <w:bCs/>
                <w:color w:val="000000"/>
                <w:lang w:eastAsia="lv-LV"/>
              </w:rPr>
              <w:t xml:space="preserve">Well Flow Rate Chart (In </w:t>
            </w:r>
            <w:proofErr w:type="spellStart"/>
            <w:r w:rsidRPr="00BE7931">
              <w:rPr>
                <w:bCs/>
                <w:color w:val="000000"/>
                <w:lang w:eastAsia="lv-LV"/>
              </w:rPr>
              <w:t>Inčukalns</w:t>
            </w:r>
            <w:proofErr w:type="spellEnd"/>
            <w:r w:rsidRPr="00BE7931">
              <w:rPr>
                <w:bCs/>
                <w:color w:val="000000"/>
                <w:lang w:eastAsia="lv-LV"/>
              </w:rPr>
              <w:t xml:space="preserve"> UGS)</w:t>
            </w:r>
            <w:bookmarkStart w:id="2874" w:name="_Toc85211761"/>
            <w:bookmarkStart w:id="2875" w:name="_Toc85212144"/>
            <w:bookmarkStart w:id="2876" w:name="_Toc85212526"/>
            <w:bookmarkStart w:id="2877" w:name="_Toc85212908"/>
            <w:bookmarkStart w:id="2878" w:name="_Toc85213290"/>
            <w:bookmarkStart w:id="2879" w:name="_Toc85213827"/>
            <w:bookmarkStart w:id="2880" w:name="_Toc85462264"/>
            <w:bookmarkStart w:id="2881" w:name="_Toc85469189"/>
            <w:bookmarkStart w:id="2882" w:name="_Toc85471427"/>
            <w:bookmarkStart w:id="2883" w:name="_Toc85473666"/>
            <w:bookmarkStart w:id="2884" w:name="_Toc85475905"/>
            <w:bookmarkStart w:id="2885" w:name="_Toc85478139"/>
            <w:bookmarkStart w:id="2886" w:name="_Toc85480389"/>
            <w:bookmarkStart w:id="2887" w:name="_Toc85482633"/>
            <w:bookmarkStart w:id="2888" w:name="_Toc8553322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tc>
        <w:bookmarkStart w:id="2889" w:name="_Toc85211762"/>
        <w:bookmarkStart w:id="2890" w:name="_Toc85212145"/>
        <w:bookmarkStart w:id="2891" w:name="_Toc85212527"/>
        <w:bookmarkStart w:id="2892" w:name="_Toc85212909"/>
        <w:bookmarkStart w:id="2893" w:name="_Toc85213291"/>
        <w:bookmarkStart w:id="2894" w:name="_Toc85213828"/>
        <w:bookmarkStart w:id="2895" w:name="_Toc85533224"/>
        <w:bookmarkEnd w:id="2889"/>
        <w:bookmarkEnd w:id="2890"/>
        <w:bookmarkEnd w:id="2891"/>
        <w:bookmarkEnd w:id="2892"/>
        <w:bookmarkEnd w:id="2893"/>
        <w:bookmarkEnd w:id="2894"/>
        <w:bookmarkEnd w:id="2895"/>
      </w:tr>
    </w:tbl>
    <w:p w14:paraId="1A147BBF" w14:textId="5B031B66" w:rsidR="001E447F" w:rsidRPr="00BE7931" w:rsidRDefault="001E447F" w:rsidP="001E447F">
      <w:pPr>
        <w:pStyle w:val="BodyText"/>
        <w:rPr>
          <w:lang w:val="en-GB"/>
        </w:rPr>
      </w:pPr>
      <w:bookmarkStart w:id="2896" w:name="_Toc85211763"/>
      <w:bookmarkStart w:id="2897" w:name="_Toc85212146"/>
      <w:bookmarkStart w:id="2898" w:name="_Toc85212528"/>
      <w:bookmarkStart w:id="2899" w:name="_Toc85212910"/>
      <w:bookmarkStart w:id="2900" w:name="_Toc85213292"/>
      <w:bookmarkStart w:id="2901" w:name="_Toc85213829"/>
      <w:bookmarkStart w:id="2902" w:name="_Toc85462266"/>
      <w:bookmarkStart w:id="2903" w:name="_Toc85469191"/>
      <w:bookmarkStart w:id="2904" w:name="_Toc85471429"/>
      <w:bookmarkStart w:id="2905" w:name="_Toc85473668"/>
      <w:bookmarkStart w:id="2906" w:name="_Toc85475907"/>
      <w:bookmarkStart w:id="2907" w:name="_Toc85478141"/>
      <w:bookmarkStart w:id="2908" w:name="_Toc85480391"/>
      <w:bookmarkStart w:id="2909" w:name="_Toc85482635"/>
      <w:bookmarkStart w:id="2910" w:name="_Toc8553322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14:paraId="5110ADDA" w14:textId="5B031B66" w:rsidR="001E447F" w:rsidRPr="00BE7931" w:rsidRDefault="001E447F" w:rsidP="001B0D40">
      <w:pPr>
        <w:pStyle w:val="BodyText"/>
        <w:ind w:firstLine="0"/>
        <w:rPr>
          <w:lang w:val="en-GB"/>
        </w:rPr>
      </w:pPr>
      <w:bookmarkStart w:id="2911" w:name="_Toc85211764"/>
      <w:bookmarkStart w:id="2912" w:name="_Toc85212147"/>
      <w:bookmarkStart w:id="2913" w:name="_Toc85212529"/>
      <w:bookmarkStart w:id="2914" w:name="_Toc85212911"/>
      <w:bookmarkStart w:id="2915" w:name="_Toc85213293"/>
      <w:bookmarkStart w:id="2916" w:name="_Toc85213830"/>
      <w:bookmarkStart w:id="2917" w:name="_Toc85462267"/>
      <w:bookmarkStart w:id="2918" w:name="_Toc85469192"/>
      <w:bookmarkStart w:id="2919" w:name="_Toc85471430"/>
      <w:bookmarkStart w:id="2920" w:name="_Toc85473669"/>
      <w:bookmarkStart w:id="2921" w:name="_Toc85475908"/>
      <w:bookmarkStart w:id="2922" w:name="_Toc85478142"/>
      <w:bookmarkStart w:id="2923" w:name="_Toc85480392"/>
      <w:bookmarkStart w:id="2924" w:name="_Toc85482636"/>
      <w:bookmarkStart w:id="2925" w:name="_Toc85533226"/>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14:paraId="584CC04E" w14:textId="2D36A868" w:rsidR="00012AF4" w:rsidRPr="00BE7931" w:rsidRDefault="00AB3073" w:rsidP="00775FCE">
      <w:pPr>
        <w:pStyle w:val="Heading1"/>
        <w:rPr>
          <w:lang w:val="en-GB"/>
        </w:rPr>
      </w:pPr>
      <w:bookmarkStart w:id="2926" w:name="_Toc73709381"/>
      <w:bookmarkStart w:id="2927" w:name="_Toc67383003"/>
      <w:bookmarkStart w:id="2928" w:name="_Toc67849607"/>
      <w:bookmarkStart w:id="2929" w:name="_Toc67383004"/>
      <w:bookmarkStart w:id="2930" w:name="_Toc67849608"/>
      <w:bookmarkStart w:id="2931" w:name="_Toc85533227"/>
      <w:bookmarkEnd w:id="2926"/>
      <w:bookmarkEnd w:id="2927"/>
      <w:bookmarkEnd w:id="2928"/>
      <w:bookmarkEnd w:id="2929"/>
      <w:bookmarkEnd w:id="2930"/>
      <w:r w:rsidRPr="00BE7931">
        <w:rPr>
          <w:lang w:val="en-GB"/>
        </w:rPr>
        <w:lastRenderedPageBreak/>
        <w:t>Current</w:t>
      </w:r>
      <w:r w:rsidR="00A04D5C" w:rsidRPr="00BE7931">
        <w:rPr>
          <w:lang w:val="en-GB"/>
        </w:rPr>
        <w:t xml:space="preserve"> SCADA</w:t>
      </w:r>
      <w:r w:rsidRPr="00BE7931">
        <w:rPr>
          <w:lang w:val="en-GB"/>
        </w:rPr>
        <w:t xml:space="preserve"> system </w:t>
      </w:r>
      <w:r w:rsidR="003F3825" w:rsidRPr="00BE7931">
        <w:rPr>
          <w:lang w:val="en-GB"/>
        </w:rPr>
        <w:t>description</w:t>
      </w:r>
      <w:bookmarkEnd w:id="2931"/>
    </w:p>
    <w:p w14:paraId="7BEA6AFE" w14:textId="33F3DD35" w:rsidR="00012AF4" w:rsidRPr="00BE7931" w:rsidRDefault="00012AF4" w:rsidP="001B0D40">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Currently the </w:t>
      </w:r>
      <w:r w:rsidR="00456B0B"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has </w:t>
      </w:r>
      <w:r w:rsidR="00D34625" w:rsidRPr="00BE7931">
        <w:rPr>
          <w:rFonts w:ascii="Times New Roman" w:eastAsia="Times New Roman" w:hAnsi="Times New Roman" w:cs="Times New Roman"/>
          <w:szCs w:val="20"/>
        </w:rPr>
        <w:t xml:space="preserve">multiple </w:t>
      </w:r>
      <w:r w:rsidRPr="00BE7931">
        <w:rPr>
          <w:rFonts w:ascii="Times New Roman" w:eastAsia="Times New Roman" w:hAnsi="Times New Roman" w:cs="Times New Roman"/>
          <w:szCs w:val="20"/>
        </w:rPr>
        <w:t>interconnected SCADA systems that have evolved through 20 years of gradual changes. The existing systems are adequate for current tasks, but the overall structure has become too complicated. This leads to difficulties implementing further extensions as well as makes maintenance difficult and expensive – specialists are hard to find, spare parts are sometimes unavailable and compliance with revised standards is hard to achieve. To solve this situation, complete overhaul of the system is required.</w:t>
      </w:r>
    </w:p>
    <w:p w14:paraId="6B178C2E" w14:textId="0F8A3EFE" w:rsidR="00012AF4" w:rsidRPr="00BE7931" w:rsidRDefault="00012AF4" w:rsidP="00012AF4">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Overall SCADA system in </w:t>
      </w:r>
      <w:r w:rsidR="003D1C5E"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is used for Supervisory Control and Data Acquisition of 2 main processes – Gas storage (</w:t>
      </w:r>
      <w:proofErr w:type="spellStart"/>
      <w:r w:rsidRPr="00BE7931">
        <w:rPr>
          <w:rFonts w:ascii="Times New Roman" w:eastAsia="Times New Roman" w:hAnsi="Times New Roman" w:cs="Times New Roman"/>
          <w:szCs w:val="20"/>
        </w:rPr>
        <w:t>I</w:t>
      </w:r>
      <w:r w:rsidR="00335910" w:rsidRPr="00BE7931">
        <w:rPr>
          <w:rFonts w:ascii="Times New Roman" w:eastAsia="Times New Roman" w:hAnsi="Times New Roman" w:cs="Times New Roman"/>
          <w:szCs w:val="20"/>
        </w:rPr>
        <w:t>nčukalns</w:t>
      </w:r>
      <w:proofErr w:type="spellEnd"/>
      <w:r w:rsidR="00335910"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UGS) and Gas transmission (GT). The system architecture consists of computers, networked data communications and graphical user interfaces to manage high-level process monitoring and uses other peripherals such as programmable logic controllers (PLCs) and discrete PID controllers to communicate with the process equipment or device</w:t>
      </w:r>
      <w:r w:rsidR="001B0D40" w:rsidRPr="00BE7931">
        <w:rPr>
          <w:rFonts w:ascii="Times New Roman" w:eastAsia="Times New Roman" w:hAnsi="Times New Roman" w:cs="Times New Roman"/>
          <w:szCs w:val="20"/>
        </w:rPr>
        <w:t>.</w:t>
      </w:r>
    </w:p>
    <w:p w14:paraId="0169AEEF" w14:textId="4DF7FB78" w:rsidR="00012AF4" w:rsidRPr="00BE7931" w:rsidRDefault="00012AF4" w:rsidP="00012AF4">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SCADA-G</w:t>
      </w:r>
      <w:r w:rsidR="00434D10" w:rsidRPr="00BE7931">
        <w:rPr>
          <w:rFonts w:ascii="Times New Roman" w:eastAsia="Times New Roman" w:hAnsi="Times New Roman" w:cs="Times New Roman"/>
          <w:b/>
          <w:szCs w:val="20"/>
        </w:rPr>
        <w:t>T</w:t>
      </w:r>
      <w:r w:rsidRPr="00BE7931">
        <w:rPr>
          <w:rFonts w:ascii="Times New Roman" w:eastAsia="Times New Roman" w:hAnsi="Times New Roman" w:cs="Times New Roman"/>
          <w:szCs w:val="20"/>
        </w:rPr>
        <w:t xml:space="preserve"> currently consists of following modules:</w:t>
      </w:r>
    </w:p>
    <w:p w14:paraId="4E68C1CB" w14:textId="77777777" w:rsidR="00012AF4" w:rsidRPr="00BE7931" w:rsidRDefault="00012AF4" w:rsidP="00012AF4">
      <w:pPr>
        <w:numPr>
          <w:ilvl w:val="0"/>
          <w:numId w:val="7"/>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SCADA-MG</w:t>
      </w:r>
      <w:r w:rsidRPr="00BE7931">
        <w:rPr>
          <w:rFonts w:ascii="Times New Roman" w:eastAsia="Times New Roman" w:hAnsi="Times New Roman" w:cs="Times New Roman"/>
          <w:szCs w:val="20"/>
        </w:rPr>
        <w:t xml:space="preserve"> – module for main gas pipeline process control that is used for remote gas pipeline equipment supervision and </w:t>
      </w:r>
      <w:proofErr w:type="gramStart"/>
      <w:r w:rsidRPr="00BE7931">
        <w:rPr>
          <w:rFonts w:ascii="Times New Roman" w:eastAsia="Times New Roman" w:hAnsi="Times New Roman" w:cs="Times New Roman"/>
          <w:szCs w:val="20"/>
        </w:rPr>
        <w:t>control;</w:t>
      </w:r>
      <w:proofErr w:type="gramEnd"/>
    </w:p>
    <w:p w14:paraId="23DF60B7" w14:textId="77777777" w:rsidR="00012AF4" w:rsidRPr="00BE7931" w:rsidRDefault="00012AF4" w:rsidP="00012AF4">
      <w:pPr>
        <w:numPr>
          <w:ilvl w:val="0"/>
          <w:numId w:val="7"/>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SCADA-GC</w:t>
      </w:r>
      <w:r w:rsidRPr="00BE7931">
        <w:rPr>
          <w:rFonts w:ascii="Times New Roman" w:eastAsia="Times New Roman" w:hAnsi="Times New Roman" w:cs="Times New Roman"/>
          <w:szCs w:val="20"/>
        </w:rPr>
        <w:t xml:space="preserve"> – module for gas chromatography system supervision and control that is used for remote gas chromatography and gas consumption accounting control at gas regulation stations (hereinafter - GRS), monitoring and control of </w:t>
      </w:r>
      <w:proofErr w:type="gramStart"/>
      <w:r w:rsidRPr="00BE7931">
        <w:rPr>
          <w:rFonts w:ascii="Times New Roman" w:eastAsia="Times New Roman" w:hAnsi="Times New Roman" w:cs="Times New Roman"/>
          <w:szCs w:val="20"/>
        </w:rPr>
        <w:t>equipment;</w:t>
      </w:r>
      <w:proofErr w:type="gramEnd"/>
    </w:p>
    <w:p w14:paraId="4B8E14DC" w14:textId="107352CB" w:rsidR="00012AF4" w:rsidRPr="00BE7931" w:rsidRDefault="00012AF4" w:rsidP="00012AF4">
      <w:pPr>
        <w:numPr>
          <w:ilvl w:val="0"/>
          <w:numId w:val="7"/>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SCADA-EĶA</w:t>
      </w:r>
      <w:r w:rsidR="00BB5ADA" w:rsidRPr="00BE7931">
        <w:rPr>
          <w:rFonts w:ascii="Times New Roman" w:eastAsia="Times New Roman" w:hAnsi="Times New Roman" w:cs="Times New Roman"/>
          <w:b/>
          <w:szCs w:val="20"/>
        </w:rPr>
        <w:t>-GT</w:t>
      </w:r>
      <w:r w:rsidR="00BB5ADA"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 xml:space="preserve">- </w:t>
      </w:r>
      <w:proofErr w:type="gramStart"/>
      <w:r w:rsidRPr="00BE7931">
        <w:rPr>
          <w:rFonts w:ascii="Times New Roman" w:eastAsia="Times New Roman" w:hAnsi="Times New Roman" w:cs="Times New Roman"/>
          <w:szCs w:val="20"/>
        </w:rPr>
        <w:t>an</w:t>
      </w:r>
      <w:proofErr w:type="gramEnd"/>
      <w:r w:rsidRPr="00BE7931">
        <w:rPr>
          <w:rFonts w:ascii="Times New Roman" w:eastAsia="Times New Roman" w:hAnsi="Times New Roman" w:cs="Times New Roman"/>
          <w:szCs w:val="20"/>
        </w:rPr>
        <w:t xml:space="preserve"> </w:t>
      </w:r>
      <w:r w:rsidR="00A04D5C" w:rsidRPr="00BE7931">
        <w:rPr>
          <w:rFonts w:ascii="Times New Roman" w:eastAsia="Times New Roman" w:hAnsi="Times New Roman" w:cs="Times New Roman"/>
          <w:szCs w:val="20"/>
        </w:rPr>
        <w:t>cathodic</w:t>
      </w:r>
      <w:r w:rsidRPr="00BE7931">
        <w:rPr>
          <w:rFonts w:ascii="Times New Roman" w:eastAsia="Times New Roman" w:hAnsi="Times New Roman" w:cs="Times New Roman"/>
          <w:szCs w:val="20"/>
        </w:rPr>
        <w:t xml:space="preserve"> protection module (hereinafter - SCADA-EĶA-</w:t>
      </w:r>
      <w:r w:rsidR="00735A15" w:rsidRPr="00BE7931">
        <w:rPr>
          <w:rFonts w:ascii="Times New Roman" w:eastAsia="Times New Roman" w:hAnsi="Times New Roman" w:cs="Times New Roman"/>
          <w:szCs w:val="20"/>
        </w:rPr>
        <w:t>GP</w:t>
      </w:r>
      <w:r w:rsidRPr="00BE7931">
        <w:rPr>
          <w:rFonts w:ascii="Times New Roman" w:eastAsia="Times New Roman" w:hAnsi="Times New Roman" w:cs="Times New Roman"/>
          <w:szCs w:val="20"/>
        </w:rPr>
        <w:t>) which is used for remote supervision and control of gas pipeline electrochemical protection equipment;</w:t>
      </w:r>
    </w:p>
    <w:p w14:paraId="24C32799" w14:textId="77777777" w:rsidR="00012AF4" w:rsidRPr="00BE7931" w:rsidRDefault="00012AF4" w:rsidP="00012AF4">
      <w:pPr>
        <w:numPr>
          <w:ilvl w:val="0"/>
          <w:numId w:val="7"/>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IAS</w:t>
      </w:r>
      <w:r w:rsidRPr="00BE7931">
        <w:rPr>
          <w:rFonts w:ascii="Times New Roman" w:eastAsia="Times New Roman" w:hAnsi="Times New Roman" w:cs="Times New Roman"/>
          <w:szCs w:val="20"/>
        </w:rPr>
        <w:t xml:space="preserve"> - Information and Analytical System Module (hereinafter - IAS) which is used for information processing, </w:t>
      </w:r>
      <w:proofErr w:type="gramStart"/>
      <w:r w:rsidRPr="00BE7931">
        <w:rPr>
          <w:rFonts w:ascii="Times New Roman" w:eastAsia="Times New Roman" w:hAnsi="Times New Roman" w:cs="Times New Roman"/>
          <w:szCs w:val="20"/>
        </w:rPr>
        <w:t>analysis</w:t>
      </w:r>
      <w:proofErr w:type="gramEnd"/>
      <w:r w:rsidRPr="00BE7931">
        <w:rPr>
          <w:rFonts w:ascii="Times New Roman" w:eastAsia="Times New Roman" w:hAnsi="Times New Roman" w:cs="Times New Roman"/>
          <w:szCs w:val="20"/>
        </w:rPr>
        <w:t xml:space="preserve"> and display.</w:t>
      </w:r>
    </w:p>
    <w:p w14:paraId="6DD2CCBB" w14:textId="0EE8730A" w:rsidR="00012AF4" w:rsidRPr="00BE7931" w:rsidRDefault="00012AF4" w:rsidP="00012AF4">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w:t>
      </w:r>
      <w:proofErr w:type="spellStart"/>
      <w:r w:rsidRPr="00BE7931">
        <w:rPr>
          <w:rFonts w:ascii="Times New Roman" w:eastAsia="Times New Roman" w:hAnsi="Times New Roman" w:cs="Times New Roman"/>
          <w:b/>
          <w:szCs w:val="20"/>
        </w:rPr>
        <w:t>I</w:t>
      </w:r>
      <w:r w:rsidR="00434D10" w:rsidRPr="00BE7931">
        <w:rPr>
          <w:rFonts w:ascii="Times New Roman" w:eastAsia="Times New Roman" w:hAnsi="Times New Roman" w:cs="Times New Roman"/>
          <w:b/>
          <w:szCs w:val="20"/>
        </w:rPr>
        <w:t>nčukalns</w:t>
      </w:r>
      <w:proofErr w:type="spellEnd"/>
      <w:r w:rsidR="00434D10" w:rsidRPr="00BE7931">
        <w:rPr>
          <w:rFonts w:ascii="Times New Roman" w:eastAsia="Times New Roman" w:hAnsi="Times New Roman" w:cs="Times New Roman"/>
          <w:b/>
          <w:szCs w:val="20"/>
        </w:rPr>
        <w:t xml:space="preserve"> UGS</w:t>
      </w:r>
      <w:r w:rsidRPr="00BE7931">
        <w:rPr>
          <w:rFonts w:ascii="Times New Roman" w:eastAsia="Times New Roman" w:hAnsi="Times New Roman" w:cs="Times New Roman"/>
          <w:szCs w:val="20"/>
        </w:rPr>
        <w:t xml:space="preserve"> currently consists of such modules:</w:t>
      </w:r>
    </w:p>
    <w:p w14:paraId="4B050BF5" w14:textId="77777777" w:rsidR="00012AF4" w:rsidRPr="00BE7931" w:rsidRDefault="00012AF4" w:rsidP="00012AF4">
      <w:pPr>
        <w:numPr>
          <w:ilvl w:val="0"/>
          <w:numId w:val="8"/>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SCADA-TP</w:t>
      </w:r>
      <w:r w:rsidRPr="00BE7931">
        <w:rPr>
          <w:rFonts w:ascii="Times New Roman" w:eastAsia="Times New Roman" w:hAnsi="Times New Roman" w:cs="Times New Roman"/>
          <w:szCs w:val="20"/>
        </w:rPr>
        <w:t xml:space="preserve"> - a module for supervision and control of technological processes (hereinafter - SCADA-TP) which is used for remote supervision and control of </w:t>
      </w:r>
      <w:proofErr w:type="gramStart"/>
      <w:r w:rsidRPr="00BE7931">
        <w:rPr>
          <w:rFonts w:ascii="Times New Roman" w:eastAsia="Times New Roman" w:hAnsi="Times New Roman" w:cs="Times New Roman"/>
          <w:szCs w:val="20"/>
        </w:rPr>
        <w:t>equipment;</w:t>
      </w:r>
      <w:proofErr w:type="gramEnd"/>
    </w:p>
    <w:p w14:paraId="1BA890BF" w14:textId="385D1946" w:rsidR="00012AF4" w:rsidRPr="00BE7931" w:rsidRDefault="00012AF4" w:rsidP="00012AF4">
      <w:pPr>
        <w:numPr>
          <w:ilvl w:val="0"/>
          <w:numId w:val="8"/>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SCADA-EĶA</w:t>
      </w:r>
      <w:r w:rsidR="00BB5ADA" w:rsidRPr="00BE7931">
        <w:rPr>
          <w:rFonts w:ascii="Times New Roman" w:eastAsia="Times New Roman" w:hAnsi="Times New Roman" w:cs="Times New Roman"/>
          <w:b/>
          <w:szCs w:val="20"/>
        </w:rPr>
        <w:t>-</w:t>
      </w:r>
      <w:r w:rsidR="00967AA3" w:rsidRPr="00BE7931">
        <w:rPr>
          <w:rFonts w:ascii="Times New Roman" w:eastAsia="Times New Roman" w:hAnsi="Times New Roman" w:cs="Times New Roman"/>
          <w:b/>
          <w:szCs w:val="20"/>
        </w:rPr>
        <w:t>IUGS</w:t>
      </w:r>
      <w:r w:rsidRPr="00BE7931">
        <w:rPr>
          <w:rFonts w:ascii="Times New Roman" w:eastAsia="Times New Roman" w:hAnsi="Times New Roman" w:cs="Times New Roman"/>
          <w:szCs w:val="20"/>
        </w:rPr>
        <w:t>- an electrochemical protection module (hereinafter - SCADA-EĶA-</w:t>
      </w:r>
      <w:r w:rsidR="000965D2" w:rsidRPr="00BE7931">
        <w:rPr>
          <w:rFonts w:ascii="Times New Roman" w:eastAsia="Times New Roman" w:hAnsi="Times New Roman" w:cs="Times New Roman"/>
          <w:szCs w:val="20"/>
        </w:rPr>
        <w:t>IUGS</w:t>
      </w:r>
      <w:r w:rsidRPr="00BE7931">
        <w:rPr>
          <w:rFonts w:ascii="Times New Roman" w:eastAsia="Times New Roman" w:hAnsi="Times New Roman" w:cs="Times New Roman"/>
          <w:szCs w:val="20"/>
        </w:rPr>
        <w:t xml:space="preserve">) which is used for remote supervision and control of gas pipeline electrochemical protection </w:t>
      </w:r>
      <w:proofErr w:type="gramStart"/>
      <w:r w:rsidRPr="00BE7931">
        <w:rPr>
          <w:rFonts w:ascii="Times New Roman" w:eastAsia="Times New Roman" w:hAnsi="Times New Roman" w:cs="Times New Roman"/>
          <w:szCs w:val="20"/>
        </w:rPr>
        <w:t>equipment;</w:t>
      </w:r>
      <w:proofErr w:type="gramEnd"/>
    </w:p>
    <w:p w14:paraId="34D4EC28" w14:textId="011255F1" w:rsidR="00012AF4" w:rsidRPr="00BE7931" w:rsidRDefault="00012AF4" w:rsidP="00775FCE">
      <w:pPr>
        <w:numPr>
          <w:ilvl w:val="0"/>
          <w:numId w:val="8"/>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SCADA-EAVS</w:t>
      </w:r>
      <w:r w:rsidRPr="00BE7931">
        <w:rPr>
          <w:rFonts w:ascii="Times New Roman" w:eastAsia="Times New Roman" w:hAnsi="Times New Roman" w:cs="Times New Roman"/>
          <w:szCs w:val="20"/>
        </w:rPr>
        <w:t xml:space="preserve"> - module for power automation control system (hereinafter - SCADA-EAVS) which is used for remote supervision and control of power supply equipment, display of electrical circuit diagram, monitoring of backup power supply and guaranteed power supply.</w:t>
      </w:r>
    </w:p>
    <w:p w14:paraId="67748D40" w14:textId="2B54E0BE" w:rsidR="00012AF4" w:rsidRPr="00BE7931" w:rsidRDefault="00012AF4" w:rsidP="00012AF4">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It is important to understand that processes in </w:t>
      </w:r>
      <w:proofErr w:type="spellStart"/>
      <w:r w:rsidRPr="00BE7931">
        <w:rPr>
          <w:rFonts w:ascii="Times New Roman" w:eastAsia="Times New Roman" w:hAnsi="Times New Roman" w:cs="Times New Roman"/>
          <w:szCs w:val="20"/>
        </w:rPr>
        <w:t>I</w:t>
      </w:r>
      <w:r w:rsidR="00A04D5C" w:rsidRPr="00BE7931">
        <w:rPr>
          <w:rFonts w:ascii="Times New Roman" w:eastAsia="Times New Roman" w:hAnsi="Times New Roman" w:cs="Times New Roman"/>
          <w:szCs w:val="20"/>
        </w:rPr>
        <w:t>nčukalns</w:t>
      </w:r>
      <w:proofErr w:type="spellEnd"/>
      <w:r w:rsidR="00A04D5C"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UGS are seasonal, in the warm periods of the year the gas is injected and stored</w:t>
      </w:r>
      <w:r w:rsidR="00FB673F"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 xml:space="preserve">but in the cold periods the gas is </w:t>
      </w:r>
      <w:r w:rsidR="00A04D5C" w:rsidRPr="00BE7931">
        <w:rPr>
          <w:rFonts w:ascii="Times New Roman" w:eastAsia="Times New Roman" w:hAnsi="Times New Roman" w:cs="Times New Roman"/>
          <w:szCs w:val="20"/>
        </w:rPr>
        <w:t>withdraw</w:t>
      </w:r>
      <w:r w:rsidR="00E35C1B" w:rsidRPr="00BE7931">
        <w:rPr>
          <w:rFonts w:ascii="Times New Roman" w:eastAsia="Times New Roman" w:hAnsi="Times New Roman" w:cs="Times New Roman"/>
          <w:szCs w:val="20"/>
        </w:rPr>
        <w:t>n</w:t>
      </w:r>
      <w:r w:rsidRPr="00BE7931">
        <w:rPr>
          <w:rFonts w:ascii="Times New Roman" w:eastAsia="Times New Roman" w:hAnsi="Times New Roman" w:cs="Times New Roman"/>
          <w:szCs w:val="20"/>
        </w:rPr>
        <w:t>.</w:t>
      </w:r>
    </w:p>
    <w:p w14:paraId="7D5BBE77" w14:textId="129F6B5B" w:rsidR="00012AF4" w:rsidRPr="00BE7931" w:rsidRDefault="00012AF4" w:rsidP="00012AF4">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In the G</w:t>
      </w:r>
      <w:r w:rsidR="00A04D5C" w:rsidRPr="00BE7931">
        <w:rPr>
          <w:rFonts w:ascii="Times New Roman" w:eastAsia="Times New Roman" w:hAnsi="Times New Roman" w:cs="Times New Roman"/>
          <w:szCs w:val="20"/>
        </w:rPr>
        <w:t>T</w:t>
      </w:r>
      <w:r w:rsidRPr="00BE7931">
        <w:rPr>
          <w:rFonts w:ascii="Times New Roman" w:eastAsia="Times New Roman" w:hAnsi="Times New Roman" w:cs="Times New Roman"/>
          <w:szCs w:val="20"/>
        </w:rPr>
        <w:t xml:space="preserve"> gas is received from several entry-exit points in the system, Gas transmission is performed throughout year, but in winter the demand for gas transmission is higher than in the summer. </w:t>
      </w:r>
    </w:p>
    <w:p w14:paraId="3E87D552" w14:textId="670A66C4" w:rsidR="00AB3073" w:rsidRPr="00BE7931" w:rsidRDefault="00847D20" w:rsidP="000E4869">
      <w:pPr>
        <w:pStyle w:val="Heading2"/>
        <w:rPr>
          <w:lang w:val="en-GB"/>
        </w:rPr>
      </w:pPr>
      <w:bookmarkStart w:id="2932" w:name="_Toc85533228"/>
      <w:r w:rsidRPr="00BE7931">
        <w:rPr>
          <w:lang w:val="en-GB"/>
        </w:rPr>
        <w:t xml:space="preserve">Current </w:t>
      </w:r>
      <w:r w:rsidR="000E1712" w:rsidRPr="00BE7931">
        <w:rPr>
          <w:lang w:val="en-GB"/>
        </w:rPr>
        <w:t xml:space="preserve">Gas </w:t>
      </w:r>
      <w:r w:rsidR="00AB3073" w:rsidRPr="00BE7931">
        <w:rPr>
          <w:lang w:val="en-GB"/>
        </w:rPr>
        <w:t xml:space="preserve">Transmission </w:t>
      </w:r>
      <w:r w:rsidR="00EA1161" w:rsidRPr="00BE7931">
        <w:rPr>
          <w:lang w:val="en-GB"/>
        </w:rPr>
        <w:t xml:space="preserve">SCADA system </w:t>
      </w:r>
      <w:bookmarkEnd w:id="2932"/>
      <w:r w:rsidR="001B0D40" w:rsidRPr="00BE7931">
        <w:rPr>
          <w:lang w:val="en-GB"/>
        </w:rPr>
        <w:t>description</w:t>
      </w:r>
    </w:p>
    <w:p w14:paraId="7C0F9183" w14:textId="367F2826" w:rsidR="00AB3073" w:rsidRPr="00BE7931" w:rsidRDefault="00AB3073" w:rsidP="000E4869">
      <w:pPr>
        <w:pStyle w:val="Heading3"/>
        <w:rPr>
          <w:lang w:val="en-GB"/>
        </w:rPr>
      </w:pPr>
      <w:bookmarkStart w:id="2933" w:name="_Toc85533229"/>
      <w:r w:rsidRPr="00BE7931">
        <w:rPr>
          <w:lang w:val="en-GB"/>
        </w:rPr>
        <w:t>Overall description</w:t>
      </w:r>
      <w:bookmarkEnd w:id="2933"/>
    </w:p>
    <w:p w14:paraId="7C4E4FEA" w14:textId="1D8C9F2A" w:rsidR="00AB3073" w:rsidRPr="00BE7931" w:rsidRDefault="00AB3073" w:rsidP="00AB3073">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SCADA </w:t>
      </w:r>
      <w:r w:rsidR="00D1180A"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is split logically into 4 systems:</w:t>
      </w:r>
    </w:p>
    <w:p w14:paraId="635CB1A0" w14:textId="77777777" w:rsidR="00AB3073" w:rsidRPr="00BE7931" w:rsidRDefault="00AB3073" w:rsidP="0043140D">
      <w:pPr>
        <w:numPr>
          <w:ilvl w:val="0"/>
          <w:numId w:val="12"/>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lastRenderedPageBreak/>
        <w:t>SCADA-MG</w:t>
      </w:r>
      <w:r w:rsidRPr="00BE7931">
        <w:rPr>
          <w:rFonts w:ascii="Times New Roman" w:eastAsia="Times New Roman" w:hAnsi="Times New Roman" w:cs="Times New Roman"/>
          <w:szCs w:val="20"/>
        </w:rPr>
        <w:t xml:space="preserve"> (Main Pipelines)</w:t>
      </w:r>
    </w:p>
    <w:p w14:paraId="42E29A9A" w14:textId="5C2B0EE4" w:rsidR="00F0036A" w:rsidRPr="00BE7931" w:rsidRDefault="00AB3073" w:rsidP="001B0D40">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Focused on real time pressure control in pipelines by manipulating valves:</w:t>
      </w:r>
      <w:r w:rsidR="001B0D40" w:rsidRPr="00BE7931">
        <w:rPr>
          <w:rFonts w:ascii="Times New Roman" w:eastAsia="Times New Roman" w:hAnsi="Times New Roman" w:cs="Times New Roman"/>
          <w:szCs w:val="20"/>
        </w:rPr>
        <w:t xml:space="preserve"> </w:t>
      </w:r>
      <w:r w:rsidR="00235A7C" w:rsidRPr="00BE7931">
        <w:rPr>
          <w:rFonts w:ascii="Times New Roman" w:eastAsia="Times New Roman" w:hAnsi="Times New Roman" w:cs="Times New Roman"/>
          <w:szCs w:val="20"/>
        </w:rPr>
        <w:t>sites mostly have shut-off valves, controlled directly by Operator. These sites are made as similar as possible to simplify operations.</w:t>
      </w:r>
    </w:p>
    <w:p w14:paraId="14428799" w14:textId="094CC7CB" w:rsidR="003168B0" w:rsidRPr="00BE7931" w:rsidRDefault="00235A7C" w:rsidP="001B0D40">
      <w:pPr>
        <w:pStyle w:val="BodyText"/>
        <w:ind w:firstLine="0"/>
        <w:rPr>
          <w:lang w:val="en-GB"/>
        </w:rPr>
      </w:pPr>
      <w:r w:rsidRPr="00BE7931">
        <w:t>“Gas Regulation Stations” have more sophisticated valve control, gas heating control and local control HMI but are usually controlled remotely by the Dispatcher. Local HMI is used by maintenance personnel to control the system locally when repairs or maintenance is performed</w:t>
      </w:r>
      <w:r w:rsidR="003168B0" w:rsidRPr="00BE7931">
        <w:t>.</w:t>
      </w:r>
    </w:p>
    <w:p w14:paraId="5758C5FB" w14:textId="6C7B80DB" w:rsidR="003168B0" w:rsidRPr="00BE7931" w:rsidRDefault="00FB26AD" w:rsidP="001B0D40">
      <w:pPr>
        <w:pStyle w:val="BodyText"/>
        <w:ind w:firstLine="0"/>
        <w:rPr>
          <w:lang w:val="en-GB"/>
        </w:rPr>
      </w:pPr>
      <w:r w:rsidRPr="00BE7931">
        <w:rPr>
          <w:lang w:val="en-GB"/>
        </w:rPr>
        <w:t>T</w:t>
      </w:r>
      <w:r w:rsidR="003168B0" w:rsidRPr="00BE7931">
        <w:rPr>
          <w:lang w:val="en-GB"/>
        </w:rPr>
        <w:t xml:space="preserve">here are a few sites with </w:t>
      </w:r>
      <w:r w:rsidR="003168B0" w:rsidRPr="00BE7931">
        <w:t>analog</w:t>
      </w:r>
      <w:r w:rsidR="003168B0" w:rsidRPr="00BE7931">
        <w:rPr>
          <w:lang w:val="en-GB"/>
        </w:rPr>
        <w:t xml:space="preserve"> valve control that regulate gas pressure on pipeline segment. These stations do not fit into common templates and have custom local control system and dedicated data exchange with the </w:t>
      </w:r>
      <w:r w:rsidR="006D12B9" w:rsidRPr="00BE7931">
        <w:rPr>
          <w:lang w:val="en-GB"/>
        </w:rPr>
        <w:t>Gas T</w:t>
      </w:r>
      <w:r w:rsidR="003168B0" w:rsidRPr="00BE7931">
        <w:rPr>
          <w:lang w:val="en-GB"/>
        </w:rPr>
        <w:t xml:space="preserve">ransmission </w:t>
      </w:r>
      <w:r w:rsidR="006D12B9" w:rsidRPr="00BE7931">
        <w:rPr>
          <w:lang w:val="en-GB"/>
        </w:rPr>
        <w:t>SCADA system</w:t>
      </w:r>
      <w:r w:rsidR="003168B0" w:rsidRPr="00BE7931">
        <w:rPr>
          <w:lang w:val="en-GB"/>
        </w:rPr>
        <w:t>.</w:t>
      </w:r>
    </w:p>
    <w:p w14:paraId="5B43A54A" w14:textId="77777777" w:rsidR="00AB3073" w:rsidRPr="00BE7931" w:rsidRDefault="00AB3073" w:rsidP="0043140D">
      <w:pPr>
        <w:numPr>
          <w:ilvl w:val="0"/>
          <w:numId w:val="12"/>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SCADA-GC</w:t>
      </w:r>
      <w:r w:rsidRPr="00BE7931">
        <w:rPr>
          <w:rFonts w:ascii="Times New Roman" w:eastAsia="Times New Roman" w:hAnsi="Times New Roman" w:cs="Times New Roman"/>
          <w:szCs w:val="20"/>
        </w:rPr>
        <w:t xml:space="preserve"> (Gas Chromatography)</w:t>
      </w:r>
    </w:p>
    <w:p w14:paraId="4F467D7A" w14:textId="08EEFC1F" w:rsidR="00186A5A" w:rsidRPr="00BE7931" w:rsidRDefault="00235A7C" w:rsidP="00235A7C">
      <w:pPr>
        <w:spacing w:before="130" w:after="130" w:line="240" w:lineRule="auto"/>
        <w:jc w:val="both"/>
        <w:rPr>
          <w:rFonts w:ascii="Times New Roman" w:eastAsia="Times New Roman" w:hAnsi="Times New Roman" w:cs="Times New Roman"/>
        </w:rPr>
      </w:pPr>
      <w:r w:rsidRPr="00BE7931">
        <w:rPr>
          <w:rFonts w:ascii="Times New Roman" w:eastAsia="Times New Roman" w:hAnsi="Times New Roman" w:cs="Times New Roman"/>
        </w:rPr>
        <w:t>Focused on gas volume, and quality and composition data collection.</w:t>
      </w:r>
    </w:p>
    <w:p w14:paraId="368C2A01" w14:textId="74125833" w:rsidR="00AB3073" w:rsidRPr="00BE7931" w:rsidRDefault="00AB3073" w:rsidP="0043140D">
      <w:pPr>
        <w:numPr>
          <w:ilvl w:val="0"/>
          <w:numId w:val="12"/>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SCADA-EĶA</w:t>
      </w:r>
      <w:r w:rsidR="00BB5ADA" w:rsidRPr="00BE7931">
        <w:rPr>
          <w:rFonts w:ascii="Times New Roman" w:eastAsia="Times New Roman" w:hAnsi="Times New Roman" w:cs="Times New Roman"/>
          <w:b/>
          <w:szCs w:val="20"/>
        </w:rPr>
        <w:t>-</w:t>
      </w:r>
      <w:r w:rsidR="002E768C" w:rsidRPr="00BE7931">
        <w:rPr>
          <w:rFonts w:ascii="Times New Roman" w:eastAsia="Times New Roman" w:hAnsi="Times New Roman" w:cs="Times New Roman"/>
          <w:b/>
          <w:szCs w:val="20"/>
        </w:rPr>
        <w:t>GP</w:t>
      </w:r>
      <w:r w:rsidR="002E768C"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(Electrochemical Protection)</w:t>
      </w:r>
    </w:p>
    <w:p w14:paraId="3A3426A1" w14:textId="7B7E4BAC" w:rsidR="00AB3073" w:rsidRPr="00BE7931" w:rsidRDefault="00AB3073" w:rsidP="001B0D40">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Focused on electrochemical protection equipment. There are sites that measure and apply voltage to the gas pipes. </w:t>
      </w:r>
    </w:p>
    <w:p w14:paraId="7DBAC627" w14:textId="77777777" w:rsidR="00AB3073" w:rsidRPr="00BE7931" w:rsidRDefault="00AB3073" w:rsidP="0043140D">
      <w:pPr>
        <w:numPr>
          <w:ilvl w:val="0"/>
          <w:numId w:val="12"/>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b/>
          <w:szCs w:val="20"/>
        </w:rPr>
        <w:t>SCADA-IAS</w:t>
      </w:r>
      <w:r w:rsidRPr="00BE7931">
        <w:rPr>
          <w:rFonts w:ascii="Times New Roman" w:eastAsia="Times New Roman" w:hAnsi="Times New Roman" w:cs="Times New Roman"/>
          <w:szCs w:val="20"/>
        </w:rPr>
        <w:t xml:space="preserve"> (Information and Analytics)</w:t>
      </w:r>
    </w:p>
    <w:p w14:paraId="4E579D9B" w14:textId="372A023E" w:rsidR="0015026B" w:rsidRPr="00BE7931" w:rsidRDefault="0015026B" w:rsidP="00235A7C">
      <w:pPr>
        <w:pStyle w:val="BodyText"/>
        <w:ind w:firstLine="0"/>
        <w:rPr>
          <w:lang w:val="en-GB"/>
        </w:rPr>
      </w:pPr>
      <w:r w:rsidRPr="00BE7931">
        <w:rPr>
          <w:lang w:val="en-GB"/>
        </w:rPr>
        <w:t xml:space="preserve">Processes hourly data from SCADA-GC to calculate data, not provided by field equipment, and present it in various reports. Also collects data from </w:t>
      </w:r>
      <w:r w:rsidR="00C92712" w:rsidRPr="00BE7931">
        <w:rPr>
          <w:lang w:val="en-GB"/>
        </w:rPr>
        <w:t>neighbour</w:t>
      </w:r>
      <w:r w:rsidRPr="00BE7931">
        <w:rPr>
          <w:lang w:val="en-GB"/>
        </w:rPr>
        <w:t xml:space="preserve"> pipeline </w:t>
      </w:r>
      <w:r w:rsidR="00333419" w:rsidRPr="00BE7931">
        <w:rPr>
          <w:lang w:val="en-GB"/>
        </w:rPr>
        <w:t>O</w:t>
      </w:r>
      <w:r w:rsidRPr="00BE7931">
        <w:rPr>
          <w:lang w:val="en-GB"/>
        </w:rPr>
        <w:t>perators, SCADA-</w:t>
      </w:r>
      <w:proofErr w:type="gramStart"/>
      <w:r w:rsidRPr="00BE7931">
        <w:rPr>
          <w:lang w:val="en-GB"/>
        </w:rPr>
        <w:t>MG</w:t>
      </w:r>
      <w:proofErr w:type="gramEnd"/>
      <w:r w:rsidRPr="00BE7931">
        <w:rPr>
          <w:lang w:val="en-GB"/>
        </w:rPr>
        <w:t xml:space="preserve"> and local control systems, that are not included in SCADA-MG. </w:t>
      </w:r>
    </w:p>
    <w:p w14:paraId="124627F1" w14:textId="09B1CCF7" w:rsidR="0015026B" w:rsidRDefault="0015026B" w:rsidP="00235A7C">
      <w:pPr>
        <w:pStyle w:val="BodyText"/>
        <w:ind w:firstLine="0"/>
        <w:rPr>
          <w:lang w:val="en-GB"/>
        </w:rPr>
      </w:pPr>
      <w:r w:rsidRPr="00BE7931">
        <w:rPr>
          <w:lang w:val="en-GB"/>
        </w:rPr>
        <w:t xml:space="preserve">The actual software architecture does not fully match </w:t>
      </w:r>
      <w:r w:rsidR="00E32F6D" w:rsidRPr="00BE7931">
        <w:rPr>
          <w:lang w:val="en-GB"/>
        </w:rPr>
        <w:t xml:space="preserve">logical </w:t>
      </w:r>
      <w:r w:rsidRPr="00BE7931">
        <w:rPr>
          <w:lang w:val="en-GB"/>
        </w:rPr>
        <w:t>split</w:t>
      </w:r>
      <w:r w:rsidR="00E32F6D" w:rsidRPr="00BE7931">
        <w:rPr>
          <w:lang w:val="en-GB"/>
        </w:rPr>
        <w:t xml:space="preserve"> between functionalities </w:t>
      </w:r>
      <w:r w:rsidRPr="00BE7931">
        <w:rPr>
          <w:lang w:val="en-GB"/>
        </w:rPr>
        <w:t>because the system is a result of continuous evolution. Additional functions were attached to different parts of the system based on possibility of implementation with minimal expenditures. The system was constructed in various stages between 1995 and 2017.</w:t>
      </w:r>
    </w:p>
    <w:p w14:paraId="24CCBC07" w14:textId="7EF1CD8A" w:rsidR="00676F4A" w:rsidRDefault="00676F4A" w:rsidP="00235A7C">
      <w:pPr>
        <w:pStyle w:val="BodyText"/>
        <w:ind w:firstLine="0"/>
        <w:rPr>
          <w:lang w:val="en-GB"/>
        </w:rPr>
      </w:pPr>
      <w:r w:rsidRPr="00676F4A">
        <w:rPr>
          <w:lang w:val="en-GB"/>
        </w:rPr>
        <w:t>Main technical parameters: signals ~ 15.500, PLC ~ 170.</w:t>
      </w:r>
    </w:p>
    <w:p w14:paraId="4612ABCD" w14:textId="4ACECE9C" w:rsidR="00AB3073" w:rsidRPr="00BE7931" w:rsidRDefault="00AB3073" w:rsidP="006C6814">
      <w:pPr>
        <w:pStyle w:val="Heading2"/>
        <w:rPr>
          <w:lang w:val="en-GB"/>
        </w:rPr>
      </w:pPr>
      <w:bookmarkStart w:id="2934" w:name="_Toc67383026"/>
      <w:bookmarkStart w:id="2935" w:name="_Toc67849629"/>
      <w:bookmarkStart w:id="2936" w:name="_Toc67383027"/>
      <w:bookmarkStart w:id="2937" w:name="_Toc67849630"/>
      <w:bookmarkStart w:id="2938" w:name="_Toc67383028"/>
      <w:bookmarkStart w:id="2939" w:name="_Toc67849631"/>
      <w:bookmarkStart w:id="2940" w:name="_Toc67383029"/>
      <w:bookmarkStart w:id="2941" w:name="_Toc67849632"/>
      <w:bookmarkStart w:id="2942" w:name="_Toc67383030"/>
      <w:bookmarkStart w:id="2943" w:name="_Toc67849633"/>
      <w:bookmarkStart w:id="2944" w:name="_Toc67383031"/>
      <w:bookmarkStart w:id="2945" w:name="_Toc67849634"/>
      <w:bookmarkStart w:id="2946" w:name="_Toc67383032"/>
      <w:bookmarkStart w:id="2947" w:name="_Toc67849635"/>
      <w:bookmarkStart w:id="2948" w:name="_Toc67383033"/>
      <w:bookmarkStart w:id="2949" w:name="_Toc67849636"/>
      <w:bookmarkStart w:id="2950" w:name="_Toc85533238"/>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roofErr w:type="spellStart"/>
      <w:r w:rsidRPr="00BE7931">
        <w:rPr>
          <w:lang w:val="en-GB"/>
        </w:rPr>
        <w:t>Inčukalns</w:t>
      </w:r>
      <w:proofErr w:type="spellEnd"/>
      <w:r w:rsidRPr="00BE7931">
        <w:rPr>
          <w:lang w:val="en-GB"/>
        </w:rPr>
        <w:t xml:space="preserve"> UGS SCADA</w:t>
      </w:r>
      <w:r w:rsidR="00B63EE3" w:rsidRPr="00BE7931">
        <w:rPr>
          <w:lang w:val="en-GB"/>
        </w:rPr>
        <w:t xml:space="preserve"> system</w:t>
      </w:r>
      <w:bookmarkEnd w:id="2950"/>
    </w:p>
    <w:p w14:paraId="5555B7E8" w14:textId="743299A6" w:rsidR="00AB3073" w:rsidRPr="00BE7931" w:rsidRDefault="00AB3073" w:rsidP="006C6814">
      <w:pPr>
        <w:pStyle w:val="Heading3"/>
        <w:rPr>
          <w:lang w:val="en-GB"/>
        </w:rPr>
      </w:pPr>
      <w:bookmarkStart w:id="2951" w:name="_Toc85533239"/>
      <w:r w:rsidRPr="00BE7931">
        <w:rPr>
          <w:lang w:val="en-GB"/>
        </w:rPr>
        <w:t>Overall description</w:t>
      </w:r>
      <w:bookmarkEnd w:id="2951"/>
    </w:p>
    <w:p w14:paraId="547D105A" w14:textId="1DFDAFA8" w:rsidR="00AB3073" w:rsidRPr="00BE7931" w:rsidRDefault="00EA3491" w:rsidP="00AB3073">
      <w:pPr>
        <w:spacing w:before="130" w:after="130" w:line="240" w:lineRule="auto"/>
        <w:jc w:val="both"/>
        <w:rPr>
          <w:rFonts w:ascii="Times New Roman" w:eastAsia="Times New Roman" w:hAnsi="Times New Roman" w:cs="Times New Roman"/>
          <w:szCs w:val="20"/>
        </w:rPr>
      </w:pPr>
      <w:proofErr w:type="spellStart"/>
      <w:r w:rsidRPr="00BE7931">
        <w:rPr>
          <w:rFonts w:ascii="Times New Roman" w:eastAsia="Times New Roman" w:hAnsi="Times New Roman" w:cs="Times New Roman"/>
          <w:szCs w:val="20"/>
        </w:rPr>
        <w:t>Inčukalns</w:t>
      </w:r>
      <w:proofErr w:type="spellEnd"/>
      <w:r w:rsidRPr="00BE7931">
        <w:rPr>
          <w:rFonts w:ascii="Times New Roman" w:eastAsia="Times New Roman" w:hAnsi="Times New Roman" w:cs="Times New Roman"/>
          <w:szCs w:val="20"/>
        </w:rPr>
        <w:t xml:space="preserve"> UGS </w:t>
      </w:r>
      <w:r w:rsidR="00AB3073" w:rsidRPr="00BE7931">
        <w:rPr>
          <w:rFonts w:ascii="Times New Roman" w:eastAsia="Times New Roman" w:hAnsi="Times New Roman" w:cs="Times New Roman"/>
          <w:szCs w:val="20"/>
        </w:rPr>
        <w:t xml:space="preserve">SCADA </w:t>
      </w:r>
      <w:r w:rsidR="007A2AB7" w:rsidRPr="00BE7931">
        <w:rPr>
          <w:rFonts w:ascii="Times New Roman" w:eastAsia="Times New Roman" w:hAnsi="Times New Roman" w:cs="Times New Roman"/>
          <w:szCs w:val="20"/>
        </w:rPr>
        <w:t xml:space="preserve">system </w:t>
      </w:r>
      <w:r w:rsidR="00AB3073" w:rsidRPr="00BE7931">
        <w:rPr>
          <w:rFonts w:ascii="Times New Roman" w:eastAsia="Times New Roman" w:hAnsi="Times New Roman" w:cs="Times New Roman"/>
          <w:szCs w:val="20"/>
        </w:rPr>
        <w:t>is split into 3 systems:</w:t>
      </w:r>
    </w:p>
    <w:p w14:paraId="5CE93B10" w14:textId="77777777" w:rsidR="00AB3073" w:rsidRPr="00BE7931" w:rsidRDefault="00AB3073" w:rsidP="0043140D">
      <w:pPr>
        <w:numPr>
          <w:ilvl w:val="0"/>
          <w:numId w:val="10"/>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SCADA-TP (Technological Process)</w:t>
      </w:r>
    </w:p>
    <w:p w14:paraId="7A8BC401" w14:textId="0A96C0EF" w:rsidR="00AB3073" w:rsidRPr="00BE7931" w:rsidRDefault="00AB3073" w:rsidP="0043140D">
      <w:pPr>
        <w:numPr>
          <w:ilvl w:val="0"/>
          <w:numId w:val="10"/>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SCADA-EĶA</w:t>
      </w:r>
      <w:r w:rsidR="00EA3491" w:rsidRPr="00BE7931">
        <w:rPr>
          <w:rFonts w:ascii="Times New Roman" w:eastAsia="Times New Roman" w:hAnsi="Times New Roman" w:cs="Times New Roman"/>
          <w:szCs w:val="20"/>
        </w:rPr>
        <w:t>-</w:t>
      </w:r>
      <w:r w:rsidR="000965D2" w:rsidRPr="00BE7931">
        <w:rPr>
          <w:rFonts w:ascii="Times New Roman" w:eastAsia="Times New Roman" w:hAnsi="Times New Roman" w:cs="Times New Roman"/>
          <w:szCs w:val="20"/>
        </w:rPr>
        <w:t xml:space="preserve">IUGS </w:t>
      </w:r>
      <w:r w:rsidRPr="00BE7931">
        <w:rPr>
          <w:rFonts w:ascii="Times New Roman" w:eastAsia="Times New Roman" w:hAnsi="Times New Roman" w:cs="Times New Roman"/>
          <w:szCs w:val="20"/>
        </w:rPr>
        <w:t>(Electrochemical Protection)</w:t>
      </w:r>
    </w:p>
    <w:p w14:paraId="5EEB497B" w14:textId="77777777" w:rsidR="00AB3073" w:rsidRPr="00BE7931" w:rsidRDefault="00AB3073" w:rsidP="0043140D">
      <w:pPr>
        <w:numPr>
          <w:ilvl w:val="0"/>
          <w:numId w:val="10"/>
        </w:num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SCADA-EAVS (Power System Automation)</w:t>
      </w:r>
    </w:p>
    <w:p w14:paraId="46389748" w14:textId="002555DA" w:rsidR="0097140E" w:rsidRDefault="0097140E" w:rsidP="0097140E">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There is no common SCADA</w:t>
      </w:r>
      <w:r w:rsidR="006A7589"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design and PLC coding guidelines</w:t>
      </w:r>
      <w:r w:rsidR="00C77DAC"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maintained between different SCADA</w:t>
      </w:r>
      <w:r w:rsidR="00562E78"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platforms and PLC manufacturers. During extensions similar SCADA </w:t>
      </w:r>
      <w:r w:rsidR="006A7589"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 xml:space="preserve">pictures and symbols are used on the best effort basis. Suppliers are free to deliver new process nodes according to their own programming style – </w:t>
      </w:r>
      <w:proofErr w:type="gramStart"/>
      <w:r w:rsidRPr="00BE7931">
        <w:rPr>
          <w:rFonts w:ascii="Times New Roman" w:eastAsia="Times New Roman" w:hAnsi="Times New Roman" w:cs="Times New Roman"/>
          <w:szCs w:val="20"/>
        </w:rPr>
        <w:t>as long as</w:t>
      </w:r>
      <w:proofErr w:type="gramEnd"/>
      <w:r w:rsidRPr="00BE7931">
        <w:rPr>
          <w:rFonts w:ascii="Times New Roman" w:eastAsia="Times New Roman" w:hAnsi="Times New Roman" w:cs="Times New Roman"/>
          <w:szCs w:val="20"/>
        </w:rPr>
        <w:t xml:space="preserve"> they comply with technological and functional requirements.  </w:t>
      </w:r>
    </w:p>
    <w:p w14:paraId="6448AE68" w14:textId="7AF112FB" w:rsidR="00676F4A" w:rsidRPr="00BE7931" w:rsidRDefault="00676F4A" w:rsidP="00676F4A">
      <w:pPr>
        <w:spacing w:before="130" w:after="130" w:line="240" w:lineRule="auto"/>
        <w:jc w:val="both"/>
        <w:rPr>
          <w:rFonts w:ascii="Times New Roman" w:eastAsia="Times New Roman" w:hAnsi="Times New Roman" w:cs="Times New Roman"/>
          <w:szCs w:val="20"/>
        </w:rPr>
      </w:pPr>
      <w:r w:rsidRPr="00676F4A">
        <w:rPr>
          <w:rFonts w:ascii="Times New Roman" w:eastAsia="Times New Roman" w:hAnsi="Times New Roman" w:cs="Times New Roman"/>
          <w:szCs w:val="20"/>
        </w:rPr>
        <w:t>Main technical parameters: signals ~ 27.000, PLC ~ 70</w:t>
      </w:r>
      <w:r>
        <w:rPr>
          <w:rFonts w:ascii="Times New Roman" w:eastAsia="Times New Roman" w:hAnsi="Times New Roman" w:cs="Times New Roman"/>
          <w:szCs w:val="20"/>
        </w:rPr>
        <w:t>.</w:t>
      </w:r>
    </w:p>
    <w:p w14:paraId="070F9AF3" w14:textId="29145AA6" w:rsidR="007105BE" w:rsidRPr="00BE7931" w:rsidRDefault="009A6258" w:rsidP="007105BE">
      <w:pPr>
        <w:pStyle w:val="Heading1"/>
        <w:rPr>
          <w:lang w:val="en-GB"/>
        </w:rPr>
      </w:pPr>
      <w:bookmarkStart w:id="2952" w:name="_Toc67849645"/>
      <w:bookmarkStart w:id="2953" w:name="_Toc67849649"/>
      <w:bookmarkStart w:id="2954" w:name="_Toc85213356"/>
      <w:bookmarkStart w:id="2955" w:name="_Toc85213893"/>
      <w:bookmarkStart w:id="2956" w:name="_Toc85213357"/>
      <w:bookmarkStart w:id="2957" w:name="_Toc85213894"/>
      <w:bookmarkStart w:id="2958" w:name="_Toc85213358"/>
      <w:bookmarkStart w:id="2959" w:name="_Toc85213895"/>
      <w:bookmarkStart w:id="2960" w:name="_Toc73709406"/>
      <w:bookmarkStart w:id="2961" w:name="_Toc73709407"/>
      <w:bookmarkStart w:id="2962" w:name="_Toc73709408"/>
      <w:bookmarkStart w:id="2963" w:name="_Toc73709409"/>
      <w:bookmarkStart w:id="2964" w:name="_Toc73709410"/>
      <w:bookmarkStart w:id="2965" w:name="_Toc73709411"/>
      <w:bookmarkStart w:id="2966" w:name="_Toc73709412"/>
      <w:bookmarkStart w:id="2967" w:name="_Toc73709413"/>
      <w:bookmarkStart w:id="2968" w:name="_Toc73709414"/>
      <w:bookmarkStart w:id="2969" w:name="_Toc73709415"/>
      <w:bookmarkStart w:id="2970" w:name="_Toc73709416"/>
      <w:bookmarkStart w:id="2971" w:name="_Toc73709417"/>
      <w:bookmarkStart w:id="2972" w:name="_Toc73709418"/>
      <w:bookmarkStart w:id="2973" w:name="_Toc73709419"/>
      <w:bookmarkStart w:id="2974" w:name="_Toc73709420"/>
      <w:bookmarkStart w:id="2975" w:name="_Toc73709421"/>
      <w:bookmarkStart w:id="2976" w:name="_Toc73709422"/>
      <w:bookmarkStart w:id="2977" w:name="_Toc73709423"/>
      <w:bookmarkStart w:id="2978" w:name="_Toc73709424"/>
      <w:bookmarkStart w:id="2979" w:name="_Toc73709425"/>
      <w:bookmarkStart w:id="2980" w:name="_Toc73709426"/>
      <w:bookmarkStart w:id="2981" w:name="_Toc73709427"/>
      <w:bookmarkStart w:id="2982" w:name="_Toc73709428"/>
      <w:bookmarkStart w:id="2983" w:name="_Toc73709429"/>
      <w:bookmarkStart w:id="2984" w:name="_Toc73709430"/>
      <w:bookmarkStart w:id="2985" w:name="_Toc73709431"/>
      <w:bookmarkStart w:id="2986" w:name="_Toc73709432"/>
      <w:bookmarkStart w:id="2987" w:name="_Toc73709433"/>
      <w:bookmarkStart w:id="2988" w:name="_Toc73709434"/>
      <w:bookmarkStart w:id="2989" w:name="_Toc73709435"/>
      <w:bookmarkStart w:id="2990" w:name="_Toc73709436"/>
      <w:bookmarkStart w:id="2991" w:name="_Toc73709437"/>
      <w:bookmarkStart w:id="2992" w:name="_Toc73709438"/>
      <w:bookmarkStart w:id="2993" w:name="_Toc73709439"/>
      <w:bookmarkStart w:id="2994" w:name="_Toc73709440"/>
      <w:bookmarkStart w:id="2995" w:name="_Toc73709441"/>
      <w:bookmarkStart w:id="2996" w:name="_Toc73709442"/>
      <w:bookmarkStart w:id="2997" w:name="_Toc73709443"/>
      <w:bookmarkStart w:id="2998" w:name="_Toc73709444"/>
      <w:bookmarkStart w:id="2999" w:name="_Toc73709445"/>
      <w:bookmarkStart w:id="3000" w:name="_Toc73709446"/>
      <w:bookmarkStart w:id="3001" w:name="_Toc73709447"/>
      <w:bookmarkStart w:id="3002" w:name="_Toc73709448"/>
      <w:bookmarkStart w:id="3003" w:name="_Toc73709449"/>
      <w:bookmarkStart w:id="3004" w:name="_Toc73709450"/>
      <w:bookmarkStart w:id="3005" w:name="_Toc73709451"/>
      <w:bookmarkStart w:id="3006" w:name="_Toc73709452"/>
      <w:bookmarkStart w:id="3007" w:name="_Toc73709453"/>
      <w:bookmarkStart w:id="3008" w:name="_Toc73709454"/>
      <w:bookmarkStart w:id="3009" w:name="_Toc73709455"/>
      <w:bookmarkStart w:id="3010" w:name="_Toc73709456"/>
      <w:bookmarkStart w:id="3011" w:name="_Toc73709457"/>
      <w:bookmarkStart w:id="3012" w:name="_Toc73709458"/>
      <w:bookmarkStart w:id="3013" w:name="_Toc73709459"/>
      <w:bookmarkStart w:id="3014" w:name="_Toc73709460"/>
      <w:bookmarkStart w:id="3015" w:name="_Toc73709461"/>
      <w:bookmarkStart w:id="3016" w:name="_Toc73709462"/>
      <w:bookmarkStart w:id="3017" w:name="_Toc73709463"/>
      <w:bookmarkStart w:id="3018" w:name="_Toc73709464"/>
      <w:bookmarkStart w:id="3019" w:name="_Toc73709465"/>
      <w:bookmarkStart w:id="3020" w:name="_Toc73709466"/>
      <w:bookmarkStart w:id="3021" w:name="_Toc73709467"/>
      <w:bookmarkStart w:id="3022" w:name="_Toc73709468"/>
      <w:bookmarkStart w:id="3023" w:name="_Toc73709469"/>
      <w:bookmarkStart w:id="3024" w:name="_Toc73709470"/>
      <w:bookmarkStart w:id="3025" w:name="_Toc73709471"/>
      <w:bookmarkStart w:id="3026" w:name="_Toc73709472"/>
      <w:bookmarkStart w:id="3027" w:name="_Toc73709473"/>
      <w:bookmarkStart w:id="3028" w:name="_Toc73709474"/>
      <w:bookmarkStart w:id="3029" w:name="_Toc73709475"/>
      <w:bookmarkStart w:id="3030" w:name="_Toc73709476"/>
      <w:bookmarkStart w:id="3031" w:name="_Toc73709477"/>
      <w:bookmarkStart w:id="3032" w:name="_Toc73709478"/>
      <w:bookmarkStart w:id="3033" w:name="_Toc73709479"/>
      <w:bookmarkStart w:id="3034" w:name="_Toc73709480"/>
      <w:bookmarkStart w:id="3035" w:name="_Toc73709481"/>
      <w:bookmarkStart w:id="3036" w:name="_Toc73709482"/>
      <w:bookmarkStart w:id="3037" w:name="_Toc73709483"/>
      <w:bookmarkStart w:id="3038" w:name="_Toc73709484"/>
      <w:bookmarkStart w:id="3039" w:name="_Toc73709485"/>
      <w:bookmarkStart w:id="3040" w:name="_Toc73709486"/>
      <w:bookmarkStart w:id="3041" w:name="_Toc73709487"/>
      <w:bookmarkStart w:id="3042" w:name="_Toc73709488"/>
      <w:bookmarkStart w:id="3043" w:name="_Toc73709489"/>
      <w:bookmarkStart w:id="3044" w:name="_Toc73709490"/>
      <w:bookmarkStart w:id="3045" w:name="_Toc73709491"/>
      <w:bookmarkStart w:id="3046" w:name="_Toc73709492"/>
      <w:bookmarkStart w:id="3047" w:name="_Toc73709493"/>
      <w:bookmarkStart w:id="3048" w:name="_Toc73709494"/>
      <w:bookmarkStart w:id="3049" w:name="_Toc73709495"/>
      <w:bookmarkStart w:id="3050" w:name="_Toc73709496"/>
      <w:bookmarkStart w:id="3051" w:name="_Toc73709497"/>
      <w:bookmarkStart w:id="3052" w:name="_Toc73709498"/>
      <w:bookmarkStart w:id="3053" w:name="_Toc73709499"/>
      <w:bookmarkStart w:id="3054" w:name="_Toc73709500"/>
      <w:bookmarkStart w:id="3055" w:name="_Toc73709501"/>
      <w:bookmarkStart w:id="3056" w:name="_Toc73709502"/>
      <w:bookmarkStart w:id="3057" w:name="_Toc73709503"/>
      <w:bookmarkStart w:id="3058" w:name="_Toc73709504"/>
      <w:bookmarkStart w:id="3059" w:name="_Toc73709505"/>
      <w:bookmarkStart w:id="3060" w:name="_Toc73709506"/>
      <w:bookmarkStart w:id="3061" w:name="_Toc73709507"/>
      <w:bookmarkStart w:id="3062" w:name="_Toc73709508"/>
      <w:bookmarkStart w:id="3063" w:name="_Toc73709509"/>
      <w:bookmarkStart w:id="3064" w:name="_Toc73709510"/>
      <w:bookmarkStart w:id="3065" w:name="_Toc73709511"/>
      <w:bookmarkStart w:id="3066" w:name="_Toc73709512"/>
      <w:bookmarkStart w:id="3067" w:name="_Toc73709513"/>
      <w:bookmarkStart w:id="3068" w:name="_Toc73709514"/>
      <w:bookmarkStart w:id="3069" w:name="_Toc73709515"/>
      <w:bookmarkStart w:id="3070" w:name="_Toc73709516"/>
      <w:bookmarkStart w:id="3071" w:name="_Toc73709517"/>
      <w:bookmarkStart w:id="3072" w:name="_Toc73709518"/>
      <w:bookmarkStart w:id="3073" w:name="_Toc73709519"/>
      <w:bookmarkStart w:id="3074" w:name="_Toc73709520"/>
      <w:bookmarkStart w:id="3075" w:name="_Toc73709521"/>
      <w:bookmarkStart w:id="3076" w:name="_Toc73709522"/>
      <w:bookmarkStart w:id="3077" w:name="_Toc73709523"/>
      <w:bookmarkStart w:id="3078" w:name="_Toc73709524"/>
      <w:bookmarkStart w:id="3079" w:name="_Toc73709525"/>
      <w:bookmarkStart w:id="3080" w:name="_Toc73709526"/>
      <w:bookmarkStart w:id="3081" w:name="_Toc73709527"/>
      <w:bookmarkStart w:id="3082" w:name="_Toc73709528"/>
      <w:bookmarkStart w:id="3083" w:name="_Toc73709529"/>
      <w:bookmarkStart w:id="3084" w:name="_Toc73709530"/>
      <w:bookmarkStart w:id="3085" w:name="_Toc73709531"/>
      <w:bookmarkStart w:id="3086" w:name="_Toc73709532"/>
      <w:bookmarkStart w:id="3087" w:name="_Toc73709533"/>
      <w:bookmarkStart w:id="3088" w:name="_Toc73709534"/>
      <w:bookmarkStart w:id="3089" w:name="_Toc73709535"/>
      <w:bookmarkStart w:id="3090" w:name="_Toc73709536"/>
      <w:bookmarkStart w:id="3091" w:name="_Toc73709537"/>
      <w:bookmarkStart w:id="3092" w:name="_Toc73709538"/>
      <w:bookmarkStart w:id="3093" w:name="_Toc73709539"/>
      <w:bookmarkStart w:id="3094" w:name="_Toc73709540"/>
      <w:bookmarkStart w:id="3095" w:name="_Toc73709541"/>
      <w:bookmarkStart w:id="3096" w:name="_Toc73709542"/>
      <w:bookmarkStart w:id="3097" w:name="_Toc73709543"/>
      <w:bookmarkStart w:id="3098" w:name="_Toc73709544"/>
      <w:bookmarkStart w:id="3099" w:name="_Toc73709545"/>
      <w:bookmarkStart w:id="3100" w:name="_Toc73709546"/>
      <w:bookmarkStart w:id="3101" w:name="_Toc73709547"/>
      <w:bookmarkStart w:id="3102" w:name="_Toc73709548"/>
      <w:bookmarkStart w:id="3103" w:name="_Toc73709549"/>
      <w:bookmarkStart w:id="3104" w:name="_Toc73709550"/>
      <w:bookmarkStart w:id="3105" w:name="_Toc73709551"/>
      <w:bookmarkStart w:id="3106" w:name="_Toc73709552"/>
      <w:bookmarkStart w:id="3107" w:name="_Toc73709553"/>
      <w:bookmarkStart w:id="3108" w:name="_Toc73709554"/>
      <w:bookmarkStart w:id="3109" w:name="_Toc73709555"/>
      <w:bookmarkStart w:id="3110" w:name="_Toc73709556"/>
      <w:bookmarkStart w:id="3111" w:name="_Toc73709557"/>
      <w:bookmarkStart w:id="3112" w:name="_Toc73709558"/>
      <w:bookmarkStart w:id="3113" w:name="_Toc73709559"/>
      <w:bookmarkStart w:id="3114" w:name="_Toc73709560"/>
      <w:bookmarkStart w:id="3115" w:name="_Toc73709561"/>
      <w:bookmarkStart w:id="3116" w:name="_Toc73709562"/>
      <w:bookmarkStart w:id="3117" w:name="_Toc73709563"/>
      <w:bookmarkStart w:id="3118" w:name="_Toc73709564"/>
      <w:bookmarkStart w:id="3119" w:name="_Toc73709565"/>
      <w:bookmarkStart w:id="3120" w:name="_Toc73709566"/>
      <w:bookmarkStart w:id="3121" w:name="_Toc73709567"/>
      <w:bookmarkStart w:id="3122" w:name="_Toc73709568"/>
      <w:bookmarkStart w:id="3123" w:name="_Toc73709569"/>
      <w:bookmarkStart w:id="3124" w:name="_Toc73709570"/>
      <w:bookmarkStart w:id="3125" w:name="_Toc73709571"/>
      <w:bookmarkStart w:id="3126" w:name="_Toc73709572"/>
      <w:bookmarkStart w:id="3127" w:name="_Toc73709573"/>
      <w:bookmarkStart w:id="3128" w:name="_Toc73709574"/>
      <w:bookmarkStart w:id="3129" w:name="_Toc73709575"/>
      <w:bookmarkStart w:id="3130" w:name="_Toc73709576"/>
      <w:bookmarkStart w:id="3131" w:name="_Toc73709577"/>
      <w:bookmarkStart w:id="3132" w:name="_Toc73709578"/>
      <w:bookmarkStart w:id="3133" w:name="_Toc73709579"/>
      <w:bookmarkStart w:id="3134" w:name="_Toc73709580"/>
      <w:bookmarkStart w:id="3135" w:name="_Toc73709581"/>
      <w:bookmarkStart w:id="3136" w:name="_Toc73709582"/>
      <w:bookmarkStart w:id="3137" w:name="_Toc73709583"/>
      <w:bookmarkStart w:id="3138" w:name="_Toc73709584"/>
      <w:bookmarkStart w:id="3139" w:name="_Toc73709585"/>
      <w:bookmarkStart w:id="3140" w:name="_Toc73709586"/>
      <w:bookmarkStart w:id="3141" w:name="_Toc73709587"/>
      <w:bookmarkStart w:id="3142" w:name="_Toc73709588"/>
      <w:bookmarkStart w:id="3143" w:name="_Toc73709589"/>
      <w:bookmarkStart w:id="3144" w:name="_Toc73709590"/>
      <w:bookmarkStart w:id="3145" w:name="_Toc73709591"/>
      <w:bookmarkStart w:id="3146" w:name="_Toc73709592"/>
      <w:bookmarkStart w:id="3147" w:name="_Toc73709593"/>
      <w:bookmarkStart w:id="3148" w:name="_Toc73709594"/>
      <w:bookmarkStart w:id="3149" w:name="_Toc73709595"/>
      <w:bookmarkStart w:id="3150" w:name="_Toc73709596"/>
      <w:bookmarkStart w:id="3151" w:name="_Toc73709597"/>
      <w:bookmarkStart w:id="3152" w:name="_Toc73709598"/>
      <w:bookmarkStart w:id="3153" w:name="_Toc73709599"/>
      <w:bookmarkStart w:id="3154" w:name="_Toc73709600"/>
      <w:bookmarkStart w:id="3155" w:name="_Toc73709601"/>
      <w:bookmarkStart w:id="3156" w:name="_Toc73709602"/>
      <w:bookmarkStart w:id="3157" w:name="_Toc73709603"/>
      <w:bookmarkStart w:id="3158" w:name="_Toc73709604"/>
      <w:bookmarkStart w:id="3159" w:name="_Toc73709605"/>
      <w:bookmarkStart w:id="3160" w:name="_Toc73709606"/>
      <w:bookmarkStart w:id="3161" w:name="_Toc73709607"/>
      <w:bookmarkStart w:id="3162" w:name="_Toc73709608"/>
      <w:bookmarkStart w:id="3163" w:name="_Toc73709609"/>
      <w:bookmarkStart w:id="3164" w:name="_Toc73709610"/>
      <w:bookmarkStart w:id="3165" w:name="_Toc73709611"/>
      <w:bookmarkStart w:id="3166" w:name="_Toc73709612"/>
      <w:bookmarkStart w:id="3167" w:name="_Toc73709613"/>
      <w:bookmarkStart w:id="3168" w:name="_Toc73709614"/>
      <w:bookmarkStart w:id="3169" w:name="_Toc73709615"/>
      <w:bookmarkStart w:id="3170" w:name="_Toc73709616"/>
      <w:bookmarkStart w:id="3171" w:name="_Toc73709617"/>
      <w:bookmarkStart w:id="3172" w:name="_Toc73709618"/>
      <w:bookmarkStart w:id="3173" w:name="_Toc73709619"/>
      <w:bookmarkStart w:id="3174" w:name="_Toc73709620"/>
      <w:bookmarkStart w:id="3175" w:name="_Toc73709621"/>
      <w:bookmarkStart w:id="3176" w:name="_Toc73709622"/>
      <w:bookmarkStart w:id="3177" w:name="_Toc73709623"/>
      <w:bookmarkStart w:id="3178" w:name="_Toc73709624"/>
      <w:bookmarkStart w:id="3179" w:name="_Toc73709625"/>
      <w:bookmarkStart w:id="3180" w:name="_Toc73709626"/>
      <w:bookmarkStart w:id="3181" w:name="_Toc73709627"/>
      <w:bookmarkStart w:id="3182" w:name="_Toc73709628"/>
      <w:bookmarkStart w:id="3183" w:name="_Toc73709629"/>
      <w:bookmarkStart w:id="3184" w:name="_Toc73709630"/>
      <w:bookmarkStart w:id="3185" w:name="_Toc73709631"/>
      <w:bookmarkStart w:id="3186" w:name="_Toc73709632"/>
      <w:bookmarkStart w:id="3187" w:name="_Toc73709633"/>
      <w:bookmarkStart w:id="3188" w:name="_Toc73709634"/>
      <w:bookmarkStart w:id="3189" w:name="_Toc73709635"/>
      <w:bookmarkStart w:id="3190" w:name="_Toc73709636"/>
      <w:bookmarkStart w:id="3191" w:name="_Toc73709637"/>
      <w:bookmarkStart w:id="3192" w:name="_Toc73709638"/>
      <w:bookmarkStart w:id="3193" w:name="_Toc73709639"/>
      <w:bookmarkStart w:id="3194" w:name="_Toc73709640"/>
      <w:bookmarkStart w:id="3195" w:name="_Toc73709641"/>
      <w:bookmarkStart w:id="3196" w:name="_Toc73709642"/>
      <w:bookmarkStart w:id="3197" w:name="_Toc73709643"/>
      <w:bookmarkStart w:id="3198" w:name="_Toc73709644"/>
      <w:bookmarkStart w:id="3199" w:name="_Toc73709645"/>
      <w:bookmarkStart w:id="3200" w:name="_Toc73709646"/>
      <w:bookmarkStart w:id="3201" w:name="_Toc73709647"/>
      <w:bookmarkStart w:id="3202" w:name="_Toc73709648"/>
      <w:bookmarkStart w:id="3203" w:name="_Toc73709649"/>
      <w:bookmarkStart w:id="3204" w:name="_Toc73709650"/>
      <w:bookmarkStart w:id="3205" w:name="_Toc73709651"/>
      <w:bookmarkStart w:id="3206" w:name="_Toc73709652"/>
      <w:bookmarkStart w:id="3207" w:name="_Toc73709653"/>
      <w:bookmarkStart w:id="3208" w:name="_Toc73709654"/>
      <w:bookmarkStart w:id="3209" w:name="_Toc73709655"/>
      <w:bookmarkStart w:id="3210" w:name="_Toc73709656"/>
      <w:bookmarkStart w:id="3211" w:name="_Toc73709657"/>
      <w:bookmarkStart w:id="3212" w:name="_Toc73709658"/>
      <w:bookmarkStart w:id="3213" w:name="_Toc73709659"/>
      <w:bookmarkStart w:id="3214" w:name="_Toc73709660"/>
      <w:bookmarkStart w:id="3215" w:name="_Toc73709661"/>
      <w:bookmarkStart w:id="3216" w:name="_Toc73709662"/>
      <w:bookmarkStart w:id="3217" w:name="_Toc73709663"/>
      <w:bookmarkStart w:id="3218" w:name="_Toc73709664"/>
      <w:bookmarkStart w:id="3219" w:name="_Toc73709665"/>
      <w:bookmarkStart w:id="3220" w:name="_Toc73709666"/>
      <w:bookmarkStart w:id="3221" w:name="_Toc73709667"/>
      <w:bookmarkStart w:id="3222" w:name="_Toc73709668"/>
      <w:bookmarkStart w:id="3223" w:name="_Toc73709669"/>
      <w:bookmarkStart w:id="3224" w:name="_Toc73709670"/>
      <w:bookmarkStart w:id="3225" w:name="_Toc73709671"/>
      <w:bookmarkStart w:id="3226" w:name="_Toc73709672"/>
      <w:bookmarkStart w:id="3227" w:name="_Toc73709673"/>
      <w:bookmarkStart w:id="3228" w:name="_Toc73709674"/>
      <w:bookmarkStart w:id="3229" w:name="_Toc73709675"/>
      <w:bookmarkStart w:id="3230" w:name="_Toc73709676"/>
      <w:bookmarkStart w:id="3231" w:name="_Toc73709677"/>
      <w:bookmarkStart w:id="3232" w:name="_Toc73709678"/>
      <w:bookmarkStart w:id="3233" w:name="_Toc73709679"/>
      <w:bookmarkStart w:id="3234" w:name="_Toc73709680"/>
      <w:bookmarkStart w:id="3235" w:name="_Toc73709681"/>
      <w:bookmarkStart w:id="3236" w:name="_Toc73709682"/>
      <w:bookmarkStart w:id="3237" w:name="_Toc73709683"/>
      <w:bookmarkStart w:id="3238" w:name="_Toc73709684"/>
      <w:bookmarkStart w:id="3239" w:name="_Toc73709685"/>
      <w:bookmarkStart w:id="3240" w:name="_Toc73709686"/>
      <w:bookmarkStart w:id="3241" w:name="_Toc73709687"/>
      <w:bookmarkStart w:id="3242" w:name="_Toc73709688"/>
      <w:bookmarkStart w:id="3243" w:name="_Toc73709689"/>
      <w:bookmarkStart w:id="3244" w:name="_Toc73709690"/>
      <w:bookmarkStart w:id="3245" w:name="_Toc73709691"/>
      <w:bookmarkStart w:id="3246" w:name="_Toc73709692"/>
      <w:bookmarkStart w:id="3247" w:name="_Toc73709693"/>
      <w:bookmarkStart w:id="3248" w:name="_Toc73709694"/>
      <w:bookmarkStart w:id="3249" w:name="_Toc73709695"/>
      <w:bookmarkStart w:id="3250" w:name="_Toc73709696"/>
      <w:bookmarkStart w:id="3251" w:name="_Toc73709697"/>
      <w:bookmarkStart w:id="3252" w:name="_Toc73709698"/>
      <w:bookmarkStart w:id="3253" w:name="_Toc73709699"/>
      <w:bookmarkStart w:id="3254" w:name="_Toc73709700"/>
      <w:bookmarkStart w:id="3255" w:name="_Toc73709701"/>
      <w:bookmarkStart w:id="3256" w:name="_Toc73709702"/>
      <w:bookmarkStart w:id="3257" w:name="_Toc73709703"/>
      <w:bookmarkStart w:id="3258" w:name="_Toc73709704"/>
      <w:bookmarkStart w:id="3259" w:name="_Toc73709705"/>
      <w:bookmarkStart w:id="3260" w:name="_Toc73709706"/>
      <w:bookmarkStart w:id="3261" w:name="_Toc73709707"/>
      <w:bookmarkStart w:id="3262" w:name="_Toc73709708"/>
      <w:bookmarkStart w:id="3263" w:name="_Toc73709709"/>
      <w:bookmarkStart w:id="3264" w:name="_Toc73709710"/>
      <w:bookmarkStart w:id="3265" w:name="_Toc73709711"/>
      <w:bookmarkStart w:id="3266" w:name="_Toc73709712"/>
      <w:bookmarkStart w:id="3267" w:name="_Toc73709713"/>
      <w:bookmarkStart w:id="3268" w:name="_Toc73709714"/>
      <w:bookmarkStart w:id="3269" w:name="_Toc73709715"/>
      <w:bookmarkStart w:id="3270" w:name="_Toc73709716"/>
      <w:bookmarkStart w:id="3271" w:name="_Toc73709717"/>
      <w:bookmarkStart w:id="3272" w:name="_Toc73709718"/>
      <w:bookmarkStart w:id="3273" w:name="_Toc73709719"/>
      <w:bookmarkStart w:id="3274" w:name="_Toc73709720"/>
      <w:bookmarkStart w:id="3275" w:name="_Toc73709721"/>
      <w:bookmarkStart w:id="3276" w:name="_Toc73709722"/>
      <w:bookmarkStart w:id="3277" w:name="_Toc73709723"/>
      <w:bookmarkStart w:id="3278" w:name="_Toc73709724"/>
      <w:bookmarkStart w:id="3279" w:name="_Toc73709725"/>
      <w:bookmarkStart w:id="3280" w:name="_Toc73709726"/>
      <w:bookmarkStart w:id="3281" w:name="_Toc73709727"/>
      <w:bookmarkStart w:id="3282" w:name="_Toc73709728"/>
      <w:bookmarkStart w:id="3283" w:name="_Toc73709729"/>
      <w:bookmarkStart w:id="3284" w:name="_Toc73709730"/>
      <w:bookmarkStart w:id="3285" w:name="_Toc73709731"/>
      <w:bookmarkStart w:id="3286" w:name="_Toc73709732"/>
      <w:bookmarkStart w:id="3287" w:name="_Toc73709733"/>
      <w:bookmarkStart w:id="3288" w:name="_Toc73709734"/>
      <w:bookmarkStart w:id="3289" w:name="_Toc73709735"/>
      <w:bookmarkStart w:id="3290" w:name="_Toc73709736"/>
      <w:bookmarkStart w:id="3291" w:name="_Toc73709737"/>
      <w:bookmarkStart w:id="3292" w:name="_Toc73709738"/>
      <w:bookmarkStart w:id="3293" w:name="_Toc73709739"/>
      <w:bookmarkStart w:id="3294" w:name="_Toc73709740"/>
      <w:bookmarkStart w:id="3295" w:name="_Toc73709741"/>
      <w:bookmarkStart w:id="3296" w:name="_Toc73709742"/>
      <w:bookmarkStart w:id="3297" w:name="_Toc73709743"/>
      <w:bookmarkStart w:id="3298" w:name="_Toc73709744"/>
      <w:bookmarkStart w:id="3299" w:name="_Toc73709745"/>
      <w:bookmarkStart w:id="3300" w:name="_Toc73709746"/>
      <w:bookmarkStart w:id="3301" w:name="_Toc73709747"/>
      <w:bookmarkStart w:id="3302" w:name="_Toc73709748"/>
      <w:bookmarkStart w:id="3303" w:name="_Toc73709749"/>
      <w:bookmarkStart w:id="3304" w:name="_Toc73709750"/>
      <w:bookmarkStart w:id="3305" w:name="_Toc73709751"/>
      <w:bookmarkStart w:id="3306" w:name="_Toc73709752"/>
      <w:bookmarkStart w:id="3307" w:name="_Toc73709753"/>
      <w:bookmarkStart w:id="3308" w:name="_Toc73709754"/>
      <w:bookmarkStart w:id="3309" w:name="_Toc73709755"/>
      <w:bookmarkStart w:id="3310" w:name="_Toc73709756"/>
      <w:bookmarkStart w:id="3311" w:name="_Toc73709757"/>
      <w:bookmarkStart w:id="3312" w:name="_Toc73709758"/>
      <w:bookmarkStart w:id="3313" w:name="_Toc73709759"/>
      <w:bookmarkStart w:id="3314" w:name="_Toc73709760"/>
      <w:bookmarkStart w:id="3315" w:name="_Toc73709761"/>
      <w:bookmarkStart w:id="3316" w:name="_Toc73709762"/>
      <w:bookmarkStart w:id="3317" w:name="_Toc73709763"/>
      <w:bookmarkStart w:id="3318" w:name="_Toc73709764"/>
      <w:bookmarkStart w:id="3319" w:name="_Toc73709765"/>
      <w:bookmarkStart w:id="3320" w:name="_Toc73709766"/>
      <w:bookmarkStart w:id="3321" w:name="_Toc73709767"/>
      <w:bookmarkStart w:id="3322" w:name="_Toc73709768"/>
      <w:bookmarkStart w:id="3323" w:name="_Toc73709769"/>
      <w:bookmarkStart w:id="3324" w:name="_Toc73709770"/>
      <w:bookmarkStart w:id="3325" w:name="_Toc73709771"/>
      <w:bookmarkStart w:id="3326" w:name="_Toc73709772"/>
      <w:bookmarkStart w:id="3327" w:name="_Toc73709773"/>
      <w:bookmarkStart w:id="3328" w:name="_Toc73709774"/>
      <w:bookmarkStart w:id="3329" w:name="_Toc73709775"/>
      <w:bookmarkStart w:id="3330" w:name="_Toc73709776"/>
      <w:bookmarkStart w:id="3331" w:name="_Toc73709777"/>
      <w:bookmarkStart w:id="3332" w:name="_Toc73709778"/>
      <w:bookmarkStart w:id="3333" w:name="_Toc73709779"/>
      <w:bookmarkStart w:id="3334" w:name="_Toc73709780"/>
      <w:bookmarkStart w:id="3335" w:name="_Toc73709781"/>
      <w:bookmarkStart w:id="3336" w:name="_Toc73709782"/>
      <w:bookmarkStart w:id="3337" w:name="_Toc73709783"/>
      <w:bookmarkStart w:id="3338" w:name="_Toc73709784"/>
      <w:bookmarkStart w:id="3339" w:name="_Toc73709785"/>
      <w:bookmarkStart w:id="3340" w:name="_Toc73709786"/>
      <w:bookmarkStart w:id="3341" w:name="_Toc73709787"/>
      <w:bookmarkStart w:id="3342" w:name="_Toc73709788"/>
      <w:bookmarkStart w:id="3343" w:name="_Toc73709789"/>
      <w:bookmarkStart w:id="3344" w:name="_Toc73709790"/>
      <w:bookmarkStart w:id="3345" w:name="_Toc73709791"/>
      <w:bookmarkStart w:id="3346" w:name="_Toc73709792"/>
      <w:bookmarkStart w:id="3347" w:name="_Toc73709793"/>
      <w:bookmarkStart w:id="3348" w:name="_Toc73709794"/>
      <w:bookmarkStart w:id="3349" w:name="_Toc73709795"/>
      <w:bookmarkStart w:id="3350" w:name="_Toc73709796"/>
      <w:bookmarkStart w:id="3351" w:name="_Toc73709797"/>
      <w:bookmarkStart w:id="3352" w:name="_Toc73709798"/>
      <w:bookmarkStart w:id="3353" w:name="_Toc73709799"/>
      <w:bookmarkStart w:id="3354" w:name="_Toc73709800"/>
      <w:bookmarkStart w:id="3355" w:name="_Toc73709801"/>
      <w:bookmarkStart w:id="3356" w:name="_Toc73709802"/>
      <w:bookmarkStart w:id="3357" w:name="_Toc73709803"/>
      <w:bookmarkStart w:id="3358" w:name="_Toc73709804"/>
      <w:bookmarkStart w:id="3359" w:name="_Toc73709805"/>
      <w:bookmarkStart w:id="3360" w:name="_Toc73709806"/>
      <w:bookmarkStart w:id="3361" w:name="_Toc73709807"/>
      <w:bookmarkStart w:id="3362" w:name="_Toc73709808"/>
      <w:bookmarkStart w:id="3363" w:name="_Toc73709809"/>
      <w:bookmarkStart w:id="3364" w:name="_Toc73709810"/>
      <w:bookmarkStart w:id="3365" w:name="_Toc73709811"/>
      <w:bookmarkStart w:id="3366" w:name="_Toc73709812"/>
      <w:bookmarkStart w:id="3367" w:name="_Toc73709813"/>
      <w:bookmarkStart w:id="3368" w:name="_Toc73709814"/>
      <w:bookmarkStart w:id="3369" w:name="_Toc73709815"/>
      <w:bookmarkStart w:id="3370" w:name="_Toc73709816"/>
      <w:bookmarkStart w:id="3371" w:name="_Toc73709817"/>
      <w:bookmarkStart w:id="3372" w:name="_Toc73709818"/>
      <w:bookmarkStart w:id="3373" w:name="_Toc73709819"/>
      <w:bookmarkStart w:id="3374" w:name="_Toc73709820"/>
      <w:bookmarkStart w:id="3375" w:name="_Toc73709821"/>
      <w:bookmarkStart w:id="3376" w:name="_Toc73709822"/>
      <w:bookmarkStart w:id="3377" w:name="_Toc73709823"/>
      <w:bookmarkStart w:id="3378" w:name="_Toc73709824"/>
      <w:bookmarkStart w:id="3379" w:name="_Toc73709825"/>
      <w:bookmarkStart w:id="3380" w:name="_Toc73709826"/>
      <w:bookmarkStart w:id="3381" w:name="_Toc73709827"/>
      <w:bookmarkStart w:id="3382" w:name="_Toc73709828"/>
      <w:bookmarkStart w:id="3383" w:name="_Toc73709829"/>
      <w:bookmarkStart w:id="3384" w:name="_Toc73709830"/>
      <w:bookmarkStart w:id="3385" w:name="_Toc73709831"/>
      <w:bookmarkStart w:id="3386" w:name="_Toc73709832"/>
      <w:bookmarkStart w:id="3387" w:name="_Toc73709833"/>
      <w:bookmarkStart w:id="3388" w:name="_Toc73709834"/>
      <w:bookmarkStart w:id="3389" w:name="_Toc855332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r w:rsidRPr="00BE7931">
        <w:rPr>
          <w:lang w:val="en-GB"/>
        </w:rPr>
        <w:lastRenderedPageBreak/>
        <w:t>Main b</w:t>
      </w:r>
      <w:r w:rsidR="00DE097E" w:rsidRPr="00BE7931">
        <w:rPr>
          <w:lang w:val="en-GB"/>
        </w:rPr>
        <w:t>usiness proces</w:t>
      </w:r>
      <w:r w:rsidR="000E1357" w:rsidRPr="00BE7931">
        <w:rPr>
          <w:lang w:val="en-GB"/>
        </w:rPr>
        <w:t>s</w:t>
      </w:r>
      <w:r w:rsidRPr="00BE7931">
        <w:rPr>
          <w:lang w:val="en-GB"/>
        </w:rPr>
        <w:t>es</w:t>
      </w:r>
      <w:bookmarkEnd w:id="3389"/>
    </w:p>
    <w:p w14:paraId="650CAC3F" w14:textId="1D190E35" w:rsidR="00534A65" w:rsidRPr="00BE7931" w:rsidRDefault="005E3238" w:rsidP="00534A65">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Detailed b</w:t>
      </w:r>
      <w:r w:rsidR="00F724C2" w:rsidRPr="00BE7931">
        <w:rPr>
          <w:rFonts w:ascii="Times New Roman" w:eastAsia="Times New Roman" w:hAnsi="Times New Roman" w:cs="Times New Roman"/>
          <w:szCs w:val="20"/>
        </w:rPr>
        <w:t xml:space="preserve">usiness analysis </w:t>
      </w:r>
      <w:r w:rsidRPr="00BE7931">
        <w:rPr>
          <w:rFonts w:ascii="Times New Roman" w:eastAsia="Times New Roman" w:hAnsi="Times New Roman" w:cs="Times New Roman"/>
          <w:szCs w:val="20"/>
        </w:rPr>
        <w:t>will be provided as</w:t>
      </w:r>
      <w:r w:rsidR="00F724C2" w:rsidRPr="00BE7931">
        <w:rPr>
          <w:rFonts w:ascii="Times New Roman" w:eastAsia="Times New Roman" w:hAnsi="Times New Roman" w:cs="Times New Roman"/>
          <w:szCs w:val="20"/>
        </w:rPr>
        <w:t xml:space="preserve"> part of </w:t>
      </w:r>
      <w:r w:rsidRPr="00BE7931">
        <w:rPr>
          <w:rFonts w:ascii="Times New Roman" w:eastAsia="Times New Roman" w:hAnsi="Times New Roman" w:cs="Times New Roman"/>
          <w:szCs w:val="20"/>
        </w:rPr>
        <w:t>technical</w:t>
      </w:r>
      <w:r w:rsidR="00F724C2" w:rsidRPr="00BE7931">
        <w:rPr>
          <w:rFonts w:ascii="Times New Roman" w:eastAsia="Times New Roman" w:hAnsi="Times New Roman" w:cs="Times New Roman"/>
          <w:szCs w:val="20"/>
        </w:rPr>
        <w:t xml:space="preserve"> specification </w:t>
      </w:r>
      <w:r w:rsidRPr="00BE7931">
        <w:rPr>
          <w:rFonts w:ascii="Times New Roman" w:eastAsia="Times New Roman" w:hAnsi="Times New Roman" w:cs="Times New Roman"/>
          <w:szCs w:val="20"/>
        </w:rPr>
        <w:t>to</w:t>
      </w:r>
      <w:r w:rsidR="00F724C2" w:rsidRPr="00BE7931">
        <w:rPr>
          <w:rFonts w:ascii="Times New Roman" w:eastAsia="Times New Roman" w:hAnsi="Times New Roman" w:cs="Times New Roman"/>
          <w:szCs w:val="20"/>
        </w:rPr>
        <w:t xml:space="preserve"> give information of what kind of activities, tasks and procedures are done in GT and </w:t>
      </w:r>
      <w:proofErr w:type="spellStart"/>
      <w:r w:rsidR="00F724C2" w:rsidRPr="00BE7931">
        <w:rPr>
          <w:rFonts w:ascii="Times New Roman" w:eastAsia="Times New Roman" w:hAnsi="Times New Roman" w:cs="Times New Roman"/>
          <w:szCs w:val="20"/>
        </w:rPr>
        <w:t>Inčukalns</w:t>
      </w:r>
      <w:proofErr w:type="spellEnd"/>
      <w:r w:rsidR="00F724C2" w:rsidRPr="00BE7931">
        <w:rPr>
          <w:rFonts w:ascii="Times New Roman" w:eastAsia="Times New Roman" w:hAnsi="Times New Roman" w:cs="Times New Roman"/>
          <w:szCs w:val="20"/>
        </w:rPr>
        <w:t xml:space="preserve"> </w:t>
      </w:r>
      <w:r w:rsidR="001B027C" w:rsidRPr="00BE7931">
        <w:rPr>
          <w:rFonts w:ascii="Times New Roman" w:eastAsia="Times New Roman" w:hAnsi="Times New Roman" w:cs="Times New Roman"/>
          <w:szCs w:val="20"/>
        </w:rPr>
        <w:t>UGS</w:t>
      </w:r>
      <w:r w:rsidR="00F724C2" w:rsidRPr="00BE7931">
        <w:rPr>
          <w:rFonts w:ascii="Times New Roman" w:eastAsia="Times New Roman" w:hAnsi="Times New Roman" w:cs="Times New Roman"/>
          <w:szCs w:val="20"/>
        </w:rPr>
        <w:t xml:space="preserve"> teams in relation to the SCADA system. </w:t>
      </w:r>
    </w:p>
    <w:p w14:paraId="02238E1B" w14:textId="6542CD03" w:rsidR="002508C6" w:rsidRPr="00BE7931" w:rsidRDefault="00A54B66" w:rsidP="00F724C2">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Since</w:t>
      </w:r>
      <w:r w:rsidR="002508C6" w:rsidRPr="00BE7931">
        <w:rPr>
          <w:rFonts w:ascii="Times New Roman" w:eastAsia="Times New Roman" w:hAnsi="Times New Roman" w:cs="Times New Roman"/>
          <w:szCs w:val="20"/>
        </w:rPr>
        <w:t xml:space="preserve"> GT and </w:t>
      </w:r>
      <w:proofErr w:type="spellStart"/>
      <w:r w:rsidR="002508C6" w:rsidRPr="00BE7931">
        <w:rPr>
          <w:rFonts w:ascii="Times New Roman" w:eastAsia="Times New Roman" w:hAnsi="Times New Roman" w:cs="Times New Roman"/>
          <w:szCs w:val="20"/>
        </w:rPr>
        <w:t>Inčukans</w:t>
      </w:r>
      <w:proofErr w:type="spellEnd"/>
      <w:r w:rsidR="002508C6" w:rsidRPr="00BE7931">
        <w:rPr>
          <w:rFonts w:ascii="Times New Roman" w:eastAsia="Times New Roman" w:hAnsi="Times New Roman" w:cs="Times New Roman"/>
          <w:szCs w:val="20"/>
        </w:rPr>
        <w:t xml:space="preserve"> UGS </w:t>
      </w:r>
      <w:r w:rsidR="0062246C" w:rsidRPr="00BE7931">
        <w:rPr>
          <w:rFonts w:ascii="Times New Roman" w:eastAsia="Times New Roman" w:hAnsi="Times New Roman" w:cs="Times New Roman"/>
          <w:szCs w:val="20"/>
        </w:rPr>
        <w:t>have different</w:t>
      </w:r>
      <w:r w:rsidRPr="00BE7931">
        <w:rPr>
          <w:rFonts w:ascii="Times New Roman" w:eastAsia="Times New Roman" w:hAnsi="Times New Roman" w:cs="Times New Roman"/>
          <w:szCs w:val="20"/>
        </w:rPr>
        <w:t xml:space="preserve"> technical process, </w:t>
      </w:r>
      <w:proofErr w:type="gramStart"/>
      <w:r w:rsidR="0062246C" w:rsidRPr="00BE7931">
        <w:rPr>
          <w:rFonts w:ascii="Times New Roman" w:eastAsia="Times New Roman" w:hAnsi="Times New Roman" w:cs="Times New Roman"/>
          <w:szCs w:val="20"/>
        </w:rPr>
        <w:t>func</w:t>
      </w:r>
      <w:r w:rsidR="00F13B31" w:rsidRPr="00BE7931">
        <w:rPr>
          <w:rFonts w:ascii="Times New Roman" w:eastAsia="Times New Roman" w:hAnsi="Times New Roman" w:cs="Times New Roman"/>
          <w:szCs w:val="20"/>
        </w:rPr>
        <w:t>t</w:t>
      </w:r>
      <w:r w:rsidR="0062246C" w:rsidRPr="00BE7931">
        <w:rPr>
          <w:rFonts w:ascii="Times New Roman" w:eastAsia="Times New Roman" w:hAnsi="Times New Roman" w:cs="Times New Roman"/>
          <w:szCs w:val="20"/>
        </w:rPr>
        <w:t>ions</w:t>
      </w:r>
      <w:proofErr w:type="gramEnd"/>
      <w:r w:rsidR="0062246C" w:rsidRPr="00BE7931">
        <w:rPr>
          <w:rFonts w:ascii="Times New Roman" w:eastAsia="Times New Roman" w:hAnsi="Times New Roman" w:cs="Times New Roman"/>
          <w:szCs w:val="20"/>
        </w:rPr>
        <w:t xml:space="preserve"> and </w:t>
      </w:r>
      <w:r w:rsidR="00891F0A" w:rsidRPr="00BE7931">
        <w:rPr>
          <w:rFonts w:ascii="Times New Roman" w:eastAsia="Times New Roman" w:hAnsi="Times New Roman" w:cs="Times New Roman"/>
          <w:szCs w:val="20"/>
        </w:rPr>
        <w:t>goals in the work they do</w:t>
      </w:r>
      <w:r w:rsidRPr="00BE7931">
        <w:rPr>
          <w:rFonts w:ascii="Times New Roman" w:eastAsia="Times New Roman" w:hAnsi="Times New Roman" w:cs="Times New Roman"/>
          <w:szCs w:val="20"/>
        </w:rPr>
        <w:t xml:space="preserve"> and service they provide</w:t>
      </w:r>
      <w:r w:rsidR="00891F0A" w:rsidRPr="00BE7931">
        <w:rPr>
          <w:rFonts w:ascii="Times New Roman" w:eastAsia="Times New Roman" w:hAnsi="Times New Roman" w:cs="Times New Roman"/>
          <w:szCs w:val="20"/>
        </w:rPr>
        <w:t>, as well as separate SCADA systems</w:t>
      </w:r>
      <w:r w:rsidRPr="00BE7931">
        <w:rPr>
          <w:rFonts w:ascii="Times New Roman" w:eastAsia="Times New Roman" w:hAnsi="Times New Roman" w:cs="Times New Roman"/>
          <w:szCs w:val="20"/>
        </w:rPr>
        <w:t xml:space="preserve">, </w:t>
      </w:r>
      <w:r w:rsidR="00DF005A" w:rsidRPr="00BE7931">
        <w:rPr>
          <w:rFonts w:ascii="Times New Roman" w:eastAsia="Times New Roman" w:hAnsi="Times New Roman" w:cs="Times New Roman"/>
          <w:szCs w:val="20"/>
        </w:rPr>
        <w:t xml:space="preserve">there is </w:t>
      </w:r>
      <w:r w:rsidR="009A6258" w:rsidRPr="00BE7931">
        <w:rPr>
          <w:rFonts w:ascii="Times New Roman" w:eastAsia="Times New Roman" w:hAnsi="Times New Roman" w:cs="Times New Roman"/>
          <w:szCs w:val="20"/>
        </w:rPr>
        <w:t>a</w:t>
      </w:r>
      <w:r w:rsidR="00C77DAC" w:rsidRPr="00BE7931">
        <w:rPr>
          <w:rFonts w:ascii="Times New Roman" w:eastAsia="Times New Roman" w:hAnsi="Times New Roman" w:cs="Times New Roman"/>
          <w:szCs w:val="20"/>
        </w:rPr>
        <w:t xml:space="preserve"> </w:t>
      </w:r>
      <w:r w:rsidR="00DF005A" w:rsidRPr="00BE7931">
        <w:rPr>
          <w:rFonts w:ascii="Times New Roman" w:eastAsia="Times New Roman" w:hAnsi="Times New Roman" w:cs="Times New Roman"/>
          <w:szCs w:val="20"/>
        </w:rPr>
        <w:t>need to anal</w:t>
      </w:r>
      <w:r w:rsidR="001355A0" w:rsidRPr="00BE7931">
        <w:rPr>
          <w:rFonts w:ascii="Times New Roman" w:eastAsia="Times New Roman" w:hAnsi="Times New Roman" w:cs="Times New Roman"/>
          <w:szCs w:val="20"/>
        </w:rPr>
        <w:t>y</w:t>
      </w:r>
      <w:r w:rsidR="00DF005A" w:rsidRPr="00BE7931">
        <w:rPr>
          <w:rFonts w:ascii="Times New Roman" w:eastAsia="Times New Roman" w:hAnsi="Times New Roman" w:cs="Times New Roman"/>
          <w:szCs w:val="20"/>
        </w:rPr>
        <w:t>se business process separately</w:t>
      </w:r>
      <w:r w:rsidR="00A809AD" w:rsidRPr="00BE7931">
        <w:rPr>
          <w:rFonts w:ascii="Times New Roman" w:eastAsia="Times New Roman" w:hAnsi="Times New Roman" w:cs="Times New Roman"/>
          <w:szCs w:val="20"/>
        </w:rPr>
        <w:t xml:space="preserve"> in GT and </w:t>
      </w:r>
      <w:proofErr w:type="spellStart"/>
      <w:r w:rsidR="00A809AD" w:rsidRPr="00BE7931">
        <w:rPr>
          <w:rFonts w:ascii="Times New Roman" w:eastAsia="Times New Roman" w:hAnsi="Times New Roman" w:cs="Times New Roman"/>
          <w:szCs w:val="20"/>
        </w:rPr>
        <w:t>Inčukalns</w:t>
      </w:r>
      <w:proofErr w:type="spellEnd"/>
      <w:r w:rsidR="00A809AD" w:rsidRPr="00BE7931">
        <w:rPr>
          <w:rFonts w:ascii="Times New Roman" w:eastAsia="Times New Roman" w:hAnsi="Times New Roman" w:cs="Times New Roman"/>
          <w:szCs w:val="20"/>
        </w:rPr>
        <w:t xml:space="preserve"> UGS</w:t>
      </w:r>
      <w:r w:rsidR="00DF005A" w:rsidRPr="00BE7931">
        <w:rPr>
          <w:rFonts w:ascii="Times New Roman" w:eastAsia="Times New Roman" w:hAnsi="Times New Roman" w:cs="Times New Roman"/>
          <w:szCs w:val="20"/>
        </w:rPr>
        <w:t>.</w:t>
      </w:r>
    </w:p>
    <w:p w14:paraId="133ECF19" w14:textId="356B139A" w:rsidR="0039218D" w:rsidRPr="00BE7931" w:rsidRDefault="0021233B" w:rsidP="0039218D">
      <w:pPr>
        <w:pStyle w:val="Heading2"/>
        <w:rPr>
          <w:lang w:val="en-GB"/>
        </w:rPr>
      </w:pPr>
      <w:bookmarkStart w:id="3390" w:name="_Toc85533252"/>
      <w:r w:rsidRPr="00BE7931">
        <w:rPr>
          <w:lang w:val="en-GB"/>
        </w:rPr>
        <w:t>G</w:t>
      </w:r>
      <w:r w:rsidR="000E1712" w:rsidRPr="00BE7931">
        <w:rPr>
          <w:lang w:val="en-GB"/>
        </w:rPr>
        <w:t xml:space="preserve">as Transmission business </w:t>
      </w:r>
      <w:r w:rsidR="001355A0" w:rsidRPr="00BE7931">
        <w:rPr>
          <w:lang w:val="en-GB"/>
        </w:rPr>
        <w:t>process</w:t>
      </w:r>
      <w:r w:rsidR="000E1712" w:rsidRPr="00BE7931">
        <w:rPr>
          <w:lang w:val="en-GB"/>
        </w:rPr>
        <w:t xml:space="preserve"> analysis</w:t>
      </w:r>
      <w:bookmarkEnd w:id="3390"/>
    </w:p>
    <w:p w14:paraId="2835A3CB" w14:textId="1995CEC1" w:rsidR="000A4FC9" w:rsidRPr="00BE7931" w:rsidRDefault="0015100F" w:rsidP="00D67912">
      <w:pPr>
        <w:pStyle w:val="BodyText"/>
        <w:rPr>
          <w:lang w:val="en-GB"/>
        </w:rPr>
      </w:pPr>
      <w:r w:rsidRPr="00BE7931">
        <w:t>In Gas Transmis</w:t>
      </w:r>
      <w:r w:rsidR="00E3474A" w:rsidRPr="00BE7931">
        <w:t>s</w:t>
      </w:r>
      <w:r w:rsidRPr="00BE7931">
        <w:t xml:space="preserve">ion there are multiple process groups. Each group represents a common functionality or goal that must be achieved. </w:t>
      </w:r>
    </w:p>
    <w:p w14:paraId="6E772EAC" w14:textId="11BCA73D" w:rsidR="0072007E" w:rsidRPr="00BE7931" w:rsidRDefault="0072007E" w:rsidP="00C77DAC">
      <w:pPr>
        <w:pStyle w:val="BodyText"/>
        <w:numPr>
          <w:ilvl w:val="0"/>
          <w:numId w:val="170"/>
        </w:numPr>
      </w:pPr>
      <w:r w:rsidRPr="00BE7931">
        <w:t xml:space="preserve">Alarm and </w:t>
      </w:r>
      <w:r w:rsidR="009F2039" w:rsidRPr="00BE7931">
        <w:t>E</w:t>
      </w:r>
      <w:r w:rsidRPr="00BE7931">
        <w:t>vent acknowledging</w:t>
      </w:r>
    </w:p>
    <w:p w14:paraId="10B9E82D" w14:textId="2EB72605" w:rsidR="000A4FC9" w:rsidRPr="00BE7931" w:rsidRDefault="000A4FC9" w:rsidP="00C77DAC">
      <w:pPr>
        <w:pStyle w:val="ListParagraph"/>
        <w:numPr>
          <w:ilvl w:val="0"/>
          <w:numId w:val="170"/>
        </w:numPr>
      </w:pPr>
      <w:r w:rsidRPr="00BE7931">
        <w:t>D</w:t>
      </w:r>
      <w:proofErr w:type="spellStart"/>
      <w:r w:rsidR="00E3474A" w:rsidRPr="00BE7931">
        <w:rPr>
          <w:lang w:val="en-GB"/>
        </w:rPr>
        <w:t>aily</w:t>
      </w:r>
      <w:proofErr w:type="spellEnd"/>
      <w:r w:rsidR="00E3474A" w:rsidRPr="00BE7931">
        <w:rPr>
          <w:lang w:val="en-GB"/>
        </w:rPr>
        <w:t xml:space="preserve"> tasks</w:t>
      </w:r>
      <w:r w:rsidR="004115DD" w:rsidRPr="00BE7931">
        <w:t xml:space="preserve"> such as</w:t>
      </w:r>
      <w:r w:rsidRPr="00BE7931">
        <w:t xml:space="preserve">: </w:t>
      </w:r>
    </w:p>
    <w:p w14:paraId="507ACBB8" w14:textId="77777777" w:rsidR="000A4FC9" w:rsidRPr="00BE7931" w:rsidRDefault="004115DD" w:rsidP="00952EBD">
      <w:pPr>
        <w:pStyle w:val="ListParagraph"/>
        <w:numPr>
          <w:ilvl w:val="0"/>
          <w:numId w:val="166"/>
        </w:numPr>
      </w:pPr>
      <w:r w:rsidRPr="00BE7931">
        <w:t xml:space="preserve">Dispatcher work shift change, </w:t>
      </w:r>
    </w:p>
    <w:p w14:paraId="4488BCDE" w14:textId="77777777" w:rsidR="000A4FC9" w:rsidRPr="00BE7931" w:rsidRDefault="004115DD" w:rsidP="00952EBD">
      <w:pPr>
        <w:pStyle w:val="ListParagraph"/>
        <w:numPr>
          <w:ilvl w:val="0"/>
          <w:numId w:val="166"/>
        </w:numPr>
      </w:pPr>
      <w:r w:rsidRPr="00BE7931">
        <w:t xml:space="preserve">work planning and </w:t>
      </w:r>
      <w:r w:rsidR="000A4FC9" w:rsidRPr="00BE7931">
        <w:t>responsibilities</w:t>
      </w:r>
      <w:r w:rsidRPr="00BE7931">
        <w:t xml:space="preserve"> for the whole team, </w:t>
      </w:r>
    </w:p>
    <w:p w14:paraId="5C1CB0D1" w14:textId="77777777" w:rsidR="000A4FC9" w:rsidRPr="00BE7931" w:rsidRDefault="004115DD" w:rsidP="00952EBD">
      <w:pPr>
        <w:pStyle w:val="ListParagraph"/>
        <w:numPr>
          <w:ilvl w:val="0"/>
          <w:numId w:val="166"/>
        </w:numPr>
      </w:pPr>
      <w:r w:rsidRPr="00BE7931">
        <w:t>Operational data control</w:t>
      </w:r>
      <w:r w:rsidR="000A4FC9" w:rsidRPr="00BE7931">
        <w:t xml:space="preserve">, </w:t>
      </w:r>
    </w:p>
    <w:p w14:paraId="5DF3477D" w14:textId="77777777" w:rsidR="000A4FC9" w:rsidRPr="00BE7931" w:rsidRDefault="004115DD" w:rsidP="00952EBD">
      <w:pPr>
        <w:pStyle w:val="ListParagraph"/>
        <w:numPr>
          <w:ilvl w:val="0"/>
          <w:numId w:val="166"/>
        </w:numPr>
      </w:pPr>
      <w:r w:rsidRPr="00BE7931">
        <w:t>Inspection of measuring equipment measurements</w:t>
      </w:r>
      <w:r w:rsidR="000A4FC9" w:rsidRPr="00BE7931">
        <w:t xml:space="preserve">, </w:t>
      </w:r>
    </w:p>
    <w:p w14:paraId="7EFB7ED5" w14:textId="77777777" w:rsidR="000A4FC9" w:rsidRPr="00BE7931" w:rsidRDefault="000A4FC9" w:rsidP="00952EBD">
      <w:pPr>
        <w:pStyle w:val="ListParagraph"/>
        <w:numPr>
          <w:ilvl w:val="0"/>
          <w:numId w:val="166"/>
        </w:numPr>
      </w:pPr>
      <w:r w:rsidRPr="00BE7931">
        <w:t>planned</w:t>
      </w:r>
      <w:r w:rsidR="004115DD" w:rsidRPr="00BE7931">
        <w:t xml:space="preserve"> works in the gas transmission</w:t>
      </w:r>
      <w:r w:rsidRPr="00BE7931">
        <w:t xml:space="preserve">, </w:t>
      </w:r>
    </w:p>
    <w:p w14:paraId="04938CBF" w14:textId="77777777" w:rsidR="000A4FC9" w:rsidRPr="00BE7931" w:rsidRDefault="004115DD" w:rsidP="00952EBD">
      <w:pPr>
        <w:pStyle w:val="ListParagraph"/>
        <w:numPr>
          <w:ilvl w:val="0"/>
          <w:numId w:val="166"/>
        </w:numPr>
      </w:pPr>
      <w:r w:rsidRPr="00BE7931">
        <w:t>Control and remote control of gas transmission valves and regulators</w:t>
      </w:r>
      <w:r w:rsidR="000A4FC9" w:rsidRPr="00BE7931">
        <w:t xml:space="preserve"> </w:t>
      </w:r>
    </w:p>
    <w:p w14:paraId="1394DCDA" w14:textId="77777777" w:rsidR="000A4FC9" w:rsidRPr="00BE7931" w:rsidRDefault="004115DD" w:rsidP="00952EBD">
      <w:pPr>
        <w:pStyle w:val="ListParagraph"/>
        <w:numPr>
          <w:ilvl w:val="0"/>
          <w:numId w:val="166"/>
        </w:numPr>
      </w:pPr>
      <w:r w:rsidRPr="00BE7931">
        <w:t>Daily monitoring process of GRS/GRM</w:t>
      </w:r>
      <w:r w:rsidR="000A4FC9" w:rsidRPr="00BE7931">
        <w:t xml:space="preserve">, </w:t>
      </w:r>
    </w:p>
    <w:p w14:paraId="5AB5E6DB" w14:textId="2B8B219A" w:rsidR="00E3474A" w:rsidRPr="00BE7931" w:rsidRDefault="004115DD" w:rsidP="00952EBD">
      <w:pPr>
        <w:pStyle w:val="ListParagraph"/>
        <w:numPr>
          <w:ilvl w:val="0"/>
          <w:numId w:val="166"/>
        </w:numPr>
      </w:pPr>
      <w:r w:rsidRPr="00BE7931">
        <w:t>Dispatcher gives access to GRS/GMS operator to manually control valves</w:t>
      </w:r>
    </w:p>
    <w:p w14:paraId="3E575008" w14:textId="35A0281C" w:rsidR="004115DD" w:rsidRPr="00BE7931" w:rsidRDefault="004115DD" w:rsidP="00952EBD">
      <w:pPr>
        <w:pStyle w:val="ListParagraph"/>
        <w:numPr>
          <w:ilvl w:val="0"/>
          <w:numId w:val="166"/>
        </w:numPr>
      </w:pPr>
      <w:r w:rsidRPr="00BE7931">
        <w:t xml:space="preserve">Communication </w:t>
      </w:r>
      <w:r w:rsidR="001E0E9A" w:rsidRPr="00BE7931">
        <w:t xml:space="preserve">and data exchange </w:t>
      </w:r>
      <w:r w:rsidRPr="00BE7931">
        <w:t xml:space="preserve">with </w:t>
      </w:r>
      <w:proofErr w:type="spellStart"/>
      <w:r w:rsidRPr="00BE7931">
        <w:t>Inčukalns</w:t>
      </w:r>
      <w:proofErr w:type="spellEnd"/>
      <w:r w:rsidRPr="00BE7931">
        <w:t xml:space="preserve"> UGS and partner country</w:t>
      </w:r>
      <w:r w:rsidRPr="00BE7931">
        <w:rPr>
          <w:sz w:val="21"/>
          <w:szCs w:val="21"/>
          <w:lang w:eastAsia="en-GB"/>
        </w:rPr>
        <w:t xml:space="preserve"> </w:t>
      </w:r>
      <w:r w:rsidRPr="00BE7931">
        <w:t>Dispatchers</w:t>
      </w:r>
    </w:p>
    <w:p w14:paraId="126439F7" w14:textId="77777777" w:rsidR="004115DD" w:rsidRPr="00BE7931" w:rsidRDefault="004115DD" w:rsidP="004115DD">
      <w:pPr>
        <w:pStyle w:val="BodyText"/>
        <w:ind w:firstLine="0"/>
        <w:rPr>
          <w:lang w:val="en-GB"/>
        </w:rPr>
      </w:pPr>
      <w:r w:rsidRPr="00BE7931">
        <w:rPr>
          <w:lang w:val="en-GB"/>
        </w:rPr>
        <w:t xml:space="preserve">SCADA system reads the technological data from </w:t>
      </w:r>
      <w:proofErr w:type="spellStart"/>
      <w:r w:rsidRPr="00BE7931">
        <w:rPr>
          <w:lang w:val="en-GB"/>
        </w:rPr>
        <w:t>Inčukalns</w:t>
      </w:r>
      <w:proofErr w:type="spellEnd"/>
      <w:r w:rsidRPr="00BE7931">
        <w:rPr>
          <w:lang w:val="en-GB"/>
        </w:rPr>
        <w:t xml:space="preserve"> UGS and partner countries, and TRC from </w:t>
      </w:r>
      <w:proofErr w:type="spellStart"/>
      <w:r w:rsidRPr="00BE7931">
        <w:rPr>
          <w:lang w:val="en-GB"/>
        </w:rPr>
        <w:t>Inčukalns</w:t>
      </w:r>
      <w:proofErr w:type="spellEnd"/>
      <w:r w:rsidRPr="00BE7931">
        <w:rPr>
          <w:lang w:val="en-GB"/>
        </w:rPr>
        <w:t xml:space="preserve"> UGS with the following periodicity:</w:t>
      </w:r>
    </w:p>
    <w:p w14:paraId="2A107D4B" w14:textId="77777777" w:rsidR="004115DD" w:rsidRPr="00BE7931" w:rsidRDefault="004115DD" w:rsidP="004115DD">
      <w:pPr>
        <w:pStyle w:val="BodyText"/>
        <w:rPr>
          <w:lang w:val="en-GB"/>
        </w:rPr>
      </w:pPr>
      <w:r w:rsidRPr="00BE7931">
        <w:rPr>
          <w:lang w:val="en-GB"/>
        </w:rPr>
        <w:t xml:space="preserve">- Hourly data every </w:t>
      </w:r>
      <w:proofErr w:type="gramStart"/>
      <w:r w:rsidRPr="00BE7931">
        <w:rPr>
          <w:lang w:val="en-GB"/>
        </w:rPr>
        <w:t>hour;</w:t>
      </w:r>
      <w:proofErr w:type="gramEnd"/>
    </w:p>
    <w:p w14:paraId="55A36170" w14:textId="77777777" w:rsidR="004115DD" w:rsidRPr="00BE7931" w:rsidRDefault="004115DD" w:rsidP="004115DD">
      <w:pPr>
        <w:pStyle w:val="BodyText"/>
        <w:rPr>
          <w:lang w:val="en-GB"/>
        </w:rPr>
      </w:pPr>
      <w:r w:rsidRPr="00BE7931">
        <w:rPr>
          <w:lang w:val="en-GB"/>
        </w:rPr>
        <w:t>- Instant data - immediately after changes.</w:t>
      </w:r>
    </w:p>
    <w:p w14:paraId="3EA5BB4A" w14:textId="77DDF28E" w:rsidR="004115DD" w:rsidRPr="00BE7931" w:rsidRDefault="004115DD" w:rsidP="00952EBD">
      <w:pPr>
        <w:rPr>
          <w:rFonts w:ascii="Times New Roman" w:hAnsi="Times New Roman" w:cs="Times New Roman"/>
          <w:sz w:val="21"/>
          <w:szCs w:val="21"/>
          <w:lang w:eastAsia="en-GB"/>
        </w:rPr>
      </w:pPr>
      <w:r w:rsidRPr="00BE7931">
        <w:rPr>
          <w:rFonts w:ascii="Times New Roman" w:hAnsi="Times New Roman" w:cs="Times New Roman"/>
        </w:rPr>
        <w:t>Technological data to be read must be configurable</w:t>
      </w:r>
    </w:p>
    <w:p w14:paraId="43F03E31" w14:textId="4936B237" w:rsidR="00422268" w:rsidRPr="00BE7931" w:rsidRDefault="00422268" w:rsidP="00422268">
      <w:pPr>
        <w:pStyle w:val="BodyText"/>
        <w:numPr>
          <w:ilvl w:val="0"/>
          <w:numId w:val="170"/>
        </w:numPr>
      </w:pPr>
      <w:r w:rsidRPr="00BE7931">
        <w:t>Report creation</w:t>
      </w:r>
    </w:p>
    <w:p w14:paraId="454F38E0" w14:textId="3FFF88FA" w:rsidR="00B20548" w:rsidRPr="00BE7931" w:rsidRDefault="00422268" w:rsidP="00952EBD">
      <w:pPr>
        <w:pStyle w:val="BodyText"/>
        <w:ind w:firstLine="0"/>
      </w:pPr>
      <w:r w:rsidRPr="00BE7931">
        <w:t xml:space="preserve">Including configuring data reports and calculations and fixing </w:t>
      </w:r>
      <w:r w:rsidR="00B20548" w:rsidRPr="00BE7931">
        <w:t>faulty data in database</w:t>
      </w:r>
    </w:p>
    <w:p w14:paraId="5AC77DB6" w14:textId="43EC31F3" w:rsidR="004115DD" w:rsidRPr="00BE7931" w:rsidRDefault="00B20548" w:rsidP="00B20548">
      <w:pPr>
        <w:pStyle w:val="ListParagraph"/>
        <w:numPr>
          <w:ilvl w:val="0"/>
          <w:numId w:val="170"/>
        </w:numPr>
      </w:pPr>
      <w:r w:rsidRPr="00BE7931">
        <w:t xml:space="preserve">Specific gas </w:t>
      </w:r>
      <w:r w:rsidR="00122A89" w:rsidRPr="00BE7931">
        <w:t>transport t</w:t>
      </w:r>
      <w:r w:rsidRPr="00BE7931">
        <w:t>echnological process</w:t>
      </w:r>
    </w:p>
    <w:p w14:paraId="0209116E" w14:textId="6341CA8A" w:rsidR="001355A0" w:rsidRPr="00BE7931" w:rsidRDefault="001355A0" w:rsidP="001355A0">
      <w:pPr>
        <w:pStyle w:val="Heading2"/>
        <w:rPr>
          <w:lang w:val="en-GB"/>
        </w:rPr>
      </w:pPr>
      <w:bookmarkStart w:id="3391" w:name="_Toc85213898"/>
      <w:bookmarkStart w:id="3392" w:name="_Toc85462294"/>
      <w:bookmarkStart w:id="3393" w:name="_Toc85469219"/>
      <w:bookmarkStart w:id="3394" w:name="_Toc85471457"/>
      <w:bookmarkStart w:id="3395" w:name="_Toc85473696"/>
      <w:bookmarkStart w:id="3396" w:name="_Toc85475935"/>
      <w:bookmarkStart w:id="3397" w:name="_Toc85478169"/>
      <w:bookmarkStart w:id="3398" w:name="_Toc85480419"/>
      <w:bookmarkStart w:id="3399" w:name="_Toc85482663"/>
      <w:bookmarkStart w:id="3400" w:name="_Toc85533253"/>
      <w:bookmarkStart w:id="3401" w:name="_Toc85214085"/>
      <w:bookmarkStart w:id="3402" w:name="_Toc85462481"/>
      <w:bookmarkStart w:id="3403" w:name="_Toc85469406"/>
      <w:bookmarkStart w:id="3404" w:name="_Toc85471644"/>
      <w:bookmarkStart w:id="3405" w:name="_Toc85473883"/>
      <w:bookmarkStart w:id="3406" w:name="_Toc85476122"/>
      <w:bookmarkStart w:id="3407" w:name="_Toc85478356"/>
      <w:bookmarkStart w:id="3408" w:name="_Toc85480606"/>
      <w:bookmarkStart w:id="3409" w:name="_Toc85482850"/>
      <w:bookmarkStart w:id="3410" w:name="_Toc85533440"/>
      <w:bookmarkStart w:id="3411" w:name="_Toc85214086"/>
      <w:bookmarkStart w:id="3412" w:name="_Toc85462482"/>
      <w:bookmarkStart w:id="3413" w:name="_Toc85469407"/>
      <w:bookmarkStart w:id="3414" w:name="_Toc85471645"/>
      <w:bookmarkStart w:id="3415" w:name="_Toc85473884"/>
      <w:bookmarkStart w:id="3416" w:name="_Toc85476123"/>
      <w:bookmarkStart w:id="3417" w:name="_Toc85478357"/>
      <w:bookmarkStart w:id="3418" w:name="_Toc85480607"/>
      <w:bookmarkStart w:id="3419" w:name="_Toc85482851"/>
      <w:bookmarkStart w:id="3420" w:name="_Toc85533441"/>
      <w:bookmarkStart w:id="3421" w:name="_Toc85214087"/>
      <w:bookmarkStart w:id="3422" w:name="_Toc85462483"/>
      <w:bookmarkStart w:id="3423" w:name="_Toc85469408"/>
      <w:bookmarkStart w:id="3424" w:name="_Toc85471646"/>
      <w:bookmarkStart w:id="3425" w:name="_Toc85473885"/>
      <w:bookmarkStart w:id="3426" w:name="_Toc85476124"/>
      <w:bookmarkStart w:id="3427" w:name="_Toc85478358"/>
      <w:bookmarkStart w:id="3428" w:name="_Toc85480608"/>
      <w:bookmarkStart w:id="3429" w:name="_Toc85482852"/>
      <w:bookmarkStart w:id="3430" w:name="_Toc85533442"/>
      <w:bookmarkStart w:id="3431" w:name="_Toc85214233"/>
      <w:bookmarkStart w:id="3432" w:name="_Toc85462629"/>
      <w:bookmarkStart w:id="3433" w:name="_Toc85469554"/>
      <w:bookmarkStart w:id="3434" w:name="_Toc85471792"/>
      <w:bookmarkStart w:id="3435" w:name="_Toc85474031"/>
      <w:bookmarkStart w:id="3436" w:name="_Toc85476270"/>
      <w:bookmarkStart w:id="3437" w:name="_Toc85478504"/>
      <w:bookmarkStart w:id="3438" w:name="_Toc85480754"/>
      <w:bookmarkStart w:id="3439" w:name="_Toc85482998"/>
      <w:bookmarkStart w:id="3440" w:name="_Toc85533588"/>
      <w:bookmarkStart w:id="3441" w:name="_Toc85214234"/>
      <w:bookmarkStart w:id="3442" w:name="_Toc85462630"/>
      <w:bookmarkStart w:id="3443" w:name="_Toc85469555"/>
      <w:bookmarkStart w:id="3444" w:name="_Toc85471793"/>
      <w:bookmarkStart w:id="3445" w:name="_Toc85474032"/>
      <w:bookmarkStart w:id="3446" w:name="_Toc85476271"/>
      <w:bookmarkStart w:id="3447" w:name="_Toc85478505"/>
      <w:bookmarkStart w:id="3448" w:name="_Toc85480755"/>
      <w:bookmarkStart w:id="3449" w:name="_Toc85482999"/>
      <w:bookmarkStart w:id="3450" w:name="_Toc85533589"/>
      <w:bookmarkStart w:id="3451" w:name="_Toc85533623"/>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roofErr w:type="spellStart"/>
      <w:r w:rsidRPr="00BE7931">
        <w:rPr>
          <w:lang w:val="en-GB"/>
        </w:rPr>
        <w:t>Inčukalns</w:t>
      </w:r>
      <w:proofErr w:type="spellEnd"/>
      <w:r w:rsidRPr="00BE7931">
        <w:rPr>
          <w:lang w:val="en-GB"/>
        </w:rPr>
        <w:t xml:space="preserve"> UGS</w:t>
      </w:r>
      <w:r w:rsidR="00F85B9D" w:rsidRPr="00BE7931">
        <w:rPr>
          <w:lang w:val="en-GB"/>
        </w:rPr>
        <w:t xml:space="preserve"> business process analysis</w:t>
      </w:r>
      <w:bookmarkEnd w:id="3451"/>
    </w:p>
    <w:p w14:paraId="4A4EC8B7" w14:textId="2E7CEEA9" w:rsidR="008126FE" w:rsidRPr="00BE7931" w:rsidRDefault="008126FE" w:rsidP="008126FE">
      <w:pPr>
        <w:pStyle w:val="BodyText"/>
        <w:rPr>
          <w:lang w:val="en-GB"/>
        </w:rPr>
      </w:pPr>
      <w:r w:rsidRPr="00BE7931">
        <w:rPr>
          <w:lang w:val="en-GB"/>
        </w:rPr>
        <w:t xml:space="preserve">In </w:t>
      </w:r>
      <w:proofErr w:type="spellStart"/>
      <w:r w:rsidRPr="00BE7931">
        <w:rPr>
          <w:lang w:val="en-GB"/>
        </w:rPr>
        <w:t>Inčukalns</w:t>
      </w:r>
      <w:proofErr w:type="spellEnd"/>
      <w:r w:rsidRPr="00BE7931">
        <w:rPr>
          <w:lang w:val="en-GB"/>
        </w:rPr>
        <w:t xml:space="preserve"> UGS there are multiple process groups</w:t>
      </w:r>
      <w:r w:rsidR="00ED0E11" w:rsidRPr="00BE7931">
        <w:rPr>
          <w:lang w:val="en-GB"/>
        </w:rPr>
        <w:t>. Each group represents a common functionality or</w:t>
      </w:r>
      <w:r w:rsidR="00232AA1" w:rsidRPr="00BE7931">
        <w:rPr>
          <w:lang w:val="en-GB"/>
        </w:rPr>
        <w:t xml:space="preserve"> goal</w:t>
      </w:r>
      <w:r w:rsidR="00ED0E11" w:rsidRPr="00BE7931">
        <w:rPr>
          <w:lang w:val="en-GB"/>
        </w:rPr>
        <w:t xml:space="preserve"> that must be achieved. </w:t>
      </w:r>
    </w:p>
    <w:p w14:paraId="3BAA1BF0" w14:textId="3C169BEE" w:rsidR="00122A89" w:rsidRPr="00BE7931" w:rsidRDefault="00122A89" w:rsidP="00122A89">
      <w:pPr>
        <w:pStyle w:val="BodyText"/>
        <w:numPr>
          <w:ilvl w:val="0"/>
          <w:numId w:val="170"/>
        </w:numPr>
      </w:pPr>
      <w:r w:rsidRPr="00BE7931">
        <w:t>Alarm and Event acknowledging</w:t>
      </w:r>
    </w:p>
    <w:p w14:paraId="22FC2574" w14:textId="77777777" w:rsidR="001E0E9A" w:rsidRPr="00BE7931" w:rsidRDefault="001E0E9A" w:rsidP="001E0E9A">
      <w:pPr>
        <w:pStyle w:val="BodyText"/>
        <w:numPr>
          <w:ilvl w:val="0"/>
          <w:numId w:val="170"/>
        </w:numPr>
      </w:pPr>
      <w:r w:rsidRPr="00BE7931">
        <w:t>Report creation</w:t>
      </w:r>
    </w:p>
    <w:p w14:paraId="3E35A6B0" w14:textId="03222AE9" w:rsidR="001E0E9A" w:rsidRPr="00BE7931" w:rsidRDefault="001E0E9A" w:rsidP="001E0E9A">
      <w:pPr>
        <w:pStyle w:val="ListParagraph"/>
        <w:numPr>
          <w:ilvl w:val="0"/>
          <w:numId w:val="170"/>
        </w:numPr>
      </w:pPr>
      <w:r w:rsidRPr="00BE7931">
        <w:t>Specific technological processes for gas storage</w:t>
      </w:r>
    </w:p>
    <w:p w14:paraId="4A68C98F" w14:textId="77777777" w:rsidR="001E0E9A" w:rsidRPr="00BE7931" w:rsidRDefault="001E0E9A" w:rsidP="00BE7931">
      <w:pPr>
        <w:pStyle w:val="BodyText"/>
        <w:ind w:left="720" w:firstLine="0"/>
      </w:pPr>
    </w:p>
    <w:p w14:paraId="07FEA1C1" w14:textId="77777777" w:rsidR="00122A89" w:rsidRPr="00BE7931" w:rsidRDefault="00122A89" w:rsidP="00122A89">
      <w:pPr>
        <w:pStyle w:val="ListParagraph"/>
        <w:numPr>
          <w:ilvl w:val="0"/>
          <w:numId w:val="170"/>
        </w:numPr>
      </w:pPr>
      <w:r w:rsidRPr="00BE7931">
        <w:t>D</w:t>
      </w:r>
      <w:proofErr w:type="spellStart"/>
      <w:r w:rsidRPr="00BE7931">
        <w:rPr>
          <w:lang w:val="en-GB"/>
        </w:rPr>
        <w:t>aily</w:t>
      </w:r>
      <w:proofErr w:type="spellEnd"/>
      <w:r w:rsidRPr="00BE7931">
        <w:rPr>
          <w:lang w:val="en-GB"/>
        </w:rPr>
        <w:t xml:space="preserve"> tasks</w:t>
      </w:r>
      <w:r w:rsidRPr="00BE7931">
        <w:t xml:space="preserve"> such as: </w:t>
      </w:r>
    </w:p>
    <w:p w14:paraId="4E901B3D" w14:textId="77777777" w:rsidR="00122A89" w:rsidRPr="00BE7931" w:rsidRDefault="00122A89" w:rsidP="00122A89">
      <w:pPr>
        <w:pStyle w:val="ListParagraph"/>
        <w:numPr>
          <w:ilvl w:val="0"/>
          <w:numId w:val="166"/>
        </w:numPr>
      </w:pPr>
      <w:r w:rsidRPr="00BE7931">
        <w:lastRenderedPageBreak/>
        <w:t xml:space="preserve">Dispatcher work shift change, </w:t>
      </w:r>
    </w:p>
    <w:p w14:paraId="0971E0DC" w14:textId="0ADAE7EA" w:rsidR="00122A89" w:rsidRPr="00BE7931" w:rsidRDefault="00C008C5" w:rsidP="00122A89">
      <w:pPr>
        <w:pStyle w:val="ListParagraph"/>
        <w:numPr>
          <w:ilvl w:val="0"/>
          <w:numId w:val="166"/>
        </w:numPr>
      </w:pPr>
      <w:r w:rsidRPr="00BE7931">
        <w:t>W</w:t>
      </w:r>
      <w:r w:rsidR="00122A89" w:rsidRPr="00BE7931">
        <w:t xml:space="preserve">ork planning for the whole team, </w:t>
      </w:r>
    </w:p>
    <w:p w14:paraId="74BD3C74" w14:textId="77777777" w:rsidR="00C008C5" w:rsidRPr="00BE7931" w:rsidRDefault="00C008C5" w:rsidP="00C008C5">
      <w:pPr>
        <w:pStyle w:val="ListParagraph"/>
        <w:numPr>
          <w:ilvl w:val="0"/>
          <w:numId w:val="166"/>
        </w:numPr>
      </w:pPr>
      <w:r w:rsidRPr="00BE7931">
        <w:t>Faulty data fix in DB</w:t>
      </w:r>
    </w:p>
    <w:p w14:paraId="1AC536BD" w14:textId="77777777" w:rsidR="00C008C5" w:rsidRPr="00BE7931" w:rsidRDefault="00C008C5" w:rsidP="00C008C5">
      <w:pPr>
        <w:pStyle w:val="ListParagraph"/>
        <w:numPr>
          <w:ilvl w:val="0"/>
          <w:numId w:val="166"/>
        </w:numPr>
      </w:pPr>
      <w:r w:rsidRPr="00BE7931">
        <w:t>Calculation of technological losses of natural gas</w:t>
      </w:r>
    </w:p>
    <w:p w14:paraId="1AD1A93C" w14:textId="77777777" w:rsidR="00C008C5" w:rsidRPr="00BE7931" w:rsidRDefault="00C008C5" w:rsidP="00C008C5">
      <w:pPr>
        <w:pStyle w:val="ListParagraph"/>
        <w:numPr>
          <w:ilvl w:val="0"/>
          <w:numId w:val="166"/>
        </w:numPr>
      </w:pPr>
      <w:r w:rsidRPr="00BE7931">
        <w:t>Determination of the volume of the liquid blown out</w:t>
      </w:r>
    </w:p>
    <w:p w14:paraId="719F1625" w14:textId="0021EF8F" w:rsidR="00C008C5" w:rsidRPr="00BE7931" w:rsidRDefault="00C008C5" w:rsidP="00C008C5">
      <w:pPr>
        <w:pStyle w:val="ListParagraph"/>
        <w:numPr>
          <w:ilvl w:val="0"/>
          <w:numId w:val="166"/>
        </w:numPr>
        <w:rPr>
          <w:rFonts w:eastAsiaTheme="minorHAnsi"/>
          <w:szCs w:val="22"/>
        </w:rPr>
      </w:pPr>
      <w:r w:rsidRPr="00BE7931">
        <w:t>Inspection and calibration of measuring equipment measurements</w:t>
      </w:r>
    </w:p>
    <w:p w14:paraId="30EFFA92" w14:textId="67E98164" w:rsidR="0068763A" w:rsidRPr="00BE7931" w:rsidRDefault="0068763A" w:rsidP="0068763A">
      <w:pPr>
        <w:pStyle w:val="ListParagraph"/>
        <w:numPr>
          <w:ilvl w:val="0"/>
          <w:numId w:val="166"/>
        </w:numPr>
      </w:pPr>
      <w:r w:rsidRPr="00BE7931">
        <w:t>Dispatcher gives operator access to manually control valves</w:t>
      </w:r>
    </w:p>
    <w:p w14:paraId="7F04ADC3" w14:textId="0E83EAD4" w:rsidR="00122A89" w:rsidRPr="00BE7931" w:rsidRDefault="00122A89" w:rsidP="00C008C5">
      <w:pPr>
        <w:pStyle w:val="ListParagraph"/>
        <w:numPr>
          <w:ilvl w:val="0"/>
          <w:numId w:val="166"/>
        </w:numPr>
        <w:rPr>
          <w:rFonts w:eastAsiaTheme="minorHAnsi"/>
          <w:szCs w:val="22"/>
        </w:rPr>
      </w:pPr>
      <w:r w:rsidRPr="00BE7931">
        <w:t xml:space="preserve">Communication with </w:t>
      </w:r>
      <w:r w:rsidR="00C008C5" w:rsidRPr="00BE7931">
        <w:t>Gas Transmission</w:t>
      </w:r>
    </w:p>
    <w:p w14:paraId="7172198F" w14:textId="14173019" w:rsidR="00C008C5" w:rsidRPr="00BE7931" w:rsidRDefault="001E0E9A" w:rsidP="00952EBD">
      <w:pPr>
        <w:pStyle w:val="BodyText"/>
        <w:ind w:firstLine="0"/>
        <w:rPr>
          <w:i/>
          <w:iCs/>
          <w:lang w:val="en-GB"/>
        </w:rPr>
      </w:pPr>
      <w:r w:rsidRPr="00BE7931">
        <w:rPr>
          <w:i/>
          <w:iCs/>
          <w:lang w:val="en-GB"/>
        </w:rPr>
        <w:t xml:space="preserve">There are continuous data exchange from </w:t>
      </w:r>
      <w:proofErr w:type="spellStart"/>
      <w:r w:rsidRPr="00BE7931">
        <w:rPr>
          <w:i/>
          <w:iCs/>
          <w:lang w:val="en-GB"/>
        </w:rPr>
        <w:t>Inčukalns</w:t>
      </w:r>
      <w:proofErr w:type="spellEnd"/>
      <w:r w:rsidRPr="00BE7931">
        <w:rPr>
          <w:i/>
          <w:iCs/>
          <w:lang w:val="en-GB"/>
        </w:rPr>
        <w:t xml:space="preserve"> UGS SCADA to </w:t>
      </w:r>
      <w:r w:rsidR="00C008C5" w:rsidRPr="00BE7931">
        <w:rPr>
          <w:i/>
          <w:iCs/>
          <w:lang w:val="en-GB"/>
        </w:rPr>
        <w:t>SCADA system in GT.</w:t>
      </w:r>
    </w:p>
    <w:p w14:paraId="7F532F2E" w14:textId="3CECA2B1" w:rsidR="00122A89" w:rsidRPr="00BE7931" w:rsidRDefault="001E0E9A" w:rsidP="00C008C5">
      <w:pPr>
        <w:pStyle w:val="BodyText"/>
        <w:ind w:firstLine="0"/>
        <w:rPr>
          <w:i/>
          <w:iCs/>
          <w:lang w:val="en-GB"/>
        </w:rPr>
      </w:pPr>
      <w:r w:rsidRPr="00BE7931">
        <w:rPr>
          <w:i/>
          <w:iCs/>
          <w:lang w:val="en-GB"/>
        </w:rPr>
        <w:t xml:space="preserve">There are continuous data exchange from </w:t>
      </w:r>
      <w:r w:rsidR="00C008C5" w:rsidRPr="00BE7931">
        <w:rPr>
          <w:i/>
          <w:iCs/>
          <w:lang w:val="en-GB"/>
        </w:rPr>
        <w:t>SCADA</w:t>
      </w:r>
      <w:r w:rsidRPr="00BE7931">
        <w:rPr>
          <w:i/>
          <w:iCs/>
          <w:lang w:val="en-GB"/>
        </w:rPr>
        <w:t xml:space="preserve"> GT</w:t>
      </w:r>
      <w:r w:rsidR="00C008C5" w:rsidRPr="00BE7931">
        <w:rPr>
          <w:i/>
          <w:iCs/>
          <w:lang w:val="en-GB"/>
        </w:rPr>
        <w:t xml:space="preserve"> system </w:t>
      </w:r>
      <w:r w:rsidRPr="00BE7931">
        <w:rPr>
          <w:i/>
          <w:iCs/>
          <w:lang w:val="en-GB"/>
        </w:rPr>
        <w:t xml:space="preserve">to </w:t>
      </w:r>
      <w:proofErr w:type="spellStart"/>
      <w:r w:rsidR="00C008C5" w:rsidRPr="00BE7931">
        <w:rPr>
          <w:i/>
          <w:iCs/>
          <w:lang w:val="en-GB"/>
        </w:rPr>
        <w:t>Inčukalns</w:t>
      </w:r>
      <w:proofErr w:type="spellEnd"/>
      <w:r w:rsidR="00C008C5" w:rsidRPr="00BE7931">
        <w:rPr>
          <w:i/>
          <w:iCs/>
          <w:lang w:val="en-GB"/>
        </w:rPr>
        <w:t xml:space="preserve"> UGS.</w:t>
      </w:r>
    </w:p>
    <w:p w14:paraId="2A6330E1" w14:textId="0FE5999E" w:rsidR="00005FA4" w:rsidRPr="00BE7931" w:rsidRDefault="00DB52BD" w:rsidP="00952EBD">
      <w:pPr>
        <w:jc w:val="both"/>
        <w:rPr>
          <w:rFonts w:ascii="Times New Roman" w:hAnsi="Times New Roman" w:cs="Times New Roman"/>
        </w:rPr>
      </w:pPr>
      <w:r w:rsidRPr="00BE7931">
        <w:rPr>
          <w:rFonts w:ascii="Times New Roman" w:eastAsia="Times New Roman" w:hAnsi="Times New Roman" w:cs="Times New Roman"/>
          <w:szCs w:val="20"/>
        </w:rPr>
        <w:t>Gas</w:t>
      </w:r>
      <w:r w:rsidRPr="00BE7931">
        <w:rPr>
          <w:rFonts w:ascii="Times New Roman" w:hAnsi="Times New Roman" w:cs="Times New Roman"/>
        </w:rPr>
        <w:t xml:space="preserve"> Injection </w:t>
      </w:r>
      <w:r w:rsidR="00910B2F" w:rsidRPr="00BE7931">
        <w:rPr>
          <w:rFonts w:ascii="Times New Roman" w:hAnsi="Times New Roman" w:cs="Times New Roman"/>
        </w:rPr>
        <w:t xml:space="preserve">happens continuously </w:t>
      </w:r>
      <w:r w:rsidR="008664AE" w:rsidRPr="00BE7931">
        <w:rPr>
          <w:rFonts w:ascii="Times New Roman" w:hAnsi="Times New Roman" w:cs="Times New Roman"/>
        </w:rPr>
        <w:t xml:space="preserve">throughout </w:t>
      </w:r>
      <w:r w:rsidR="00D43A68" w:rsidRPr="00BE7931">
        <w:rPr>
          <w:rFonts w:ascii="Times New Roman" w:hAnsi="Times New Roman" w:cs="Times New Roman"/>
        </w:rPr>
        <w:t>around</w:t>
      </w:r>
      <w:r w:rsidR="008664AE" w:rsidRPr="00BE7931">
        <w:rPr>
          <w:rFonts w:ascii="Times New Roman" w:hAnsi="Times New Roman" w:cs="Times New Roman"/>
        </w:rPr>
        <w:t xml:space="preserve"> 1</w:t>
      </w:r>
      <w:r w:rsidR="008664AE" w:rsidRPr="00BE7931">
        <w:rPr>
          <w:rFonts w:ascii="Times New Roman" w:hAnsi="Times New Roman" w:cs="Times New Roman"/>
          <w:vertAlign w:val="superscript"/>
        </w:rPr>
        <w:t>st</w:t>
      </w:r>
      <w:r w:rsidR="008664AE" w:rsidRPr="00BE7931">
        <w:rPr>
          <w:rFonts w:ascii="Times New Roman" w:hAnsi="Times New Roman" w:cs="Times New Roman"/>
        </w:rPr>
        <w:t xml:space="preserve"> of </w:t>
      </w:r>
      <w:r w:rsidR="001D7BAD" w:rsidRPr="00BE7931">
        <w:rPr>
          <w:rFonts w:ascii="Times New Roman" w:hAnsi="Times New Roman" w:cs="Times New Roman"/>
        </w:rPr>
        <w:t>M</w:t>
      </w:r>
      <w:r w:rsidR="008664AE" w:rsidRPr="00BE7931">
        <w:rPr>
          <w:rFonts w:ascii="Times New Roman" w:hAnsi="Times New Roman" w:cs="Times New Roman"/>
        </w:rPr>
        <w:t>ay until 14</w:t>
      </w:r>
      <w:r w:rsidR="008664AE" w:rsidRPr="00BE7931">
        <w:rPr>
          <w:rFonts w:ascii="Times New Roman" w:hAnsi="Times New Roman" w:cs="Times New Roman"/>
          <w:vertAlign w:val="superscript"/>
        </w:rPr>
        <w:t>th</w:t>
      </w:r>
      <w:r w:rsidR="008664AE" w:rsidRPr="00BE7931">
        <w:rPr>
          <w:rFonts w:ascii="Times New Roman" w:hAnsi="Times New Roman" w:cs="Times New Roman"/>
        </w:rPr>
        <w:t xml:space="preserve"> of October each year. </w:t>
      </w:r>
      <w:r w:rsidR="002131A4" w:rsidRPr="00BE7931">
        <w:rPr>
          <w:rFonts w:ascii="Times New Roman" w:hAnsi="Times New Roman" w:cs="Times New Roman"/>
        </w:rPr>
        <w:t xml:space="preserve">Gas Injection Season means that gas is received from main pipeline and stored in gas wells in </w:t>
      </w:r>
      <w:proofErr w:type="spellStart"/>
      <w:r w:rsidR="002131A4" w:rsidRPr="00BE7931">
        <w:rPr>
          <w:rFonts w:ascii="Times New Roman" w:hAnsi="Times New Roman" w:cs="Times New Roman"/>
        </w:rPr>
        <w:t>Inčukalns</w:t>
      </w:r>
      <w:proofErr w:type="spellEnd"/>
      <w:r w:rsidR="002131A4" w:rsidRPr="00BE7931">
        <w:rPr>
          <w:rFonts w:ascii="Times New Roman" w:hAnsi="Times New Roman" w:cs="Times New Roman"/>
        </w:rPr>
        <w:t xml:space="preserve"> UGS. </w:t>
      </w:r>
      <w:r w:rsidR="00E51EA3" w:rsidRPr="00BE7931">
        <w:rPr>
          <w:rFonts w:ascii="Times New Roman" w:hAnsi="Times New Roman" w:cs="Times New Roman"/>
        </w:rPr>
        <w:t xml:space="preserve">There are many steps that need to be done for gas to flow from main </w:t>
      </w:r>
      <w:r w:rsidR="000644A2" w:rsidRPr="00BE7931">
        <w:rPr>
          <w:rFonts w:ascii="Times New Roman" w:hAnsi="Times New Roman" w:cs="Times New Roman"/>
        </w:rPr>
        <w:t>pipeline to storage</w:t>
      </w:r>
      <w:r w:rsidR="000A0ADE" w:rsidRPr="00BE7931">
        <w:rPr>
          <w:rFonts w:ascii="Times New Roman" w:hAnsi="Times New Roman" w:cs="Times New Roman"/>
        </w:rPr>
        <w:t xml:space="preserve"> wel</w:t>
      </w:r>
      <w:r w:rsidR="009F6572" w:rsidRPr="00BE7931">
        <w:rPr>
          <w:rFonts w:ascii="Times New Roman" w:hAnsi="Times New Roman" w:cs="Times New Roman"/>
        </w:rPr>
        <w:t>ls.</w:t>
      </w:r>
      <w:r w:rsidR="00500723" w:rsidRPr="00BE7931">
        <w:rPr>
          <w:rFonts w:ascii="Times New Roman" w:hAnsi="Times New Roman" w:cs="Times New Roman"/>
        </w:rPr>
        <w:t xml:space="preserve"> </w:t>
      </w:r>
    </w:p>
    <w:p w14:paraId="62F088FA" w14:textId="38626BC2" w:rsidR="00CD35AE" w:rsidRPr="00BE7931" w:rsidRDefault="00CD35AE" w:rsidP="00952EBD">
      <w:pPr>
        <w:pStyle w:val="BodyText"/>
        <w:ind w:firstLine="0"/>
        <w:rPr>
          <w:lang w:val="en-GB"/>
        </w:rPr>
      </w:pPr>
      <w:r w:rsidRPr="00BE7931">
        <w:rPr>
          <w:lang w:val="en-GB"/>
        </w:rPr>
        <w:t>Gas</w:t>
      </w:r>
      <w:r w:rsidR="00271E10" w:rsidRPr="00BE7931">
        <w:rPr>
          <w:lang w:val="en-GB"/>
        </w:rPr>
        <w:t xml:space="preserve"> Withdrawal</w:t>
      </w:r>
      <w:r w:rsidRPr="00BE7931">
        <w:rPr>
          <w:lang w:val="en-GB"/>
        </w:rPr>
        <w:t xml:space="preserve"> happens continuously throughout around </w:t>
      </w:r>
      <w:r w:rsidR="00716BB5" w:rsidRPr="00BE7931">
        <w:rPr>
          <w:lang w:val="en-GB"/>
        </w:rPr>
        <w:t>15</w:t>
      </w:r>
      <w:r w:rsidR="00716BB5" w:rsidRPr="00BE7931">
        <w:rPr>
          <w:vertAlign w:val="superscript"/>
          <w:lang w:val="en-GB"/>
        </w:rPr>
        <w:t>th</w:t>
      </w:r>
      <w:r w:rsidR="00716BB5" w:rsidRPr="00BE7931">
        <w:rPr>
          <w:lang w:val="en-GB"/>
        </w:rPr>
        <w:t xml:space="preserve"> of October</w:t>
      </w:r>
      <w:r w:rsidRPr="00BE7931">
        <w:rPr>
          <w:lang w:val="en-GB"/>
        </w:rPr>
        <w:t xml:space="preserve"> until </w:t>
      </w:r>
      <w:r w:rsidR="00E345B8" w:rsidRPr="00BE7931">
        <w:rPr>
          <w:lang w:val="en-GB"/>
        </w:rPr>
        <w:t>3</w:t>
      </w:r>
      <w:r w:rsidR="008A7F5A" w:rsidRPr="00BE7931">
        <w:rPr>
          <w:lang w:val="en-GB"/>
        </w:rPr>
        <w:t>0</w:t>
      </w:r>
      <w:proofErr w:type="gramStart"/>
      <w:r w:rsidR="00022F2C" w:rsidRPr="00BE7931">
        <w:rPr>
          <w:vertAlign w:val="superscript"/>
          <w:lang w:val="en-GB"/>
        </w:rPr>
        <w:t>th</w:t>
      </w:r>
      <w:r w:rsidR="00022F2C" w:rsidRPr="00BE7931">
        <w:rPr>
          <w:lang w:val="en-GB"/>
        </w:rPr>
        <w:t xml:space="preserve"> </w:t>
      </w:r>
      <w:r w:rsidR="00E345B8" w:rsidRPr="00BE7931">
        <w:rPr>
          <w:lang w:val="en-GB"/>
        </w:rPr>
        <w:t xml:space="preserve"> of</w:t>
      </w:r>
      <w:proofErr w:type="gramEnd"/>
      <w:r w:rsidR="00E345B8" w:rsidRPr="00BE7931">
        <w:rPr>
          <w:lang w:val="en-GB"/>
        </w:rPr>
        <w:t xml:space="preserve"> </w:t>
      </w:r>
      <w:r w:rsidR="005615BB" w:rsidRPr="00BE7931">
        <w:rPr>
          <w:lang w:val="en-GB"/>
        </w:rPr>
        <w:t xml:space="preserve"> April</w:t>
      </w:r>
      <w:r w:rsidRPr="00BE7931">
        <w:rPr>
          <w:lang w:val="en-GB"/>
        </w:rPr>
        <w:t xml:space="preserve"> each year. Gas </w:t>
      </w:r>
      <w:r w:rsidR="005615BB" w:rsidRPr="00BE7931">
        <w:rPr>
          <w:lang w:val="en-GB"/>
        </w:rPr>
        <w:t>Withdrawal</w:t>
      </w:r>
      <w:r w:rsidRPr="00BE7931">
        <w:rPr>
          <w:lang w:val="en-GB"/>
        </w:rPr>
        <w:t xml:space="preserve"> Season means that gas is </w:t>
      </w:r>
      <w:r w:rsidR="005615BB" w:rsidRPr="00BE7931">
        <w:rPr>
          <w:lang w:val="en-GB"/>
        </w:rPr>
        <w:t>withdraw</w:t>
      </w:r>
      <w:r w:rsidR="00E35C1B" w:rsidRPr="00BE7931">
        <w:rPr>
          <w:lang w:val="en-GB"/>
        </w:rPr>
        <w:t>n</w:t>
      </w:r>
      <w:r w:rsidR="005615BB" w:rsidRPr="00BE7931">
        <w:rPr>
          <w:lang w:val="en-GB"/>
        </w:rPr>
        <w:t xml:space="preserve"> from gas wells in </w:t>
      </w:r>
      <w:proofErr w:type="spellStart"/>
      <w:r w:rsidR="005615BB" w:rsidRPr="00BE7931">
        <w:rPr>
          <w:lang w:val="en-GB"/>
        </w:rPr>
        <w:t>Inčukalns</w:t>
      </w:r>
      <w:proofErr w:type="spellEnd"/>
      <w:r w:rsidR="005615BB" w:rsidRPr="00BE7931">
        <w:rPr>
          <w:lang w:val="en-GB"/>
        </w:rPr>
        <w:t xml:space="preserve"> UGS and </w:t>
      </w:r>
      <w:r w:rsidR="000A0ADE" w:rsidRPr="00BE7931">
        <w:rPr>
          <w:lang w:val="en-GB"/>
        </w:rPr>
        <w:t>transferred to main pipeline</w:t>
      </w:r>
      <w:r w:rsidRPr="00BE7931">
        <w:rPr>
          <w:lang w:val="en-GB"/>
        </w:rPr>
        <w:t xml:space="preserve">. There are many steps that need to be done for gas to flow from </w:t>
      </w:r>
      <w:r w:rsidR="000A0ADE" w:rsidRPr="00BE7931">
        <w:rPr>
          <w:lang w:val="en-GB"/>
        </w:rPr>
        <w:t>storage wells to main pipeline</w:t>
      </w:r>
      <w:r w:rsidRPr="00BE7931">
        <w:rPr>
          <w:lang w:val="en-GB"/>
        </w:rPr>
        <w:t xml:space="preserve">, therefore the process is split in multiple processes. </w:t>
      </w:r>
    </w:p>
    <w:p w14:paraId="4CCECB72" w14:textId="77777777" w:rsidR="001800AA" w:rsidRPr="00BE7931" w:rsidRDefault="001800AA" w:rsidP="001800AA">
      <w:pPr>
        <w:pStyle w:val="BodyText"/>
        <w:ind w:firstLine="0"/>
        <w:rPr>
          <w:lang w:val="en-GB"/>
        </w:rPr>
      </w:pPr>
    </w:p>
    <w:p w14:paraId="75FB0D64" w14:textId="7E644EAD" w:rsidR="00787A9F" w:rsidRPr="00BE7931" w:rsidRDefault="00787A9F" w:rsidP="00C27AB3">
      <w:pPr>
        <w:sectPr w:rsidR="00787A9F" w:rsidRPr="00BE7931" w:rsidSect="00C77DAC">
          <w:footerReference w:type="default" r:id="rId15"/>
          <w:pgSz w:w="11907" w:h="16840" w:code="9"/>
          <w:pgMar w:top="1134" w:right="1474" w:bottom="1588" w:left="1474" w:header="1077" w:footer="709" w:gutter="454"/>
          <w:cols w:space="737"/>
          <w:docGrid w:linePitch="299"/>
        </w:sectPr>
      </w:pPr>
    </w:p>
    <w:p w14:paraId="65B8DC05" w14:textId="02F62748" w:rsidR="00AB3073" w:rsidRPr="00BE7931" w:rsidRDefault="00AB3073" w:rsidP="00A560D6">
      <w:pPr>
        <w:pStyle w:val="Heading1"/>
        <w:rPr>
          <w:lang w:val="en-GB"/>
        </w:rPr>
      </w:pPr>
      <w:bookmarkStart w:id="3452" w:name="_Toc85533624"/>
      <w:r w:rsidRPr="00BE7931">
        <w:rPr>
          <w:lang w:val="en-GB"/>
        </w:rPr>
        <w:lastRenderedPageBreak/>
        <w:t>Functional requirements</w:t>
      </w:r>
      <w:bookmarkEnd w:id="3452"/>
    </w:p>
    <w:p w14:paraId="12AED0EC" w14:textId="77777777" w:rsidR="00FF7348" w:rsidRPr="00BE7931" w:rsidRDefault="00FF7348" w:rsidP="00FF7348">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 aims of the new system are to:</w:t>
      </w:r>
    </w:p>
    <w:p w14:paraId="5791ADB9" w14:textId="77777777" w:rsidR="00FF7348" w:rsidRPr="00BE7931" w:rsidRDefault="00FF7348" w:rsidP="0043140D">
      <w:pPr>
        <w:numPr>
          <w:ilvl w:val="0"/>
          <w:numId w:val="1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Consolidate control into key SCADA systems, reducing </w:t>
      </w:r>
      <w:proofErr w:type="gramStart"/>
      <w:r w:rsidRPr="00BE7931">
        <w:rPr>
          <w:rFonts w:ascii="Times New Roman" w:eastAsia="Times New Roman" w:hAnsi="Times New Roman" w:cs="Times New Roman"/>
          <w:szCs w:val="20"/>
        </w:rPr>
        <w:t>complexity;</w:t>
      </w:r>
      <w:proofErr w:type="gramEnd"/>
    </w:p>
    <w:p w14:paraId="0AC270B2" w14:textId="77777777" w:rsidR="00FF7348" w:rsidRPr="00BE7931" w:rsidRDefault="00FF7348" w:rsidP="0043140D">
      <w:pPr>
        <w:numPr>
          <w:ilvl w:val="0"/>
          <w:numId w:val="1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Eliminate identified single points of failure, increase </w:t>
      </w:r>
      <w:proofErr w:type="gramStart"/>
      <w:r w:rsidRPr="00BE7931">
        <w:rPr>
          <w:rFonts w:ascii="Times New Roman" w:eastAsia="Times New Roman" w:hAnsi="Times New Roman" w:cs="Times New Roman"/>
          <w:szCs w:val="20"/>
        </w:rPr>
        <w:t>resiliency;</w:t>
      </w:r>
      <w:proofErr w:type="gramEnd"/>
    </w:p>
    <w:p w14:paraId="606A1203" w14:textId="77777777" w:rsidR="00FF7348" w:rsidRPr="00BE7931" w:rsidRDefault="00FF7348" w:rsidP="0043140D">
      <w:pPr>
        <w:numPr>
          <w:ilvl w:val="0"/>
          <w:numId w:val="1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Simplify work and training for operators and </w:t>
      </w:r>
      <w:proofErr w:type="gramStart"/>
      <w:r w:rsidRPr="00BE7931">
        <w:rPr>
          <w:rFonts w:ascii="Times New Roman" w:eastAsia="Times New Roman" w:hAnsi="Times New Roman" w:cs="Times New Roman"/>
          <w:szCs w:val="20"/>
        </w:rPr>
        <w:t>engineers;</w:t>
      </w:r>
      <w:proofErr w:type="gramEnd"/>
    </w:p>
    <w:p w14:paraId="6041E384" w14:textId="77777777" w:rsidR="00FF7348" w:rsidRPr="00BE7931" w:rsidRDefault="00FF7348" w:rsidP="0043140D">
      <w:pPr>
        <w:numPr>
          <w:ilvl w:val="0"/>
          <w:numId w:val="1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Make future changes and expansions </w:t>
      </w:r>
      <w:proofErr w:type="gramStart"/>
      <w:r w:rsidRPr="00BE7931">
        <w:rPr>
          <w:rFonts w:ascii="Times New Roman" w:eastAsia="Times New Roman" w:hAnsi="Times New Roman" w:cs="Times New Roman"/>
          <w:szCs w:val="20"/>
        </w:rPr>
        <w:t>simpler;</w:t>
      </w:r>
      <w:proofErr w:type="gramEnd"/>
    </w:p>
    <w:p w14:paraId="5AC22468" w14:textId="77777777" w:rsidR="00FF7348" w:rsidRPr="00BE7931" w:rsidRDefault="00FF7348" w:rsidP="0043140D">
      <w:pPr>
        <w:numPr>
          <w:ilvl w:val="0"/>
          <w:numId w:val="1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Ensure compliance to latest security requirements.</w:t>
      </w:r>
    </w:p>
    <w:p w14:paraId="64FB815F" w14:textId="77777777" w:rsidR="00FF7348" w:rsidRPr="00BE7931" w:rsidRDefault="00FF7348" w:rsidP="00FF7348">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 system belongs to critical infrastructure with 24/7 operation, which complicates upgrade procedure:</w:t>
      </w:r>
    </w:p>
    <w:p w14:paraId="1F9F0051" w14:textId="77777777" w:rsidR="00FF7348" w:rsidRPr="00BE7931" w:rsidRDefault="00FF7348" w:rsidP="0043140D">
      <w:pPr>
        <w:numPr>
          <w:ilvl w:val="0"/>
          <w:numId w:val="15"/>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Operators and Dispatchers must always maintain control over most of the </w:t>
      </w:r>
      <w:proofErr w:type="gramStart"/>
      <w:r w:rsidRPr="00BE7931">
        <w:rPr>
          <w:rFonts w:ascii="Times New Roman" w:eastAsia="Times New Roman" w:hAnsi="Times New Roman" w:cs="Times New Roman"/>
          <w:szCs w:val="20"/>
        </w:rPr>
        <w:t>system;</w:t>
      </w:r>
      <w:proofErr w:type="gramEnd"/>
    </w:p>
    <w:p w14:paraId="31DBDEFF" w14:textId="77777777" w:rsidR="00FF7348" w:rsidRPr="00BE7931" w:rsidRDefault="00FF7348" w:rsidP="0043140D">
      <w:pPr>
        <w:numPr>
          <w:ilvl w:val="0"/>
          <w:numId w:val="15"/>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Each change must be announced in advance, with backup plans for possible </w:t>
      </w:r>
      <w:proofErr w:type="gramStart"/>
      <w:r w:rsidRPr="00BE7931">
        <w:rPr>
          <w:rFonts w:ascii="Times New Roman" w:eastAsia="Times New Roman" w:hAnsi="Times New Roman" w:cs="Times New Roman"/>
          <w:szCs w:val="20"/>
        </w:rPr>
        <w:t>failures;</w:t>
      </w:r>
      <w:proofErr w:type="gramEnd"/>
    </w:p>
    <w:p w14:paraId="5B069F9F" w14:textId="77777777" w:rsidR="00FF7348" w:rsidRPr="00BE7931" w:rsidRDefault="00FF7348" w:rsidP="0043140D">
      <w:pPr>
        <w:numPr>
          <w:ilvl w:val="0"/>
          <w:numId w:val="15"/>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Hardware and software solutions must be tested before replacing existing solutions, running in parallel for a test period where possible.</w:t>
      </w:r>
    </w:p>
    <w:p w14:paraId="1D17CEA9" w14:textId="62BD8CDA" w:rsidR="003714AE" w:rsidRPr="00BE7931" w:rsidRDefault="00581A1A" w:rsidP="0028615D">
      <w:pPr>
        <w:pStyle w:val="BodyText"/>
        <w:rPr>
          <w:lang w:val="en-GB"/>
        </w:rPr>
      </w:pPr>
      <w:r w:rsidRPr="00BE7931">
        <w:rPr>
          <w:lang w:val="en-GB"/>
        </w:rPr>
        <w:t>R</w:t>
      </w:r>
      <w:r w:rsidR="00775B6B" w:rsidRPr="00BE7931">
        <w:rPr>
          <w:lang w:val="en-GB"/>
        </w:rPr>
        <w:t xml:space="preserve">esult of SCADA system development and implementation, </w:t>
      </w:r>
      <w:proofErr w:type="spellStart"/>
      <w:r w:rsidR="00775B6B" w:rsidRPr="00BE7931">
        <w:rPr>
          <w:lang w:val="en-GB"/>
        </w:rPr>
        <w:t>Inčukalns</w:t>
      </w:r>
      <w:proofErr w:type="spellEnd"/>
      <w:r w:rsidR="00775B6B" w:rsidRPr="00BE7931">
        <w:rPr>
          <w:lang w:val="en-GB"/>
        </w:rPr>
        <w:t xml:space="preserve"> UGS and SCADA GT will have a unified SCADA system solution for interfaces, </w:t>
      </w:r>
      <w:r w:rsidR="00750E62" w:rsidRPr="00BE7931">
        <w:t>two independent SCADA systems built on the same technology stack with integration possibility between them</w:t>
      </w:r>
      <w:r w:rsidRPr="00BE7931">
        <w:rPr>
          <w:lang w:val="en-GB"/>
        </w:rPr>
        <w:t>.</w:t>
      </w:r>
    </w:p>
    <w:p w14:paraId="5E67D88B" w14:textId="10A82172" w:rsidR="00284825" w:rsidRPr="00BE7931" w:rsidRDefault="00FF7348" w:rsidP="0028615D">
      <w:pPr>
        <w:pStyle w:val="BodyText"/>
        <w:rPr>
          <w:lang w:val="en-GB"/>
        </w:rPr>
      </w:pPr>
      <w:r w:rsidRPr="00BE7931">
        <w:rPr>
          <w:lang w:val="en-GB"/>
        </w:rPr>
        <w:t>Due to reasons stated above, the development of SCADA system must be split into intermediate steps that are stable and easily revertible in case of issues of implementation.</w:t>
      </w:r>
    </w:p>
    <w:p w14:paraId="24A27717" w14:textId="0110D6BA" w:rsidR="00B74213" w:rsidRPr="00BE7931" w:rsidRDefault="00B74213" w:rsidP="00A560D6">
      <w:pPr>
        <w:pStyle w:val="Heading2"/>
        <w:rPr>
          <w:lang w:val="en-GB"/>
        </w:rPr>
      </w:pPr>
      <w:bookmarkStart w:id="3453" w:name="_Toc85533625"/>
      <w:bookmarkStart w:id="3454" w:name="_Toc85533626"/>
      <w:bookmarkEnd w:id="3453"/>
      <w:r w:rsidRPr="00BE7931">
        <w:rPr>
          <w:lang w:val="en-GB"/>
        </w:rPr>
        <w:t>General Requirements</w:t>
      </w:r>
      <w:bookmarkEnd w:id="3454"/>
    </w:p>
    <w:p w14:paraId="7E0A480D" w14:textId="64F09A30" w:rsidR="00B74213" w:rsidRPr="00BE7931" w:rsidRDefault="00B74213" w:rsidP="00707D3B">
      <w:pPr>
        <w:pStyle w:val="BodyText"/>
        <w:ind w:firstLine="0"/>
        <w:rPr>
          <w:lang w:val="en-GB"/>
        </w:rPr>
      </w:pPr>
      <w:r w:rsidRPr="00BE7931">
        <w:rPr>
          <w:lang w:val="en-GB"/>
        </w:rPr>
        <w:t xml:space="preserve">These requirements apply to both the Gas Transmission and Storage SCADA systems. </w:t>
      </w:r>
    </w:p>
    <w:p w14:paraId="21556F56" w14:textId="77777777" w:rsidR="00C50542" w:rsidRPr="00BE7931" w:rsidRDefault="00C50542" w:rsidP="00C50542">
      <w:pPr>
        <w:pStyle w:val="Heading3"/>
        <w:rPr>
          <w:lang w:val="en-GB"/>
        </w:rPr>
      </w:pPr>
      <w:bookmarkStart w:id="3455" w:name="_Toc85533627"/>
      <w:r w:rsidRPr="00BE7931">
        <w:rPr>
          <w:lang w:val="en-GB"/>
        </w:rPr>
        <w:t>Communication</w:t>
      </w:r>
      <w:bookmarkEnd w:id="3455"/>
    </w:p>
    <w:p w14:paraId="317CF1CF" w14:textId="57C2EC52" w:rsidR="00C50542" w:rsidRPr="00BE7931" w:rsidRDefault="00C50542" w:rsidP="00707D3B">
      <w:pPr>
        <w:pStyle w:val="BodyText"/>
        <w:ind w:firstLine="0"/>
        <w:rPr>
          <w:lang w:val="en-GB"/>
        </w:rPr>
      </w:pPr>
      <w:r w:rsidRPr="00BE7931">
        <w:rPr>
          <w:lang w:val="en-GB"/>
        </w:rPr>
        <w:t xml:space="preserve">The data acquisition function shall provide all the aspects needed to support data collection from the field including the requesting of data from RTU/PLC and the processing of </w:t>
      </w:r>
      <w:proofErr w:type="spellStart"/>
      <w:r w:rsidRPr="00BE7931">
        <w:rPr>
          <w:lang w:val="en-GB"/>
        </w:rPr>
        <w:t>analog</w:t>
      </w:r>
      <w:proofErr w:type="spellEnd"/>
      <w:r w:rsidRPr="00BE7931">
        <w:rPr>
          <w:lang w:val="en-GB"/>
        </w:rPr>
        <w:t xml:space="preserve"> and digital data received from the RTU/PLC.</w:t>
      </w:r>
    </w:p>
    <w:p w14:paraId="3ACF74CD" w14:textId="40DCA7F1" w:rsidR="00B74213" w:rsidRPr="00BE7931" w:rsidRDefault="00B74213" w:rsidP="00B74213">
      <w:pPr>
        <w:pStyle w:val="Heading3"/>
        <w:rPr>
          <w:lang w:val="en-GB"/>
        </w:rPr>
      </w:pPr>
      <w:bookmarkStart w:id="3456" w:name="_Toc85533628"/>
      <w:r w:rsidRPr="00BE7931">
        <w:rPr>
          <w:lang w:val="en-GB"/>
        </w:rPr>
        <w:t>Reporting</w:t>
      </w:r>
      <w:bookmarkEnd w:id="3456"/>
    </w:p>
    <w:p w14:paraId="43C0A18E" w14:textId="123C2DFA" w:rsidR="00B74213" w:rsidRPr="00BE7931" w:rsidRDefault="00B74213" w:rsidP="00707D3B">
      <w:pPr>
        <w:pStyle w:val="BodyText"/>
        <w:ind w:firstLine="0"/>
      </w:pPr>
      <w:r w:rsidRPr="00BE7931">
        <w:t>The SCADA Systems shall support the definition, generation, scheduling, manual execution and printing of both logs and reports.</w:t>
      </w:r>
    </w:p>
    <w:p w14:paraId="227DF4FB" w14:textId="552C0EBC" w:rsidR="00EA1AF6" w:rsidRPr="00BE7931" w:rsidRDefault="00EA1AF6" w:rsidP="00EA1AF6">
      <w:pPr>
        <w:pStyle w:val="Heading3"/>
        <w:rPr>
          <w:lang w:val="en-GB"/>
        </w:rPr>
      </w:pPr>
      <w:bookmarkStart w:id="3457" w:name="_Toc85533629"/>
      <w:r w:rsidRPr="00BE7931">
        <w:rPr>
          <w:lang w:val="en-GB"/>
        </w:rPr>
        <w:t>Metering</w:t>
      </w:r>
      <w:bookmarkEnd w:id="3457"/>
    </w:p>
    <w:p w14:paraId="163E1C10" w14:textId="6C868EE1" w:rsidR="00EA1AF6" w:rsidRPr="00BE7931" w:rsidRDefault="00EA1AF6" w:rsidP="00952EBD">
      <w:pPr>
        <w:pStyle w:val="BodyText"/>
        <w:ind w:firstLine="0"/>
        <w:rPr>
          <w:lang w:val="en-GB"/>
        </w:rPr>
      </w:pPr>
      <w:r w:rsidRPr="00BE7931">
        <w:rPr>
          <w:lang w:val="en-GB"/>
        </w:rPr>
        <w:t xml:space="preserve">The systems should store historized data for metering purposes. </w:t>
      </w:r>
    </w:p>
    <w:p w14:paraId="304B5333" w14:textId="58DD16DA" w:rsidR="00B74213" w:rsidRPr="00BE7931" w:rsidRDefault="00B74213" w:rsidP="00B74213">
      <w:pPr>
        <w:pStyle w:val="Heading3"/>
        <w:rPr>
          <w:lang w:val="en-GB"/>
        </w:rPr>
      </w:pPr>
      <w:bookmarkStart w:id="3458" w:name="_Toc85533630"/>
      <w:bookmarkStart w:id="3459" w:name="_Toc85533631"/>
      <w:bookmarkStart w:id="3460" w:name="_Toc85533632"/>
      <w:bookmarkEnd w:id="3458"/>
      <w:bookmarkEnd w:id="3459"/>
      <w:r w:rsidRPr="00BE7931">
        <w:rPr>
          <w:lang w:val="en-GB"/>
        </w:rPr>
        <w:t>Data Quality</w:t>
      </w:r>
      <w:bookmarkEnd w:id="3460"/>
    </w:p>
    <w:p w14:paraId="54C38B5E" w14:textId="2A1C5A6D" w:rsidR="00B74213" w:rsidRPr="00BE7931" w:rsidRDefault="00B74213" w:rsidP="00B74213">
      <w:pPr>
        <w:pStyle w:val="BodyText"/>
        <w:ind w:firstLine="0"/>
        <w:rPr>
          <w:lang w:val="en-GB"/>
        </w:rPr>
      </w:pPr>
      <w:r w:rsidRPr="00BE7931">
        <w:rPr>
          <w:lang w:val="en-GB"/>
        </w:rPr>
        <w:t xml:space="preserve">The system should allow the definition and enforcement of data quality rules. </w:t>
      </w:r>
    </w:p>
    <w:p w14:paraId="699AEE94" w14:textId="77777777" w:rsidR="00B74213" w:rsidRPr="00BE7931" w:rsidRDefault="00B74213" w:rsidP="00B74213">
      <w:pPr>
        <w:pStyle w:val="Heading3"/>
        <w:rPr>
          <w:lang w:val="en-GB"/>
        </w:rPr>
      </w:pPr>
      <w:bookmarkStart w:id="3461" w:name="_Toc85533633"/>
      <w:r w:rsidRPr="00BE7931">
        <w:rPr>
          <w:lang w:val="en-GB"/>
        </w:rPr>
        <w:t>Alarm and event handling</w:t>
      </w:r>
      <w:bookmarkEnd w:id="3461"/>
    </w:p>
    <w:p w14:paraId="77BF9E7F" w14:textId="6505D798" w:rsidR="00B74213" w:rsidRPr="00BE7931" w:rsidRDefault="00B74213" w:rsidP="00707D3B">
      <w:pPr>
        <w:pStyle w:val="BodyText"/>
        <w:ind w:firstLine="0"/>
        <w:rPr>
          <w:lang w:val="en-GB"/>
        </w:rPr>
      </w:pPr>
      <w:r w:rsidRPr="00BE7931">
        <w:rPr>
          <w:lang w:val="en-GB"/>
        </w:rPr>
        <w:t>Alarm and event handling shall be provided.</w:t>
      </w:r>
    </w:p>
    <w:p w14:paraId="78A3ED45" w14:textId="77777777" w:rsidR="00B51A88" w:rsidRPr="00BE7931" w:rsidRDefault="00B51A88" w:rsidP="00B51A88">
      <w:pPr>
        <w:pStyle w:val="Heading3"/>
      </w:pPr>
      <w:bookmarkStart w:id="3462" w:name="_Toc85533634"/>
      <w:r w:rsidRPr="00BE7931">
        <w:t>Audit logging</w:t>
      </w:r>
      <w:bookmarkEnd w:id="3462"/>
    </w:p>
    <w:p w14:paraId="2C2CC08E" w14:textId="65593ED4" w:rsidR="00B74213" w:rsidRPr="00BE7931" w:rsidRDefault="00B51A88" w:rsidP="00952EBD">
      <w:pPr>
        <w:pStyle w:val="BodyText"/>
        <w:ind w:firstLine="0"/>
      </w:pPr>
      <w:r w:rsidRPr="00BE7931">
        <w:rPr>
          <w:lang w:val="en-GB"/>
        </w:rPr>
        <w:t xml:space="preserve">At least 10 years of alarm long term history </w:t>
      </w:r>
      <w:proofErr w:type="gramStart"/>
      <w:r w:rsidRPr="00BE7931">
        <w:rPr>
          <w:lang w:val="en-GB"/>
        </w:rPr>
        <w:t>has to</w:t>
      </w:r>
      <w:proofErr w:type="gramEnd"/>
      <w:r w:rsidRPr="00BE7931">
        <w:rPr>
          <w:lang w:val="en-GB"/>
        </w:rPr>
        <w:t xml:space="preserve"> be stored for 10 years, with possibility of extension without a purchase of additional licenses. The history shall be fully available for output into reports.</w:t>
      </w:r>
    </w:p>
    <w:p w14:paraId="6D2A0F58" w14:textId="43252D11" w:rsidR="00C50542" w:rsidRPr="00BE7931" w:rsidRDefault="00C50542" w:rsidP="00B74213">
      <w:pPr>
        <w:pStyle w:val="Heading3"/>
        <w:rPr>
          <w:lang w:val="en-GB"/>
        </w:rPr>
      </w:pPr>
      <w:bookmarkStart w:id="3463" w:name="_Toc85533635"/>
      <w:r w:rsidRPr="00BE7931">
        <w:rPr>
          <w:lang w:val="en-GB"/>
        </w:rPr>
        <w:lastRenderedPageBreak/>
        <w:t>Configuration management</w:t>
      </w:r>
      <w:bookmarkEnd w:id="3463"/>
    </w:p>
    <w:p w14:paraId="043EB62D" w14:textId="6149199C" w:rsidR="00C50542" w:rsidRPr="00BE7931" w:rsidRDefault="00C50542" w:rsidP="00707D3B">
      <w:pPr>
        <w:pStyle w:val="BodyText"/>
        <w:ind w:firstLine="0"/>
        <w:rPr>
          <w:lang w:val="en-GB"/>
        </w:rPr>
      </w:pPr>
      <w:r w:rsidRPr="00BE7931">
        <w:rPr>
          <w:lang w:val="en-GB"/>
        </w:rPr>
        <w:t xml:space="preserve">System shall include tools for local and remote configuration and diagnostics of communication equipment RTUs and PLCs. There shall be a possibility to configure SCADA system nodes visually. Configuration tools shall ensure displaying, </w:t>
      </w:r>
      <w:proofErr w:type="gramStart"/>
      <w:r w:rsidRPr="00BE7931">
        <w:rPr>
          <w:lang w:val="en-GB"/>
        </w:rPr>
        <w:t>editing</w:t>
      </w:r>
      <w:proofErr w:type="gramEnd"/>
      <w:r w:rsidRPr="00BE7931">
        <w:rPr>
          <w:lang w:val="en-GB"/>
        </w:rPr>
        <w:t xml:space="preserve"> and saving the device configuration, maintenance of the device configuration database, version control system for device firmware and application software. </w:t>
      </w:r>
    </w:p>
    <w:p w14:paraId="3C14A476" w14:textId="7EB4773C" w:rsidR="00AB46F5" w:rsidRPr="00BE7931" w:rsidRDefault="00AB46F5" w:rsidP="00707D3B">
      <w:pPr>
        <w:pStyle w:val="BodyText"/>
        <w:ind w:firstLine="0"/>
        <w:rPr>
          <w:lang w:val="en-GB"/>
        </w:rPr>
      </w:pPr>
      <w:r w:rsidRPr="00BE7931">
        <w:rPr>
          <w:lang w:val="en-GB"/>
        </w:rPr>
        <w:t xml:space="preserve">All engineering software, current PLC applications, equipment configuration files </w:t>
      </w:r>
      <w:proofErr w:type="gramStart"/>
      <w:r w:rsidRPr="00BE7931">
        <w:rPr>
          <w:lang w:val="en-GB"/>
        </w:rPr>
        <w:t>have to</w:t>
      </w:r>
      <w:proofErr w:type="gramEnd"/>
      <w:r w:rsidRPr="00BE7931">
        <w:rPr>
          <w:lang w:val="en-GB"/>
        </w:rPr>
        <w:t xml:space="preserve"> be centrally stored to avoid version confusion</w:t>
      </w:r>
    </w:p>
    <w:p w14:paraId="55A59EFA" w14:textId="3C1CB316" w:rsidR="00B74213" w:rsidRPr="00BE7931" w:rsidRDefault="00B74213" w:rsidP="00B74213">
      <w:pPr>
        <w:pStyle w:val="Heading3"/>
        <w:rPr>
          <w:lang w:val="en-GB"/>
        </w:rPr>
      </w:pPr>
      <w:bookmarkStart w:id="3464" w:name="_Toc85533636"/>
      <w:r w:rsidRPr="00BE7931">
        <w:rPr>
          <w:lang w:val="en-GB"/>
        </w:rPr>
        <w:t>Interfacing with other systems</w:t>
      </w:r>
      <w:bookmarkEnd w:id="3464"/>
    </w:p>
    <w:p w14:paraId="741E7FEF" w14:textId="3048C35E" w:rsidR="00B74213" w:rsidRPr="00BE7931" w:rsidRDefault="00B74213" w:rsidP="00707D3B">
      <w:pPr>
        <w:pStyle w:val="BodyText"/>
        <w:ind w:firstLine="0"/>
        <w:rPr>
          <w:lang w:val="en-GB"/>
        </w:rPr>
      </w:pPr>
      <w:r w:rsidRPr="00BE7931">
        <w:rPr>
          <w:lang w:val="en-GB"/>
        </w:rPr>
        <w:t xml:space="preserve">Secure Data transmit/receive solution either between the two SCADAs or with 3rd party systems </w:t>
      </w:r>
      <w:r w:rsidR="00EA1AF6" w:rsidRPr="00BE7931">
        <w:rPr>
          <w:lang w:val="en-GB"/>
        </w:rPr>
        <w:t xml:space="preserve">shall be possible </w:t>
      </w:r>
      <w:r w:rsidRPr="00BE7931">
        <w:rPr>
          <w:lang w:val="en-GB"/>
        </w:rPr>
        <w:t xml:space="preserve">by clearly defined standards and protocols with granular access controls. </w:t>
      </w:r>
    </w:p>
    <w:p w14:paraId="162315EB" w14:textId="00E621B5" w:rsidR="00A222DE" w:rsidRPr="00BE7931" w:rsidRDefault="00A222DE" w:rsidP="00A222DE">
      <w:pPr>
        <w:pStyle w:val="Heading3"/>
        <w:rPr>
          <w:lang w:val="en-GB"/>
        </w:rPr>
      </w:pPr>
      <w:bookmarkStart w:id="3465" w:name="_Toc85533637"/>
      <w:r w:rsidRPr="00BE7931">
        <w:rPr>
          <w:lang w:val="en-GB"/>
        </w:rPr>
        <w:t>Training system</w:t>
      </w:r>
      <w:bookmarkEnd w:id="3465"/>
    </w:p>
    <w:p w14:paraId="727BC0D7" w14:textId="51AFD690" w:rsidR="00A222DE" w:rsidRPr="00BE7931" w:rsidRDefault="00A222DE" w:rsidP="00952EBD">
      <w:pPr>
        <w:pStyle w:val="BodyText"/>
        <w:ind w:firstLine="0"/>
        <w:rPr>
          <w:lang w:val="en-GB"/>
        </w:rPr>
      </w:pPr>
      <w:r w:rsidRPr="00BE7931">
        <w:rPr>
          <w:lang w:val="en-GB"/>
        </w:rPr>
        <w:t xml:space="preserve">A training system shall be provided enabling to simulate real-life situations and train the operators in the usage of the SCADAs. </w:t>
      </w:r>
    </w:p>
    <w:p w14:paraId="2278C851" w14:textId="6EB4AECA" w:rsidR="00AB3073" w:rsidRPr="00BE7931" w:rsidRDefault="005F1DB7" w:rsidP="00A560D6">
      <w:pPr>
        <w:pStyle w:val="Heading2"/>
        <w:rPr>
          <w:lang w:val="en-GB"/>
        </w:rPr>
      </w:pPr>
      <w:bookmarkStart w:id="3466" w:name="_Toc85533638"/>
      <w:r w:rsidRPr="00BE7931">
        <w:rPr>
          <w:lang w:val="en-GB"/>
        </w:rPr>
        <w:t xml:space="preserve">Gas </w:t>
      </w:r>
      <w:r w:rsidR="00AB3073" w:rsidRPr="00BE7931">
        <w:rPr>
          <w:lang w:val="en-GB"/>
        </w:rPr>
        <w:t xml:space="preserve">Transmission </w:t>
      </w:r>
      <w:r w:rsidR="00540187" w:rsidRPr="00BE7931">
        <w:rPr>
          <w:lang w:val="en-GB"/>
        </w:rPr>
        <w:t xml:space="preserve">SCADA </w:t>
      </w:r>
      <w:r w:rsidR="00AB3073" w:rsidRPr="00BE7931">
        <w:rPr>
          <w:lang w:val="en-GB"/>
        </w:rPr>
        <w:t>system</w:t>
      </w:r>
      <w:bookmarkEnd w:id="3466"/>
      <w:r w:rsidR="00AB3073" w:rsidRPr="00BE7931">
        <w:rPr>
          <w:lang w:val="en-GB"/>
        </w:rPr>
        <w:t xml:space="preserve"> </w:t>
      </w:r>
    </w:p>
    <w:p w14:paraId="76D7F252" w14:textId="77777777" w:rsidR="00D76A8A" w:rsidRPr="00BE7931" w:rsidRDefault="00D76A8A" w:rsidP="0028615D">
      <w:pPr>
        <w:pStyle w:val="Heading3"/>
        <w:rPr>
          <w:lang w:val="en-GB"/>
        </w:rPr>
      </w:pPr>
      <w:bookmarkStart w:id="3467" w:name="_Toc71623925"/>
      <w:bookmarkStart w:id="3468" w:name="_Toc85533639"/>
      <w:r w:rsidRPr="00BE7931">
        <w:rPr>
          <w:lang w:val="en-GB"/>
        </w:rPr>
        <w:t>Control locations</w:t>
      </w:r>
      <w:bookmarkEnd w:id="3467"/>
      <w:bookmarkEnd w:id="3468"/>
    </w:p>
    <w:p w14:paraId="557825D4" w14:textId="06770920"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w:t>
      </w:r>
      <w:r w:rsidR="0068763A" w:rsidRPr="00BE7931">
        <w:rPr>
          <w:rFonts w:ascii="Times New Roman" w:eastAsia="Times New Roman" w:hAnsi="Times New Roman" w:cs="Times New Roman"/>
          <w:szCs w:val="20"/>
        </w:rPr>
        <w:t>GT</w:t>
      </w:r>
      <w:r w:rsidRPr="00BE7931">
        <w:rPr>
          <w:rFonts w:ascii="Times New Roman" w:eastAsia="Times New Roman" w:hAnsi="Times New Roman" w:cs="Times New Roman"/>
          <w:szCs w:val="20"/>
        </w:rPr>
        <w:t xml:space="preserve"> SCADA </w:t>
      </w:r>
      <w:r w:rsidR="00AE69AE"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 xml:space="preserve">shall consist </w:t>
      </w:r>
      <w:r w:rsidR="00CE66A0" w:rsidRPr="00BE7931">
        <w:rPr>
          <w:rFonts w:ascii="Times New Roman" w:eastAsia="Times New Roman" w:hAnsi="Times New Roman" w:cs="Times New Roman"/>
          <w:szCs w:val="20"/>
        </w:rPr>
        <w:t xml:space="preserve">at least </w:t>
      </w:r>
      <w:r w:rsidRPr="00BE7931">
        <w:rPr>
          <w:rFonts w:ascii="Times New Roman" w:eastAsia="Times New Roman" w:hAnsi="Times New Roman" w:cs="Times New Roman"/>
          <w:szCs w:val="20"/>
        </w:rPr>
        <w:t>of:</w:t>
      </w:r>
    </w:p>
    <w:p w14:paraId="7D502189" w14:textId="3B3DCC05" w:rsidR="00D76A8A" w:rsidRPr="00BE7931" w:rsidRDefault="00D76A8A" w:rsidP="00952EBD">
      <w:pPr>
        <w:pStyle w:val="ListParagraph"/>
        <w:numPr>
          <w:ilvl w:val="0"/>
          <w:numId w:val="156"/>
        </w:numPr>
        <w:spacing w:before="130" w:after="130"/>
        <w:jc w:val="both"/>
      </w:pPr>
      <w:r w:rsidRPr="00BE7931">
        <w:t>Main Dispatcher Control center (3 workplaces + display only Videowall</w:t>
      </w:r>
      <w:proofErr w:type="gramStart"/>
      <w:r w:rsidRPr="00BE7931">
        <w:t>)</w:t>
      </w:r>
      <w:r w:rsidR="006E3E38" w:rsidRPr="00BE7931">
        <w:t>;</w:t>
      </w:r>
      <w:proofErr w:type="gramEnd"/>
    </w:p>
    <w:p w14:paraId="062377B7" w14:textId="4CC8B415" w:rsidR="00D76A8A" w:rsidRPr="00BE7931" w:rsidRDefault="00D76A8A" w:rsidP="00952EBD">
      <w:pPr>
        <w:pStyle w:val="ListParagraph"/>
        <w:numPr>
          <w:ilvl w:val="0"/>
          <w:numId w:val="156"/>
        </w:numPr>
        <w:spacing w:before="130" w:after="130"/>
        <w:jc w:val="both"/>
      </w:pPr>
      <w:r w:rsidRPr="00BE7931">
        <w:t>5 additional SCADA</w:t>
      </w:r>
      <w:r w:rsidR="00AE69AE" w:rsidRPr="00BE7931">
        <w:t xml:space="preserve"> system</w:t>
      </w:r>
      <w:r w:rsidRPr="00BE7931">
        <w:t xml:space="preserve"> </w:t>
      </w:r>
      <w:proofErr w:type="gramStart"/>
      <w:r w:rsidRPr="00BE7931">
        <w:t>workplaces</w:t>
      </w:r>
      <w:r w:rsidR="006E3E38" w:rsidRPr="00BE7931">
        <w:t>;</w:t>
      </w:r>
      <w:proofErr w:type="gramEnd"/>
    </w:p>
    <w:p w14:paraId="32B6BDED" w14:textId="696B0FB0" w:rsidR="11612D0C" w:rsidRPr="00BE7931" w:rsidRDefault="11612D0C" w:rsidP="00952EBD">
      <w:pPr>
        <w:pStyle w:val="ListParagraph"/>
        <w:numPr>
          <w:ilvl w:val="0"/>
          <w:numId w:val="156"/>
        </w:numPr>
        <w:spacing w:before="130" w:after="130"/>
        <w:jc w:val="both"/>
      </w:pPr>
      <w:r w:rsidRPr="00BE7931">
        <w:t xml:space="preserve">1 </w:t>
      </w:r>
      <w:r w:rsidR="00526A40" w:rsidRPr="00BE7931">
        <w:t>engineering</w:t>
      </w:r>
      <w:r w:rsidRPr="00BE7931">
        <w:t xml:space="preserve"> </w:t>
      </w:r>
      <w:proofErr w:type="gramStart"/>
      <w:r w:rsidRPr="00BE7931">
        <w:t>station</w:t>
      </w:r>
      <w:r w:rsidR="006E3E38" w:rsidRPr="00BE7931">
        <w:t>;</w:t>
      </w:r>
      <w:proofErr w:type="gramEnd"/>
    </w:p>
    <w:p w14:paraId="4F158A1B" w14:textId="77777777" w:rsidR="006E3E38" w:rsidRPr="00BE7931" w:rsidRDefault="0440C203" w:rsidP="008D4427">
      <w:pPr>
        <w:pStyle w:val="ListParagraph"/>
        <w:numPr>
          <w:ilvl w:val="0"/>
          <w:numId w:val="157"/>
        </w:numPr>
        <w:spacing w:before="130" w:after="130"/>
        <w:jc w:val="both"/>
      </w:pPr>
      <w:r w:rsidRPr="00BE7931">
        <w:t xml:space="preserve">2 CP </w:t>
      </w:r>
      <w:proofErr w:type="gramStart"/>
      <w:r w:rsidRPr="00BE7931">
        <w:t>workplaces</w:t>
      </w:r>
      <w:r w:rsidR="006E3E38" w:rsidRPr="00BE7931">
        <w:t>;</w:t>
      </w:r>
      <w:proofErr w:type="gramEnd"/>
    </w:p>
    <w:p w14:paraId="33A2835D" w14:textId="4B45CEB8" w:rsidR="636B78AC" w:rsidRPr="00BE7931" w:rsidRDefault="00D76A8A" w:rsidP="008D4427">
      <w:pPr>
        <w:pStyle w:val="ListParagraph"/>
        <w:numPr>
          <w:ilvl w:val="0"/>
          <w:numId w:val="157"/>
        </w:numPr>
        <w:spacing w:before="130" w:after="130"/>
        <w:jc w:val="both"/>
      </w:pPr>
      <w:r w:rsidRPr="00BE7931">
        <w:t xml:space="preserve">2 additional Cathode Protection </w:t>
      </w:r>
      <w:proofErr w:type="gramStart"/>
      <w:r w:rsidRPr="00BE7931">
        <w:t>workplaces</w:t>
      </w:r>
      <w:r w:rsidR="006E3E38" w:rsidRPr="00BE7931">
        <w:t>;</w:t>
      </w:r>
      <w:proofErr w:type="gramEnd"/>
    </w:p>
    <w:p w14:paraId="35015279" w14:textId="669F4226" w:rsidR="00D76A8A" w:rsidRPr="00BE7931" w:rsidRDefault="00D76A8A" w:rsidP="008D4427">
      <w:pPr>
        <w:pStyle w:val="ListParagraph"/>
        <w:numPr>
          <w:ilvl w:val="0"/>
          <w:numId w:val="157"/>
        </w:numPr>
        <w:spacing w:before="130" w:after="130"/>
        <w:jc w:val="both"/>
      </w:pPr>
      <w:r w:rsidRPr="00BE7931">
        <w:t>1 Test and training workplace</w:t>
      </w:r>
      <w:r w:rsidR="006E3E38" w:rsidRPr="00BE7931">
        <w:t>.</w:t>
      </w:r>
    </w:p>
    <w:p w14:paraId="0EC5BC5C" w14:textId="22F985CE"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Each workplace can potentially access all data, available in SCADA</w:t>
      </w:r>
      <w:r w:rsidR="00AE69AE" w:rsidRPr="00BE7931">
        <w:t xml:space="preserve"> </w:t>
      </w:r>
      <w:r w:rsidR="00AE69AE" w:rsidRPr="00BE7931">
        <w:rPr>
          <w:rFonts w:ascii="Times New Roman" w:eastAsia="Times New Roman" w:hAnsi="Times New Roman" w:cs="Times New Roman"/>
          <w:szCs w:val="20"/>
        </w:rPr>
        <w:t>system</w:t>
      </w:r>
      <w:r w:rsidRPr="00BE7931">
        <w:rPr>
          <w:rFonts w:ascii="Times New Roman" w:eastAsia="Times New Roman" w:hAnsi="Times New Roman" w:cs="Times New Roman"/>
          <w:szCs w:val="20"/>
        </w:rPr>
        <w:t>. Data access level and workplace configuration shall be determined by role of the user, currently logged into workplace.</w:t>
      </w:r>
    </w:p>
    <w:p w14:paraId="52D7C513" w14:textId="555B6EAA" w:rsidR="00D76A8A" w:rsidRPr="00BE7931" w:rsidRDefault="00D76A8A" w:rsidP="0028615D">
      <w:pPr>
        <w:pStyle w:val="Heading4"/>
        <w:rPr>
          <w:lang w:val="en-GB"/>
        </w:rPr>
      </w:pPr>
      <w:r w:rsidRPr="00BE7931">
        <w:rPr>
          <w:lang w:val="en-GB"/>
        </w:rPr>
        <w:t xml:space="preserve">Main Dispatching </w:t>
      </w:r>
      <w:proofErr w:type="spellStart"/>
      <w:r w:rsidRPr="00BE7931">
        <w:rPr>
          <w:lang w:val="en-GB"/>
        </w:rPr>
        <w:t>center</w:t>
      </w:r>
      <w:proofErr w:type="spellEnd"/>
      <w:r w:rsidR="001D0BAB" w:rsidRPr="00BE7931">
        <w:rPr>
          <w:lang w:val="en-GB"/>
        </w:rPr>
        <w:t xml:space="preserve"> and back-up dispatching </w:t>
      </w:r>
      <w:proofErr w:type="spellStart"/>
      <w:r w:rsidR="001D0BAB" w:rsidRPr="00BE7931">
        <w:rPr>
          <w:lang w:val="en-GB"/>
        </w:rPr>
        <w:t>center</w:t>
      </w:r>
      <w:proofErr w:type="spellEnd"/>
    </w:p>
    <w:p w14:paraId="65F26C16" w14:textId="537ABEF3" w:rsidR="001D0BAB" w:rsidRPr="00BE7931" w:rsidRDefault="00D76A8A" w:rsidP="00707D3B">
      <w:pPr>
        <w:spacing w:before="130" w:after="130" w:line="240" w:lineRule="auto"/>
        <w:jc w:val="both"/>
      </w:pPr>
      <w:r w:rsidRPr="00BE7931">
        <w:rPr>
          <w:rFonts w:ascii="Times New Roman" w:eastAsia="Times New Roman" w:hAnsi="Times New Roman" w:cs="Times New Roman"/>
          <w:szCs w:val="20"/>
        </w:rPr>
        <w:t xml:space="preserve">Overall coordination of the Pipeline network will be done by the Dispatchers in </w:t>
      </w:r>
      <w:bookmarkStart w:id="3469" w:name="_Hlk74426138"/>
      <w:r w:rsidR="0073529B" w:rsidRPr="00BE7931">
        <w:rPr>
          <w:rFonts w:ascii="Times New Roman" w:eastAsia="Times New Roman" w:hAnsi="Times New Roman" w:cs="Times New Roman"/>
          <w:szCs w:val="20"/>
        </w:rPr>
        <w:t>Main Dispatching</w:t>
      </w:r>
      <w:r w:rsidRPr="00BE7931">
        <w:rPr>
          <w:rFonts w:ascii="Times New Roman" w:eastAsia="Times New Roman" w:hAnsi="Times New Roman" w:cs="Times New Roman"/>
          <w:szCs w:val="20"/>
        </w:rPr>
        <w:t xml:space="preserve">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w:t>
      </w:r>
      <w:bookmarkEnd w:id="3469"/>
      <w:r w:rsidRPr="00BE7931">
        <w:rPr>
          <w:rFonts w:ascii="Times New Roman" w:eastAsia="Times New Roman" w:hAnsi="Times New Roman" w:cs="Times New Roman"/>
          <w:szCs w:val="20"/>
        </w:rPr>
        <w:t xml:space="preserve">(MDC). Dispatchers will have overview of the whole system and always know at least the general state of all subsystems. </w:t>
      </w:r>
    </w:p>
    <w:p w14:paraId="387C3ED4" w14:textId="5AEF158D" w:rsidR="00D76A8A" w:rsidRPr="00BE7931" w:rsidRDefault="00D76A8A" w:rsidP="00707D3B">
      <w:pPr>
        <w:spacing w:before="130" w:after="130" w:line="240" w:lineRule="auto"/>
        <w:jc w:val="both"/>
        <w:rPr>
          <w:rFonts w:ascii="Times New Roman" w:eastAsia="Times New Roman" w:hAnsi="Times New Roman" w:cs="Times New Roman"/>
          <w:szCs w:val="20"/>
        </w:rPr>
      </w:pPr>
      <w:bookmarkStart w:id="3470" w:name="_Hlk74426093"/>
      <w:proofErr w:type="spellStart"/>
      <w:r w:rsidRPr="00BE7931">
        <w:rPr>
          <w:rFonts w:ascii="Times New Roman" w:eastAsia="Times New Roman" w:hAnsi="Times New Roman" w:cs="Times New Roman"/>
          <w:szCs w:val="20"/>
        </w:rPr>
        <w:t>Inčukalns</w:t>
      </w:r>
      <w:proofErr w:type="spellEnd"/>
      <w:r w:rsidRPr="00BE7931">
        <w:rPr>
          <w:rFonts w:ascii="Times New Roman" w:eastAsia="Times New Roman" w:hAnsi="Times New Roman" w:cs="Times New Roman"/>
          <w:szCs w:val="20"/>
        </w:rPr>
        <w:t xml:space="preserve"> UGS SCADA </w:t>
      </w:r>
      <w:r w:rsidR="00714F9A"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 xml:space="preserve">Main Dispatching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(MDC) shall serve as a Backup Dispatching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(BDC) of Gas Transmission SCADA</w:t>
      </w:r>
      <w:r w:rsidR="004A4DA8" w:rsidRPr="00BE7931">
        <w:t xml:space="preserve"> </w:t>
      </w:r>
      <w:r w:rsidR="004A4DA8" w:rsidRPr="00BE7931">
        <w:rPr>
          <w:rFonts w:ascii="Times New Roman" w:eastAsia="Times New Roman" w:hAnsi="Times New Roman" w:cs="Times New Roman"/>
          <w:szCs w:val="20"/>
        </w:rPr>
        <w:t>system</w:t>
      </w:r>
      <w:r w:rsidRPr="00BE7931">
        <w:rPr>
          <w:rFonts w:ascii="Times New Roman" w:eastAsia="Times New Roman" w:hAnsi="Times New Roman" w:cs="Times New Roman"/>
          <w:szCs w:val="20"/>
        </w:rPr>
        <w:t>. This should be required only if all workplaces of Gas Transmission SCADA</w:t>
      </w:r>
      <w:r w:rsidR="00714F9A" w:rsidRPr="00BE7931">
        <w:rPr>
          <w:rFonts w:ascii="Times New Roman" w:eastAsia="Times New Roman" w:hAnsi="Times New Roman" w:cs="Times New Roman"/>
          <w:szCs w:val="20"/>
        </w:rPr>
        <w:t xml:space="preserve"> system are</w:t>
      </w:r>
      <w:r w:rsidRPr="00BE7931">
        <w:rPr>
          <w:rFonts w:ascii="Times New Roman" w:eastAsia="Times New Roman" w:hAnsi="Times New Roman" w:cs="Times New Roman"/>
          <w:szCs w:val="20"/>
        </w:rPr>
        <w:t xml:space="preserve"> not available for any reason.</w:t>
      </w:r>
      <w:r w:rsidR="00BF33A4" w:rsidRPr="00BE7931">
        <w:rPr>
          <w:rFonts w:ascii="Times New Roman" w:eastAsia="Times New Roman" w:hAnsi="Times New Roman" w:cs="Times New Roman"/>
          <w:szCs w:val="20"/>
        </w:rPr>
        <w:t xml:space="preserve"> Location of BDC shall not be limited to specific geographic </w:t>
      </w:r>
      <w:r w:rsidR="00146FDC" w:rsidRPr="00BE7931">
        <w:rPr>
          <w:rFonts w:ascii="Times New Roman" w:eastAsia="Times New Roman" w:hAnsi="Times New Roman" w:cs="Times New Roman"/>
          <w:szCs w:val="20"/>
        </w:rPr>
        <w:t xml:space="preserve">place. </w:t>
      </w:r>
    </w:p>
    <w:bookmarkEnd w:id="3470"/>
    <w:p w14:paraId="11832F33" w14:textId="77777777" w:rsidR="00D76A8A" w:rsidRPr="00BE7931" w:rsidRDefault="00D76A8A" w:rsidP="0028615D">
      <w:pPr>
        <w:pStyle w:val="Heading4"/>
        <w:rPr>
          <w:lang w:val="en-GB"/>
        </w:rPr>
      </w:pPr>
      <w:r w:rsidRPr="00BE7931">
        <w:rPr>
          <w:lang w:val="en-GB"/>
        </w:rPr>
        <w:t>Additional workplaces</w:t>
      </w:r>
    </w:p>
    <w:p w14:paraId="70B66561" w14:textId="362D4429"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There shall be 7 designated workplaces besides Transmission SCADA </w:t>
      </w:r>
      <w:r w:rsidR="003F2BDD"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 xml:space="preserve">MDC. 2 of those shall be dedicated to Cathode Protection system and 5 to other operation and engineering tasks. Physical locations for these workplaces will be defined by the </w:t>
      </w:r>
      <w:r w:rsidR="006D736C"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during system implementation. Configurations shall be prepared for these workplaces to configure and monitor different aspects of the system:</w:t>
      </w:r>
    </w:p>
    <w:p w14:paraId="205C40BD" w14:textId="77777777" w:rsidR="00D76A8A" w:rsidRPr="00BE7931" w:rsidRDefault="00D76A8A" w:rsidP="008D4427">
      <w:pPr>
        <w:pStyle w:val="ListParagraph"/>
        <w:numPr>
          <w:ilvl w:val="0"/>
          <w:numId w:val="158"/>
        </w:numPr>
        <w:spacing w:before="130" w:after="130"/>
        <w:jc w:val="both"/>
      </w:pPr>
      <w:r w:rsidRPr="00BE7931">
        <w:t>Communications engineer workplace</w:t>
      </w:r>
    </w:p>
    <w:p w14:paraId="0E2C47F0" w14:textId="77777777" w:rsidR="00D76A8A" w:rsidRPr="00BE7931" w:rsidRDefault="00D76A8A" w:rsidP="008D4427">
      <w:pPr>
        <w:pStyle w:val="ListParagraph"/>
        <w:numPr>
          <w:ilvl w:val="0"/>
          <w:numId w:val="158"/>
        </w:numPr>
        <w:spacing w:before="130" w:after="130"/>
        <w:jc w:val="both"/>
      </w:pPr>
      <w:r w:rsidRPr="00BE7931">
        <w:t>Telecontrol (RTU) engineer workplace</w:t>
      </w:r>
    </w:p>
    <w:p w14:paraId="32149B95" w14:textId="76557839" w:rsidR="008A3C24" w:rsidRPr="00BE7931" w:rsidRDefault="008A3C24" w:rsidP="0028615D">
      <w:pPr>
        <w:pStyle w:val="Heading4"/>
        <w:rPr>
          <w:lang w:val="en-GB"/>
        </w:rPr>
      </w:pPr>
      <w:r w:rsidRPr="00BE7931">
        <w:rPr>
          <w:lang w:val="en-GB"/>
        </w:rPr>
        <w:lastRenderedPageBreak/>
        <w:t>Test and training workplace</w:t>
      </w:r>
    </w:p>
    <w:p w14:paraId="47F21114" w14:textId="6E436F56" w:rsidR="008A3C24" w:rsidRPr="00BE7931" w:rsidRDefault="008A3C24" w:rsidP="00707D3B">
      <w:pPr>
        <w:pStyle w:val="BodyText"/>
        <w:ind w:firstLine="0"/>
        <w:rPr>
          <w:lang w:val="en-GB"/>
        </w:rPr>
      </w:pPr>
      <w:r w:rsidRPr="00BE7931">
        <w:rPr>
          <w:lang w:val="en-GB"/>
        </w:rPr>
        <w:t xml:space="preserve">A workplace should be setup to enable access to the training system as well as the non-production environments used for testing. </w:t>
      </w:r>
    </w:p>
    <w:p w14:paraId="75D67726" w14:textId="14D10760" w:rsidR="00D76A8A" w:rsidRPr="00BE7931" w:rsidRDefault="00D76A8A" w:rsidP="0028615D">
      <w:pPr>
        <w:pStyle w:val="Heading4"/>
        <w:rPr>
          <w:lang w:val="en-GB"/>
        </w:rPr>
      </w:pPr>
      <w:r w:rsidRPr="00BE7931">
        <w:rPr>
          <w:lang w:val="en-GB"/>
        </w:rPr>
        <w:t>Field Engineering workplaces</w:t>
      </w:r>
    </w:p>
    <w:p w14:paraId="3FA5D721" w14:textId="77777777" w:rsidR="00D76A8A" w:rsidRPr="00BE7931" w:rsidRDefault="00D76A8A" w:rsidP="00D76A8A">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There shall also be 3 laptops for work in the field, equipped with software for configuration and diagnosis of RTU and field communication equipment. The laptops shall be equipped with necessary converters to directly connect to all used field devices (serial port communication).</w:t>
      </w:r>
    </w:p>
    <w:p w14:paraId="583AEADF" w14:textId="77777777" w:rsidR="00D76A8A" w:rsidRPr="00BE7931" w:rsidRDefault="00D76A8A" w:rsidP="0028615D">
      <w:pPr>
        <w:pStyle w:val="Heading3"/>
        <w:rPr>
          <w:lang w:val="en-GB"/>
        </w:rPr>
      </w:pPr>
      <w:bookmarkStart w:id="3471" w:name="_Toc71623926"/>
      <w:bookmarkStart w:id="3472" w:name="_Toc85533640"/>
      <w:r w:rsidRPr="00BE7931">
        <w:rPr>
          <w:lang w:val="en-GB"/>
        </w:rPr>
        <w:t>Network</w:t>
      </w:r>
      <w:bookmarkEnd w:id="3471"/>
      <w:bookmarkEnd w:id="3472"/>
    </w:p>
    <w:p w14:paraId="67515DB4" w14:textId="77777777"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 system network shall be split into 3 logical levels:</w:t>
      </w:r>
    </w:p>
    <w:p w14:paraId="3784A36C" w14:textId="26630394" w:rsidR="00D76A8A" w:rsidRPr="00BE7931" w:rsidRDefault="00D76A8A" w:rsidP="0043140D">
      <w:pPr>
        <w:numPr>
          <w:ilvl w:val="0"/>
          <w:numId w:val="2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Level 1 shall be the SCADA </w:t>
      </w:r>
      <w:r w:rsidR="00B947B1"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Plant network. It shall combine several existing subnets, separated from other levels and from each other by firewalls. Most of the traffic on this level is RTU and smart device polling. After passing through proper firewalls, it shall be connected to SCADA</w:t>
      </w:r>
      <w:r w:rsidR="00B947B1"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Input/Output servers.</w:t>
      </w:r>
    </w:p>
    <w:p w14:paraId="767E48B0" w14:textId="75F04AFE" w:rsidR="00D76A8A" w:rsidRPr="00BE7931" w:rsidRDefault="00D76A8A" w:rsidP="0043140D">
      <w:pPr>
        <w:numPr>
          <w:ilvl w:val="0"/>
          <w:numId w:val="2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Level 2 shall be the Client-Server network, where most of SCADA </w:t>
      </w:r>
      <w:r w:rsidR="003121B7"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 xml:space="preserve">computers shall be connected. All workplaces shall be connected to this level. Only data collection servers (I/O servers) and engineering workplaces can connect to level 1 through firewalls. All other SCADA </w:t>
      </w:r>
      <w:r w:rsidR="00B947B1"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computers receive RTU data from I/O servers.</w:t>
      </w:r>
    </w:p>
    <w:p w14:paraId="65B77BB3" w14:textId="0F7F13D8" w:rsidR="00D76A8A" w:rsidRPr="00BE7931" w:rsidRDefault="00D76A8A" w:rsidP="0043140D">
      <w:pPr>
        <w:numPr>
          <w:ilvl w:val="0"/>
          <w:numId w:val="24"/>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Level 3 shall be the Management network. Devices shall be connected to it if they need data from level 2 and need to be accessible from </w:t>
      </w:r>
      <w:r w:rsidR="006D736C" w:rsidRPr="00BE7931">
        <w:rPr>
          <w:rFonts w:ascii="Times New Roman" w:eastAsia="Times New Roman" w:hAnsi="Times New Roman" w:cs="Times New Roman"/>
          <w:szCs w:val="20"/>
        </w:rPr>
        <w:t>Conexus</w:t>
      </w:r>
      <w:r w:rsidR="008C5559"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Corporate network, which can be considered level 4.</w:t>
      </w:r>
    </w:p>
    <w:p w14:paraId="4B11744B" w14:textId="566FB03A"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All traffic between adjacent levels shall go through firewalls and be blocked unless explicitly allowed. No traffic shall be allowed between non-adjacent levels – data from RTU must go first to I/O server in level 2, then from I/O server to data integration server in level 3 and only from data integration server it can be accessed from </w:t>
      </w:r>
      <w:r w:rsidR="006D736C" w:rsidRPr="00BE7931">
        <w:rPr>
          <w:rFonts w:ascii="Times New Roman" w:eastAsia="Times New Roman" w:hAnsi="Times New Roman" w:cs="Times New Roman"/>
          <w:szCs w:val="20"/>
        </w:rPr>
        <w:t>Conexus</w:t>
      </w:r>
      <w:r w:rsidR="008C5559" w:rsidRPr="00BE7931">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Corporate network or other external networks.</w:t>
      </w:r>
    </w:p>
    <w:p w14:paraId="77A73B28" w14:textId="3245B3DE" w:rsidR="00D76A8A" w:rsidRPr="00BE7931" w:rsidRDefault="00D76A8A" w:rsidP="0028615D">
      <w:pPr>
        <w:pStyle w:val="Heading4"/>
        <w:rPr>
          <w:lang w:val="en-GB"/>
        </w:rPr>
      </w:pPr>
      <w:r w:rsidRPr="00BE7931">
        <w:rPr>
          <w:lang w:val="en-GB"/>
        </w:rPr>
        <w:t>SCADA</w:t>
      </w:r>
      <w:r w:rsidR="003121B7" w:rsidRPr="00BE7931">
        <w:t xml:space="preserve"> </w:t>
      </w:r>
      <w:r w:rsidR="003121B7" w:rsidRPr="00BE7931">
        <w:rPr>
          <w:lang w:val="en-GB"/>
        </w:rPr>
        <w:t>system</w:t>
      </w:r>
      <w:r w:rsidRPr="00BE7931">
        <w:rPr>
          <w:lang w:val="en-GB"/>
        </w:rPr>
        <w:t xml:space="preserve"> Plant network</w:t>
      </w:r>
    </w:p>
    <w:p w14:paraId="65956C88" w14:textId="77777777"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There are several subnets that shall be used to collect the data from RTUs:</w:t>
      </w:r>
    </w:p>
    <w:p w14:paraId="3071991D" w14:textId="77777777"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Existing copper wire infrastructure – shall be upgraded with encryption hardware where specified, while using existing line </w:t>
      </w:r>
      <w:r w:rsidRPr="00BE7931">
        <w:rPr>
          <w:rFonts w:ascii="Times New Roman" w:eastAsia="Times New Roman" w:hAnsi="Times New Roman" w:cs="Times New Roman"/>
          <w:szCs w:val="20"/>
          <w:lang w:val="en-US"/>
        </w:rPr>
        <w:t>signaling</w:t>
      </w:r>
      <w:r w:rsidRPr="00BE7931">
        <w:rPr>
          <w:rFonts w:ascii="Times New Roman" w:eastAsia="Times New Roman" w:hAnsi="Times New Roman" w:cs="Times New Roman"/>
          <w:szCs w:val="20"/>
        </w:rPr>
        <w:t xml:space="preserve"> devices.</w:t>
      </w:r>
    </w:p>
    <w:p w14:paraId="110BC31B" w14:textId="77777777"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Dedicated phone lines – several sites have dedicated phone lines from local telecom. New packet networking modems with VPN function shall be installed where specified.</w:t>
      </w:r>
    </w:p>
    <w:p w14:paraId="0B48A6EC" w14:textId="02E942BD"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4G cellular networks</w:t>
      </w:r>
      <w:r w:rsidR="0068763A" w:rsidRPr="00BE7931">
        <w:rPr>
          <w:rFonts w:ascii="Times New Roman" w:eastAsia="Times New Roman" w:hAnsi="Times New Roman" w:cs="Times New Roman"/>
          <w:szCs w:val="20"/>
        </w:rPr>
        <w:t xml:space="preserve"> or better</w:t>
      </w:r>
      <w:r w:rsidRPr="00BE7931">
        <w:rPr>
          <w:rFonts w:ascii="Times New Roman" w:eastAsia="Times New Roman" w:hAnsi="Times New Roman" w:cs="Times New Roman"/>
          <w:szCs w:val="20"/>
        </w:rPr>
        <w:t xml:space="preserve"> – field 4G modems connect to a private APN, which in turn is connected through VPN tunnel to external redundant firewalls of the system. To ensure that cellular provider cannot access the traffic, there is an individual VPN tunnel from each 4G modem to the firewalls. To add redundancy to the connections and ensure best possible coverage, 2 different cellular providers are used wherever possible. New firewalls/routers shall be installed to serve this network in control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and new 4G modems/VPN firewalls in the field.  Since direct communication from station to station is not required, it shall be blocked in each installed firewall for better security.</w:t>
      </w:r>
    </w:p>
    <w:p w14:paraId="7D38637A" w14:textId="77777777" w:rsidR="00D76A8A" w:rsidRPr="00BE7931" w:rsidRDefault="00D76A8A" w:rsidP="0028615D">
      <w:pPr>
        <w:pStyle w:val="Heading4"/>
        <w:rPr>
          <w:lang w:val="en-GB"/>
        </w:rPr>
      </w:pPr>
      <w:r w:rsidRPr="00BE7931">
        <w:rPr>
          <w:lang w:val="en-GB"/>
        </w:rPr>
        <w:t>Client-server network</w:t>
      </w:r>
    </w:p>
    <w:p w14:paraId="774D44EA" w14:textId="50313B07" w:rsidR="00D76A8A" w:rsidRPr="00BE7931" w:rsidRDefault="00B20171"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A client-server </w:t>
      </w:r>
      <w:r w:rsidR="0068763A" w:rsidRPr="00BE7931">
        <w:rPr>
          <w:rFonts w:ascii="Times New Roman" w:eastAsia="Times New Roman" w:hAnsi="Times New Roman" w:cs="Times New Roman"/>
          <w:szCs w:val="20"/>
        </w:rPr>
        <w:t xml:space="preserve">architecture and adequate </w:t>
      </w:r>
      <w:r w:rsidRPr="00BE7931">
        <w:rPr>
          <w:rFonts w:ascii="Times New Roman" w:eastAsia="Times New Roman" w:hAnsi="Times New Roman" w:cs="Times New Roman"/>
          <w:szCs w:val="20"/>
        </w:rPr>
        <w:t xml:space="preserve">network </w:t>
      </w:r>
      <w:r w:rsidR="0068763A" w:rsidRPr="00BE7931">
        <w:rPr>
          <w:rFonts w:ascii="Times New Roman" w:eastAsia="Times New Roman" w:hAnsi="Times New Roman" w:cs="Times New Roman"/>
          <w:szCs w:val="20"/>
        </w:rPr>
        <w:t xml:space="preserve">setup </w:t>
      </w:r>
      <w:r w:rsidRPr="00BE7931">
        <w:rPr>
          <w:rFonts w:ascii="Times New Roman" w:eastAsia="Times New Roman" w:hAnsi="Times New Roman" w:cs="Times New Roman"/>
          <w:szCs w:val="20"/>
        </w:rPr>
        <w:t>shall be provided.</w:t>
      </w:r>
    </w:p>
    <w:p w14:paraId="102C0329" w14:textId="4E3932E7" w:rsidR="00D76A8A" w:rsidRPr="00BE7931" w:rsidRDefault="00D76A8A" w:rsidP="0028615D">
      <w:pPr>
        <w:pStyle w:val="Heading3"/>
        <w:rPr>
          <w:lang w:val="en-GB"/>
        </w:rPr>
      </w:pPr>
      <w:bookmarkStart w:id="3473" w:name="_Toc85211844"/>
      <w:bookmarkStart w:id="3474" w:name="_Toc85212226"/>
      <w:bookmarkStart w:id="3475" w:name="_Toc85212608"/>
      <w:bookmarkStart w:id="3476" w:name="_Toc85212990"/>
      <w:bookmarkStart w:id="3477" w:name="_Toc85213374"/>
      <w:bookmarkStart w:id="3478" w:name="_Toc85214273"/>
      <w:bookmarkStart w:id="3479" w:name="_Toc85462669"/>
      <w:bookmarkStart w:id="3480" w:name="_Toc85469594"/>
      <w:bookmarkStart w:id="3481" w:name="_Toc85471832"/>
      <w:bookmarkStart w:id="3482" w:name="_Toc85474071"/>
      <w:bookmarkStart w:id="3483" w:name="_Toc85476310"/>
      <w:bookmarkStart w:id="3484" w:name="_Toc85478544"/>
      <w:bookmarkStart w:id="3485" w:name="_Toc85480794"/>
      <w:bookmarkStart w:id="3486" w:name="_Toc85483038"/>
      <w:bookmarkStart w:id="3487" w:name="_Toc85533641"/>
      <w:bookmarkStart w:id="3488" w:name="_Toc71623927"/>
      <w:bookmarkStart w:id="3489" w:name="_Toc8553364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r w:rsidRPr="00BE7931">
        <w:rPr>
          <w:lang w:val="en-GB"/>
        </w:rPr>
        <w:t>SCADA</w:t>
      </w:r>
      <w:r w:rsidR="00F213FA" w:rsidRPr="00BE7931">
        <w:rPr>
          <w:lang w:val="en-GB"/>
        </w:rPr>
        <w:t xml:space="preserve"> system</w:t>
      </w:r>
      <w:r w:rsidRPr="00BE7931">
        <w:rPr>
          <w:lang w:val="en-GB"/>
        </w:rPr>
        <w:t xml:space="preserve"> architecture</w:t>
      </w:r>
      <w:bookmarkEnd w:id="3488"/>
      <w:bookmarkEnd w:id="3489"/>
    </w:p>
    <w:p w14:paraId="324811E2" w14:textId="1FA5D796" w:rsidR="008B6209" w:rsidRPr="00BE7931" w:rsidRDefault="008B6209" w:rsidP="00707D3B">
      <w:pPr>
        <w:spacing w:before="130" w:after="130" w:line="240" w:lineRule="auto"/>
        <w:jc w:val="both"/>
      </w:pPr>
      <w:r w:rsidRPr="00BE7931">
        <w:rPr>
          <w:rFonts w:ascii="Times New Roman" w:eastAsia="Times New Roman" w:hAnsi="Times New Roman" w:cs="Times New Roman"/>
          <w:szCs w:val="20"/>
        </w:rPr>
        <w:t xml:space="preserve">SCADA system </w:t>
      </w:r>
      <w:r w:rsidR="0054525E" w:rsidRPr="00BE7931">
        <w:rPr>
          <w:rFonts w:ascii="Times New Roman" w:eastAsia="Times New Roman" w:hAnsi="Times New Roman" w:cs="Times New Roman"/>
          <w:szCs w:val="20"/>
        </w:rPr>
        <w:t xml:space="preserve">can be provided </w:t>
      </w:r>
      <w:r w:rsidR="0068763A" w:rsidRPr="00BE7931">
        <w:rPr>
          <w:rFonts w:ascii="Times New Roman" w:eastAsia="Times New Roman" w:hAnsi="Times New Roman" w:cs="Times New Roman"/>
          <w:szCs w:val="20"/>
        </w:rPr>
        <w:t xml:space="preserve">in </w:t>
      </w:r>
      <w:r w:rsidR="00B3371E" w:rsidRPr="00BE7931">
        <w:rPr>
          <w:rFonts w:ascii="Times New Roman" w:eastAsia="Times New Roman" w:hAnsi="Times New Roman" w:cs="Times New Roman"/>
          <w:szCs w:val="20"/>
        </w:rPr>
        <w:t>different architecture</w:t>
      </w:r>
      <w:r w:rsidR="00B47A5A" w:rsidRPr="00BE7931">
        <w:rPr>
          <w:rFonts w:ascii="Times New Roman" w:eastAsia="Times New Roman" w:hAnsi="Times New Roman" w:cs="Times New Roman"/>
          <w:szCs w:val="20"/>
        </w:rPr>
        <w:t xml:space="preserve"> with </w:t>
      </w:r>
      <w:r w:rsidR="009B2E16" w:rsidRPr="00BE7931">
        <w:rPr>
          <w:rFonts w:ascii="Times New Roman" w:eastAsia="Times New Roman" w:hAnsi="Times New Roman" w:cs="Times New Roman"/>
          <w:szCs w:val="20"/>
        </w:rPr>
        <w:t xml:space="preserve">compliance to security requirements. </w:t>
      </w:r>
    </w:p>
    <w:p w14:paraId="03820195" w14:textId="4B771406" w:rsidR="00D76A8A" w:rsidRPr="00BE7931" w:rsidRDefault="00D76A8A" w:rsidP="0053640F">
      <w:pPr>
        <w:pStyle w:val="Heading4"/>
      </w:pPr>
      <w:r w:rsidRPr="00BE7931">
        <w:lastRenderedPageBreak/>
        <w:t>Main control functions</w:t>
      </w:r>
    </w:p>
    <w:p w14:paraId="2D8361C2" w14:textId="7EE67923"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Main SCADA </w:t>
      </w:r>
      <w:r w:rsidR="00B947B1" w:rsidRPr="00BE7931">
        <w:rPr>
          <w:rFonts w:ascii="Times New Roman" w:eastAsia="Times New Roman" w:hAnsi="Times New Roman" w:cs="Times New Roman"/>
          <w:szCs w:val="20"/>
        </w:rPr>
        <w:t xml:space="preserve">system </w:t>
      </w:r>
      <w:r w:rsidR="00B20171" w:rsidRPr="00BE7931">
        <w:rPr>
          <w:rFonts w:ascii="Times New Roman" w:eastAsia="Times New Roman" w:hAnsi="Times New Roman" w:cs="Times New Roman"/>
          <w:szCs w:val="20"/>
        </w:rPr>
        <w:t xml:space="preserve">provide the following </w:t>
      </w:r>
      <w:proofErr w:type="gramStart"/>
      <w:r w:rsidR="00B20171" w:rsidRPr="00BE7931">
        <w:rPr>
          <w:rFonts w:ascii="Times New Roman" w:eastAsia="Times New Roman" w:hAnsi="Times New Roman" w:cs="Times New Roman"/>
          <w:szCs w:val="20"/>
        </w:rPr>
        <w:t>functionalities :</w:t>
      </w:r>
      <w:proofErr w:type="gramEnd"/>
    </w:p>
    <w:p w14:paraId="244A24E6" w14:textId="77777777" w:rsidR="00D76A8A" w:rsidRPr="00BE7931" w:rsidRDefault="00D76A8A" w:rsidP="0043140D">
      <w:pPr>
        <w:numPr>
          <w:ilvl w:val="0"/>
          <w:numId w:val="25"/>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Collecting RTU data and sending commands to them</w:t>
      </w:r>
    </w:p>
    <w:p w14:paraId="4B7641BA" w14:textId="03CB3E0D" w:rsidR="00D76A8A" w:rsidRPr="00BE7931" w:rsidRDefault="00D76A8A" w:rsidP="0043140D">
      <w:pPr>
        <w:numPr>
          <w:ilvl w:val="0"/>
          <w:numId w:val="25"/>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Storing SCADA</w:t>
      </w:r>
      <w:r w:rsidR="00611845"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configuration and visualization data, managing alarms, licensing the system</w:t>
      </w:r>
    </w:p>
    <w:p w14:paraId="12C462ED" w14:textId="77777777" w:rsidR="00D76A8A" w:rsidRPr="00BE7931" w:rsidRDefault="00D76A8A" w:rsidP="0043140D">
      <w:pPr>
        <w:numPr>
          <w:ilvl w:val="0"/>
          <w:numId w:val="25"/>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Storing historical data</w:t>
      </w:r>
    </w:p>
    <w:p w14:paraId="1313D639" w14:textId="77777777" w:rsidR="00D76A8A" w:rsidRPr="00BE7931" w:rsidRDefault="00D76A8A" w:rsidP="0043140D">
      <w:pPr>
        <w:numPr>
          <w:ilvl w:val="0"/>
          <w:numId w:val="25"/>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User management with Windows Active Directory</w:t>
      </w:r>
    </w:p>
    <w:p w14:paraId="1DEF981F" w14:textId="61AC42DC" w:rsidR="00D76A8A" w:rsidRPr="00BE7931" w:rsidRDefault="00474579">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 system shall be</w:t>
      </w:r>
      <w:r w:rsidR="0068763A" w:rsidRPr="00BE7931">
        <w:rPr>
          <w:rFonts w:ascii="Times New Roman" w:eastAsia="Times New Roman" w:hAnsi="Times New Roman" w:cs="Times New Roman"/>
          <w:szCs w:val="20"/>
        </w:rPr>
        <w:t xml:space="preserve"> operating in</w:t>
      </w:r>
      <w:r w:rsidRPr="00BE7931">
        <w:rPr>
          <w:rFonts w:ascii="Times New Roman" w:eastAsia="Times New Roman" w:hAnsi="Times New Roman" w:cs="Times New Roman"/>
          <w:szCs w:val="20"/>
        </w:rPr>
        <w:t xml:space="preserve"> high availab</w:t>
      </w:r>
      <w:r w:rsidR="00041D8E" w:rsidRPr="00BE7931">
        <w:rPr>
          <w:rFonts w:ascii="Times New Roman" w:eastAsia="Times New Roman" w:hAnsi="Times New Roman" w:cs="Times New Roman"/>
          <w:szCs w:val="20"/>
        </w:rPr>
        <w:t>ility mode</w:t>
      </w:r>
      <w:r w:rsidRPr="00BE7931">
        <w:rPr>
          <w:rFonts w:ascii="Times New Roman" w:eastAsia="Times New Roman" w:hAnsi="Times New Roman" w:cs="Times New Roman"/>
          <w:szCs w:val="20"/>
        </w:rPr>
        <w:t xml:space="preserve">. </w:t>
      </w:r>
    </w:p>
    <w:p w14:paraId="0BAB9576" w14:textId="77777777" w:rsidR="00D76A8A" w:rsidRPr="00BE7931" w:rsidRDefault="00D76A8A" w:rsidP="0028615D">
      <w:pPr>
        <w:pStyle w:val="Heading4"/>
        <w:rPr>
          <w:lang w:val="en-GB"/>
        </w:rPr>
      </w:pPr>
      <w:r w:rsidRPr="00BE7931">
        <w:rPr>
          <w:lang w:val="en-GB"/>
        </w:rPr>
        <w:t>Additional functions</w:t>
      </w:r>
    </w:p>
    <w:p w14:paraId="50918C2F" w14:textId="19A9B0D6" w:rsidR="00D76A8A"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Additional SCADA</w:t>
      </w:r>
      <w:r w:rsidR="00B947B1"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functions </w:t>
      </w:r>
      <w:r w:rsidR="00474579" w:rsidRPr="00BE7931">
        <w:rPr>
          <w:rFonts w:ascii="Times New Roman" w:eastAsia="Times New Roman" w:hAnsi="Times New Roman" w:cs="Times New Roman"/>
          <w:szCs w:val="20"/>
        </w:rPr>
        <w:t>shall be provided</w:t>
      </w:r>
      <w:r w:rsidRPr="00BE7931">
        <w:rPr>
          <w:rFonts w:ascii="Times New Roman" w:eastAsia="Times New Roman" w:hAnsi="Times New Roman" w:cs="Times New Roman"/>
          <w:szCs w:val="20"/>
        </w:rPr>
        <w:t>:</w:t>
      </w:r>
    </w:p>
    <w:p w14:paraId="7ABBC960" w14:textId="1DF1C781" w:rsidR="00D76A8A" w:rsidRPr="00BE7931" w:rsidRDefault="00D76A8A" w:rsidP="0043140D">
      <w:pPr>
        <w:numPr>
          <w:ilvl w:val="0"/>
          <w:numId w:val="2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Web-visualization and reporting</w:t>
      </w:r>
      <w:r w:rsidR="00474579" w:rsidRPr="00BE7931">
        <w:rPr>
          <w:rFonts w:ascii="Times New Roman" w:eastAsia="Times New Roman" w:hAnsi="Times New Roman" w:cs="Times New Roman"/>
          <w:szCs w:val="20"/>
        </w:rPr>
        <w:t xml:space="preserve"> (highly available)</w:t>
      </w:r>
    </w:p>
    <w:p w14:paraId="11297412" w14:textId="5F7F5775" w:rsidR="00D76A8A" w:rsidRPr="00BE7931" w:rsidRDefault="00D76A8A" w:rsidP="0043140D">
      <w:pPr>
        <w:numPr>
          <w:ilvl w:val="0"/>
          <w:numId w:val="2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Backup </w:t>
      </w:r>
    </w:p>
    <w:p w14:paraId="7E568451" w14:textId="334B1B2A" w:rsidR="00D76A8A" w:rsidRPr="00BE7931" w:rsidRDefault="00D76A8A" w:rsidP="0043140D">
      <w:pPr>
        <w:numPr>
          <w:ilvl w:val="0"/>
          <w:numId w:val="2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Software update </w:t>
      </w:r>
    </w:p>
    <w:p w14:paraId="581F16F4" w14:textId="635DF72B" w:rsidR="00D76A8A" w:rsidRPr="00BE7931" w:rsidRDefault="00474579" w:rsidP="0043140D">
      <w:pPr>
        <w:numPr>
          <w:ilvl w:val="0"/>
          <w:numId w:val="2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Access via </w:t>
      </w:r>
      <w:r w:rsidR="00D76A8A" w:rsidRPr="00BE7931">
        <w:rPr>
          <w:rFonts w:ascii="Times New Roman" w:eastAsia="Times New Roman" w:hAnsi="Times New Roman" w:cs="Times New Roman"/>
          <w:szCs w:val="20"/>
        </w:rPr>
        <w:t>Remote desktop terminal</w:t>
      </w:r>
    </w:p>
    <w:p w14:paraId="3BC06E79" w14:textId="26E00F74" w:rsidR="00D76A8A" w:rsidRPr="00BE7931" w:rsidRDefault="00474579" w:rsidP="0043140D">
      <w:pPr>
        <w:numPr>
          <w:ilvl w:val="0"/>
          <w:numId w:val="2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Interfaces with external systems (highly available)</w:t>
      </w:r>
    </w:p>
    <w:p w14:paraId="494F11D8" w14:textId="118A6068" w:rsidR="00E731DD" w:rsidRPr="00BE7931" w:rsidRDefault="00D76A8A" w:rsidP="0043140D">
      <w:pPr>
        <w:numPr>
          <w:ilvl w:val="0"/>
          <w:numId w:val="2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Simulation </w:t>
      </w:r>
    </w:p>
    <w:p w14:paraId="1DCF7BB4" w14:textId="04A12451" w:rsidR="00D76A8A" w:rsidRPr="00BE7931" w:rsidRDefault="00E731DD">
      <w:pPr>
        <w:numPr>
          <w:ilvl w:val="0"/>
          <w:numId w:val="2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Support for use of videowalls</w:t>
      </w:r>
      <w:r w:rsidRPr="00BE7931" w:rsidDel="00474579">
        <w:rPr>
          <w:rFonts w:ascii="Times New Roman" w:eastAsia="Times New Roman" w:hAnsi="Times New Roman" w:cs="Times New Roman"/>
          <w:szCs w:val="20"/>
        </w:rPr>
        <w:t xml:space="preserve"> </w:t>
      </w:r>
    </w:p>
    <w:p w14:paraId="4D2BD63E" w14:textId="6DF88FD6" w:rsidR="00474579" w:rsidRPr="00BE7931" w:rsidRDefault="00D76A8A" w:rsidP="00707D3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Remote desktop server shall provide remote access to the configuration of the system if needed. </w:t>
      </w:r>
    </w:p>
    <w:p w14:paraId="1046C783" w14:textId="3834A93B" w:rsidR="00D76A8A" w:rsidRPr="00BE7931" w:rsidRDefault="00D76A8A" w:rsidP="0028615D">
      <w:pPr>
        <w:pStyle w:val="Heading3"/>
        <w:rPr>
          <w:lang w:val="en-GB"/>
        </w:rPr>
      </w:pPr>
      <w:bookmarkStart w:id="3490" w:name="_Toc85533643"/>
      <w:bookmarkStart w:id="3491" w:name="_Toc85533644"/>
      <w:bookmarkStart w:id="3492" w:name="_Toc71623928"/>
      <w:bookmarkStart w:id="3493" w:name="_Toc85533645"/>
      <w:bookmarkEnd w:id="3490"/>
      <w:bookmarkEnd w:id="3491"/>
      <w:r w:rsidRPr="00BE7931">
        <w:rPr>
          <w:lang w:val="en-GB"/>
        </w:rPr>
        <w:t>SCADA</w:t>
      </w:r>
      <w:r w:rsidR="00F213FA" w:rsidRPr="00BE7931">
        <w:rPr>
          <w:lang w:val="en-GB"/>
        </w:rPr>
        <w:t xml:space="preserve"> system</w:t>
      </w:r>
      <w:r w:rsidRPr="00BE7931">
        <w:rPr>
          <w:lang w:val="en-GB"/>
        </w:rPr>
        <w:t xml:space="preserve"> hardware</w:t>
      </w:r>
      <w:bookmarkEnd w:id="3492"/>
      <w:bookmarkEnd w:id="3493"/>
    </w:p>
    <w:p w14:paraId="26F24334" w14:textId="288DD4D4" w:rsidR="00D76A8A" w:rsidRPr="00BE7931" w:rsidRDefault="00164CD7" w:rsidP="008D4427">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w:t>
      </w:r>
      <w:r w:rsidR="00041D8E" w:rsidRPr="00BE7931">
        <w:rPr>
          <w:rFonts w:ascii="Times New Roman" w:eastAsia="Times New Roman" w:hAnsi="Times New Roman" w:cs="Times New Roman"/>
          <w:szCs w:val="20"/>
        </w:rPr>
        <w:t xml:space="preserve">Tenderer </w:t>
      </w:r>
      <w:r w:rsidRPr="00BE7931">
        <w:rPr>
          <w:rFonts w:ascii="Times New Roman" w:eastAsia="Times New Roman" w:hAnsi="Times New Roman" w:cs="Times New Roman"/>
          <w:szCs w:val="20"/>
        </w:rPr>
        <w:t xml:space="preserve">has to propose </w:t>
      </w:r>
      <w:proofErr w:type="gramStart"/>
      <w:r w:rsidRPr="00BE7931">
        <w:rPr>
          <w:rFonts w:ascii="Times New Roman" w:eastAsia="Times New Roman" w:hAnsi="Times New Roman" w:cs="Times New Roman"/>
          <w:szCs w:val="20"/>
        </w:rPr>
        <w:t>a</w:t>
      </w:r>
      <w:r w:rsidR="005B5702" w:rsidRPr="00BE7931">
        <w:rPr>
          <w:rFonts w:ascii="Times New Roman" w:eastAsia="Times New Roman" w:hAnsi="Times New Roman" w:cs="Times New Roman"/>
          <w:szCs w:val="20"/>
        </w:rPr>
        <w:t>n</w:t>
      </w:r>
      <w:proofErr w:type="gramEnd"/>
      <w:r w:rsidR="005B5702" w:rsidRPr="00BE7931">
        <w:rPr>
          <w:rFonts w:ascii="Times New Roman" w:eastAsia="Times New Roman" w:hAnsi="Times New Roman" w:cs="Times New Roman"/>
          <w:szCs w:val="20"/>
        </w:rPr>
        <w:t xml:space="preserve"> hardware setup coherent with the high availability requirement </w:t>
      </w:r>
      <w:r w:rsidR="00E11124" w:rsidRPr="00BE7931">
        <w:rPr>
          <w:rFonts w:ascii="Times New Roman" w:eastAsia="Times New Roman" w:hAnsi="Times New Roman" w:cs="Times New Roman"/>
          <w:szCs w:val="20"/>
        </w:rPr>
        <w:t xml:space="preserve">of such a system. The setup shall be redundant and failsafe. </w:t>
      </w:r>
    </w:p>
    <w:p w14:paraId="2DA7E0E9" w14:textId="017223AC" w:rsidR="00611EE2" w:rsidRPr="00BE7931" w:rsidRDefault="005A7A5E" w:rsidP="00280FB1">
      <w:pPr>
        <w:pStyle w:val="Heading3"/>
        <w:rPr>
          <w:lang w:val="en-GB"/>
        </w:rPr>
      </w:pPr>
      <w:bookmarkStart w:id="3494" w:name="_Toc85533646"/>
      <w:bookmarkStart w:id="3495" w:name="_Toc85533647"/>
      <w:bookmarkStart w:id="3496" w:name="_Toc85533648"/>
      <w:bookmarkStart w:id="3497" w:name="_Toc85533649"/>
      <w:bookmarkStart w:id="3498" w:name="_Toc85533650"/>
      <w:bookmarkStart w:id="3499" w:name="_Toc85533651"/>
      <w:bookmarkStart w:id="3500" w:name="_Toc85533652"/>
      <w:bookmarkStart w:id="3501" w:name="_Toc85534014"/>
      <w:bookmarkStart w:id="3502" w:name="_Toc85534015"/>
      <w:bookmarkStart w:id="3503" w:name="_Toc85534016"/>
      <w:bookmarkStart w:id="3504" w:name="_Toc85534017"/>
      <w:bookmarkStart w:id="3505" w:name="_Toc85534058"/>
      <w:bookmarkStart w:id="3506" w:name="_Toc85534059"/>
      <w:bookmarkEnd w:id="3494"/>
      <w:bookmarkEnd w:id="3495"/>
      <w:bookmarkEnd w:id="3496"/>
      <w:bookmarkEnd w:id="3497"/>
      <w:bookmarkEnd w:id="3498"/>
      <w:bookmarkEnd w:id="3499"/>
      <w:bookmarkEnd w:id="3500"/>
      <w:bookmarkEnd w:id="3501"/>
      <w:bookmarkEnd w:id="3502"/>
      <w:bookmarkEnd w:id="3503"/>
      <w:bookmarkEnd w:id="3504"/>
      <w:bookmarkEnd w:id="3505"/>
      <w:r w:rsidRPr="00BE7931">
        <w:rPr>
          <w:lang w:val="en-GB"/>
        </w:rPr>
        <w:t>Communication</w:t>
      </w:r>
      <w:bookmarkEnd w:id="3506"/>
    </w:p>
    <w:p w14:paraId="4A7BE0F3" w14:textId="1EAA5AAF" w:rsidR="00343018" w:rsidRPr="00BE7931" w:rsidRDefault="00343018" w:rsidP="008D4427">
      <w:pPr>
        <w:pStyle w:val="BodyText"/>
        <w:ind w:firstLine="0"/>
        <w:rPr>
          <w:lang w:val="en-GB"/>
        </w:rPr>
      </w:pPr>
      <w:r w:rsidRPr="00BE7931">
        <w:rPr>
          <w:lang w:val="en-GB"/>
        </w:rPr>
        <w:t xml:space="preserve">The data acquisition function shall provide all the aspects needed to support data collection from the field including the requesting of data from RTU and the processing of </w:t>
      </w:r>
      <w:proofErr w:type="spellStart"/>
      <w:r w:rsidRPr="00BE7931">
        <w:rPr>
          <w:lang w:val="en-GB"/>
        </w:rPr>
        <w:t>analog</w:t>
      </w:r>
      <w:proofErr w:type="spellEnd"/>
      <w:r w:rsidRPr="00BE7931">
        <w:rPr>
          <w:lang w:val="en-GB"/>
        </w:rPr>
        <w:t xml:space="preserve"> and digital data received from the RTU.</w:t>
      </w:r>
    </w:p>
    <w:p w14:paraId="5C2CDA92" w14:textId="31519D53" w:rsidR="00AB3073" w:rsidRPr="00BE7931" w:rsidRDefault="00CE1D5D" w:rsidP="00FF6D35">
      <w:pPr>
        <w:pStyle w:val="Heading2"/>
        <w:rPr>
          <w:lang w:val="en-GB"/>
        </w:rPr>
      </w:pPr>
      <w:bookmarkStart w:id="3507" w:name="_Toc85534060"/>
      <w:bookmarkStart w:id="3508" w:name="_Toc85534061"/>
      <w:bookmarkStart w:id="3509" w:name="_Toc85534089"/>
      <w:bookmarkStart w:id="3510" w:name="_Toc85534090"/>
      <w:bookmarkStart w:id="3511" w:name="_Toc85534091"/>
      <w:bookmarkEnd w:id="3507"/>
      <w:bookmarkEnd w:id="3508"/>
      <w:bookmarkEnd w:id="3509"/>
      <w:bookmarkEnd w:id="3510"/>
      <w:bookmarkEnd w:id="3511"/>
      <w:r w:rsidRPr="00BE7931">
        <w:rPr>
          <w:lang w:val="en-GB"/>
        </w:rPr>
        <w:tab/>
      </w:r>
      <w:bookmarkStart w:id="3512" w:name="_Toc85534092"/>
      <w:proofErr w:type="spellStart"/>
      <w:r w:rsidRPr="00BE7931">
        <w:rPr>
          <w:lang w:val="en-GB"/>
        </w:rPr>
        <w:t>Inčukalns</w:t>
      </w:r>
      <w:proofErr w:type="spellEnd"/>
      <w:r w:rsidRPr="00BE7931">
        <w:rPr>
          <w:lang w:val="en-GB"/>
        </w:rPr>
        <w:t xml:space="preserve"> UGS SCADA syst</w:t>
      </w:r>
      <w:r w:rsidR="00BF19A1" w:rsidRPr="00BE7931">
        <w:rPr>
          <w:lang w:val="en-GB"/>
        </w:rPr>
        <w:t>em</w:t>
      </w:r>
      <w:bookmarkEnd w:id="3512"/>
    </w:p>
    <w:p w14:paraId="085285DD" w14:textId="77777777" w:rsidR="00AB3073" w:rsidRPr="00BE7931" w:rsidRDefault="00AB3073" w:rsidP="00AB3073">
      <w:pPr>
        <w:spacing w:before="130" w:after="130" w:line="240" w:lineRule="auto"/>
        <w:ind w:firstLine="567"/>
        <w:jc w:val="both"/>
        <w:rPr>
          <w:rFonts w:ascii="Times New Roman" w:eastAsia="Times New Roman" w:hAnsi="Times New Roman" w:cs="Times New Roman"/>
          <w:szCs w:val="20"/>
        </w:rPr>
      </w:pPr>
    </w:p>
    <w:p w14:paraId="060B045C" w14:textId="77777777" w:rsidR="00542B26" w:rsidRPr="00BE7931" w:rsidRDefault="00542B26" w:rsidP="00542B26">
      <w:pPr>
        <w:keepNext/>
        <w:numPr>
          <w:ilvl w:val="2"/>
          <w:numId w:val="2"/>
        </w:numPr>
        <w:spacing w:before="120" w:after="120" w:line="280" w:lineRule="exact"/>
        <w:outlineLvl w:val="2"/>
        <w:rPr>
          <w:rFonts w:ascii="Times New Roman" w:eastAsia="Times New Roman" w:hAnsi="Times New Roman" w:cs="Times New Roman"/>
          <w:b/>
          <w:sz w:val="24"/>
          <w:szCs w:val="24"/>
        </w:rPr>
      </w:pPr>
      <w:bookmarkStart w:id="3513" w:name="_Toc71623931"/>
      <w:bookmarkStart w:id="3514" w:name="_Toc85534093"/>
      <w:r w:rsidRPr="00BE7931">
        <w:rPr>
          <w:rFonts w:ascii="Times New Roman" w:eastAsia="Times New Roman" w:hAnsi="Times New Roman" w:cs="Times New Roman"/>
          <w:b/>
          <w:sz w:val="24"/>
          <w:szCs w:val="24"/>
        </w:rPr>
        <w:t>Control locations</w:t>
      </w:r>
      <w:bookmarkEnd w:id="3513"/>
      <w:bookmarkEnd w:id="3514"/>
    </w:p>
    <w:p w14:paraId="6FB2FBE9" w14:textId="6ACCAB96"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w:t>
      </w:r>
      <w:proofErr w:type="spellStart"/>
      <w:r w:rsidRPr="00BE7931">
        <w:rPr>
          <w:rFonts w:ascii="Times New Roman" w:eastAsia="Times New Roman" w:hAnsi="Times New Roman" w:cs="Times New Roman"/>
          <w:szCs w:val="20"/>
        </w:rPr>
        <w:t>Inčukalns</w:t>
      </w:r>
      <w:proofErr w:type="spellEnd"/>
      <w:r w:rsidRPr="00BE7931">
        <w:rPr>
          <w:rFonts w:ascii="Times New Roman" w:eastAsia="Times New Roman" w:hAnsi="Times New Roman" w:cs="Times New Roman"/>
          <w:szCs w:val="20"/>
        </w:rPr>
        <w:t xml:space="preserve"> </w:t>
      </w:r>
      <w:r w:rsidR="00123149" w:rsidRPr="00BE7931">
        <w:rPr>
          <w:rFonts w:ascii="Times New Roman" w:eastAsia="Times New Roman" w:hAnsi="Times New Roman" w:cs="Times New Roman"/>
          <w:szCs w:val="20"/>
        </w:rPr>
        <w:t xml:space="preserve">UGS </w:t>
      </w:r>
      <w:r w:rsidRPr="00BE7931">
        <w:rPr>
          <w:rFonts w:ascii="Times New Roman" w:eastAsia="Times New Roman" w:hAnsi="Times New Roman" w:cs="Times New Roman"/>
          <w:szCs w:val="20"/>
        </w:rPr>
        <w:t xml:space="preserve">SCADA </w:t>
      </w:r>
      <w:r w:rsidR="00123149"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 xml:space="preserve">shall consist </w:t>
      </w:r>
      <w:r w:rsidR="00041D8E" w:rsidRPr="00BE7931">
        <w:rPr>
          <w:rFonts w:ascii="Times New Roman" w:eastAsia="Times New Roman" w:hAnsi="Times New Roman" w:cs="Times New Roman"/>
          <w:szCs w:val="20"/>
        </w:rPr>
        <w:t xml:space="preserve">at least </w:t>
      </w:r>
      <w:r w:rsidRPr="00BE7931">
        <w:rPr>
          <w:rFonts w:ascii="Times New Roman" w:eastAsia="Times New Roman" w:hAnsi="Times New Roman" w:cs="Times New Roman"/>
          <w:szCs w:val="20"/>
        </w:rPr>
        <w:t>of:</w:t>
      </w:r>
    </w:p>
    <w:p w14:paraId="40770637" w14:textId="2D4A5F23" w:rsidR="00542B26" w:rsidRPr="00BE7931" w:rsidRDefault="00542B26" w:rsidP="0043140D">
      <w:pPr>
        <w:numPr>
          <w:ilvl w:val="0"/>
          <w:numId w:val="1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Main Dispatching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(3 workplaces + display only Videowall</w:t>
      </w:r>
      <w:proofErr w:type="gramStart"/>
      <w:r w:rsidRPr="00BE7931">
        <w:rPr>
          <w:rFonts w:ascii="Times New Roman" w:eastAsia="Times New Roman" w:hAnsi="Times New Roman" w:cs="Times New Roman"/>
          <w:szCs w:val="20"/>
        </w:rPr>
        <w:t>)</w:t>
      </w:r>
      <w:r w:rsidR="00F03CA8" w:rsidRPr="00BE7931">
        <w:rPr>
          <w:rFonts w:ascii="Times New Roman" w:eastAsia="Times New Roman" w:hAnsi="Times New Roman" w:cs="Times New Roman"/>
          <w:szCs w:val="20"/>
        </w:rPr>
        <w:t>;</w:t>
      </w:r>
      <w:proofErr w:type="gramEnd"/>
    </w:p>
    <w:p w14:paraId="31364D77" w14:textId="19307FAF" w:rsidR="00542B26" w:rsidRPr="00BE7931" w:rsidRDefault="00542B26" w:rsidP="0043140D">
      <w:pPr>
        <w:numPr>
          <w:ilvl w:val="0"/>
          <w:numId w:val="1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Backup Dispatching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(3 workplaces + display only Videowall)</w:t>
      </w:r>
      <w:r w:rsidRPr="00BE7931" w:rsidDel="000A1AAF">
        <w:rPr>
          <w:rFonts w:ascii="Times New Roman" w:eastAsia="Times New Roman" w:hAnsi="Times New Roman" w:cs="Times New Roman"/>
          <w:szCs w:val="20"/>
        </w:rPr>
        <w:t xml:space="preserve"> </w:t>
      </w:r>
      <w:r w:rsidRPr="00BE7931">
        <w:rPr>
          <w:rFonts w:ascii="Times New Roman" w:eastAsia="Times New Roman" w:hAnsi="Times New Roman" w:cs="Times New Roman"/>
          <w:szCs w:val="20"/>
        </w:rPr>
        <w:t>in CS-</w:t>
      </w:r>
      <w:proofErr w:type="gramStart"/>
      <w:r w:rsidRPr="00BE7931">
        <w:rPr>
          <w:rFonts w:ascii="Times New Roman" w:eastAsia="Times New Roman" w:hAnsi="Times New Roman" w:cs="Times New Roman"/>
          <w:szCs w:val="20"/>
        </w:rPr>
        <w:t>2</w:t>
      </w:r>
      <w:r w:rsidR="00F03CA8" w:rsidRPr="00BE7931">
        <w:rPr>
          <w:rFonts w:ascii="Times New Roman" w:eastAsia="Times New Roman" w:hAnsi="Times New Roman" w:cs="Times New Roman"/>
          <w:szCs w:val="20"/>
        </w:rPr>
        <w:t>;</w:t>
      </w:r>
      <w:proofErr w:type="gramEnd"/>
    </w:p>
    <w:p w14:paraId="0B468DC6" w14:textId="749F185D" w:rsidR="00542B26" w:rsidRPr="00BE7931" w:rsidRDefault="00CE4876" w:rsidP="0043140D">
      <w:pPr>
        <w:numPr>
          <w:ilvl w:val="0"/>
          <w:numId w:val="16"/>
        </w:numPr>
        <w:tabs>
          <w:tab w:val="num" w:pos="2104"/>
        </w:tabs>
        <w:spacing w:before="130" w:after="130" w:line="240" w:lineRule="auto"/>
        <w:ind w:left="907"/>
        <w:jc w:val="both"/>
        <w:rPr>
          <w:rFonts w:ascii="Times New Roman" w:eastAsia="Times New Roman" w:hAnsi="Times New Roman" w:cs="Times New Roman"/>
        </w:rPr>
      </w:pPr>
      <w:r w:rsidRPr="00BE7931">
        <w:rPr>
          <w:rFonts w:ascii="Times New Roman" w:eastAsia="Times New Roman" w:hAnsi="Times New Roman" w:cs="Times New Roman"/>
        </w:rPr>
        <w:t>1</w:t>
      </w:r>
      <w:r w:rsidR="00542B26" w:rsidRPr="00BE7931">
        <w:rPr>
          <w:rFonts w:ascii="Times New Roman" w:eastAsia="Times New Roman" w:hAnsi="Times New Roman" w:cs="Times New Roman"/>
        </w:rPr>
        <w:t xml:space="preserve"> Cathode Protection system </w:t>
      </w:r>
      <w:proofErr w:type="gramStart"/>
      <w:r w:rsidR="00542B26" w:rsidRPr="00BE7931">
        <w:rPr>
          <w:rFonts w:ascii="Times New Roman" w:eastAsia="Times New Roman" w:hAnsi="Times New Roman" w:cs="Times New Roman"/>
        </w:rPr>
        <w:t>workplaces</w:t>
      </w:r>
      <w:r w:rsidR="00F03CA8" w:rsidRPr="00BE7931">
        <w:rPr>
          <w:rFonts w:ascii="Times New Roman" w:eastAsia="Times New Roman" w:hAnsi="Times New Roman" w:cs="Times New Roman"/>
        </w:rPr>
        <w:t>;</w:t>
      </w:r>
      <w:proofErr w:type="gramEnd"/>
    </w:p>
    <w:p w14:paraId="2CB9999B" w14:textId="1676A60B" w:rsidR="00542B26" w:rsidRPr="00BE7931" w:rsidRDefault="00542B26" w:rsidP="0043140D">
      <w:pPr>
        <w:numPr>
          <w:ilvl w:val="0"/>
          <w:numId w:val="1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1 Test and training </w:t>
      </w:r>
      <w:proofErr w:type="gramStart"/>
      <w:r w:rsidRPr="00BE7931">
        <w:rPr>
          <w:rFonts w:ascii="Times New Roman" w:eastAsia="Times New Roman" w:hAnsi="Times New Roman" w:cs="Times New Roman"/>
          <w:szCs w:val="20"/>
        </w:rPr>
        <w:t>workplace</w:t>
      </w:r>
      <w:r w:rsidR="00F03CA8" w:rsidRPr="00BE7931">
        <w:rPr>
          <w:rFonts w:ascii="Times New Roman" w:eastAsia="Times New Roman" w:hAnsi="Times New Roman" w:cs="Times New Roman"/>
          <w:szCs w:val="20"/>
        </w:rPr>
        <w:t>;</w:t>
      </w:r>
      <w:proofErr w:type="gramEnd"/>
    </w:p>
    <w:p w14:paraId="67469D62" w14:textId="60CCAA05" w:rsidR="00542B26" w:rsidRPr="00BE7931" w:rsidRDefault="00542B26" w:rsidP="0043140D">
      <w:pPr>
        <w:numPr>
          <w:ilvl w:val="0"/>
          <w:numId w:val="1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3 Energy Automation control system </w:t>
      </w:r>
      <w:proofErr w:type="gramStart"/>
      <w:r w:rsidRPr="00BE7931">
        <w:rPr>
          <w:rFonts w:ascii="Times New Roman" w:eastAsia="Times New Roman" w:hAnsi="Times New Roman" w:cs="Times New Roman"/>
          <w:szCs w:val="20"/>
        </w:rPr>
        <w:t>workplaces</w:t>
      </w:r>
      <w:r w:rsidR="00F03CA8" w:rsidRPr="00BE7931">
        <w:rPr>
          <w:rFonts w:ascii="Times New Roman" w:eastAsia="Times New Roman" w:hAnsi="Times New Roman" w:cs="Times New Roman"/>
          <w:szCs w:val="20"/>
        </w:rPr>
        <w:t>;</w:t>
      </w:r>
      <w:proofErr w:type="gramEnd"/>
    </w:p>
    <w:p w14:paraId="1B109CC9" w14:textId="445830FA" w:rsidR="00542B26" w:rsidRPr="00BE7931" w:rsidRDefault="00C22D80" w:rsidP="0043140D">
      <w:pPr>
        <w:numPr>
          <w:ilvl w:val="0"/>
          <w:numId w:val="16"/>
        </w:numPr>
        <w:tabs>
          <w:tab w:val="num" w:pos="2104"/>
        </w:tabs>
        <w:spacing w:before="130" w:after="130" w:line="240" w:lineRule="auto"/>
        <w:ind w:left="907"/>
        <w:jc w:val="both"/>
        <w:rPr>
          <w:rFonts w:ascii="Times New Roman" w:eastAsia="Times New Roman" w:hAnsi="Times New Roman" w:cs="Times New Roman"/>
        </w:rPr>
      </w:pPr>
      <w:r w:rsidRPr="00BE7931">
        <w:rPr>
          <w:rFonts w:ascii="Times New Roman" w:eastAsia="Times New Roman" w:hAnsi="Times New Roman" w:cs="Times New Roman"/>
        </w:rPr>
        <w:t>9</w:t>
      </w:r>
      <w:r w:rsidR="00542B26" w:rsidRPr="00BE7931">
        <w:rPr>
          <w:rFonts w:ascii="Times New Roman" w:eastAsia="Times New Roman" w:hAnsi="Times New Roman" w:cs="Times New Roman"/>
        </w:rPr>
        <w:t xml:space="preserve"> local operator </w:t>
      </w:r>
      <w:proofErr w:type="gramStart"/>
      <w:r w:rsidR="00542B26" w:rsidRPr="00BE7931">
        <w:rPr>
          <w:rFonts w:ascii="Times New Roman" w:eastAsia="Times New Roman" w:hAnsi="Times New Roman" w:cs="Times New Roman"/>
        </w:rPr>
        <w:t>workplaces</w:t>
      </w:r>
      <w:r w:rsidR="00F03CA8" w:rsidRPr="00BE7931">
        <w:rPr>
          <w:rFonts w:ascii="Times New Roman" w:eastAsia="Times New Roman" w:hAnsi="Times New Roman" w:cs="Times New Roman"/>
        </w:rPr>
        <w:t>;</w:t>
      </w:r>
      <w:proofErr w:type="gramEnd"/>
    </w:p>
    <w:p w14:paraId="675B78E0" w14:textId="63C97029" w:rsidR="00542B26" w:rsidRPr="00BE7931" w:rsidRDefault="0077307E" w:rsidP="0043140D">
      <w:pPr>
        <w:numPr>
          <w:ilvl w:val="0"/>
          <w:numId w:val="16"/>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lastRenderedPageBreak/>
        <w:t>3</w:t>
      </w:r>
      <w:r w:rsidR="00542B26" w:rsidRPr="00BE7931">
        <w:rPr>
          <w:rFonts w:ascii="Times New Roman" w:eastAsia="Times New Roman" w:hAnsi="Times New Roman" w:cs="Times New Roman"/>
          <w:szCs w:val="20"/>
        </w:rPr>
        <w:t xml:space="preserve"> engineering workplaces</w:t>
      </w:r>
      <w:r w:rsidR="00F03CA8" w:rsidRPr="00BE7931">
        <w:rPr>
          <w:rFonts w:ascii="Times New Roman" w:eastAsia="Times New Roman" w:hAnsi="Times New Roman" w:cs="Times New Roman"/>
          <w:szCs w:val="20"/>
        </w:rPr>
        <w:t>.</w:t>
      </w:r>
    </w:p>
    <w:p w14:paraId="3B390982" w14:textId="637B5A24"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Each workplace can potentially access all data, available in SCADA</w:t>
      </w:r>
      <w:r w:rsidR="003921AC"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Data access level and workplace configuration shall be determined by role of the user, currently logged into workplace.</w:t>
      </w:r>
    </w:p>
    <w:p w14:paraId="162E9BCB" w14:textId="77777777" w:rsidR="00542B26" w:rsidRPr="00BE7931" w:rsidRDefault="00542B26" w:rsidP="00542B26">
      <w:pPr>
        <w:numPr>
          <w:ilvl w:val="3"/>
          <w:numId w:val="2"/>
        </w:numPr>
        <w:spacing w:before="120" w:after="120" w:line="280" w:lineRule="exact"/>
        <w:outlineLvl w:val="3"/>
        <w:rPr>
          <w:rFonts w:ascii="Times New Roman" w:eastAsia="Times New Roman" w:hAnsi="Times New Roman" w:cs="Times New Roman"/>
          <w:b/>
          <w:i/>
          <w:sz w:val="24"/>
          <w:szCs w:val="24"/>
        </w:rPr>
      </w:pPr>
      <w:r w:rsidRPr="00BE7931">
        <w:rPr>
          <w:rFonts w:ascii="Times New Roman" w:eastAsia="Times New Roman" w:hAnsi="Times New Roman" w:cs="Times New Roman"/>
          <w:b/>
          <w:i/>
          <w:sz w:val="24"/>
          <w:szCs w:val="24"/>
        </w:rPr>
        <w:t xml:space="preserve">Main Dispatching </w:t>
      </w:r>
      <w:proofErr w:type="spellStart"/>
      <w:r w:rsidRPr="00BE7931">
        <w:rPr>
          <w:rFonts w:ascii="Times New Roman" w:eastAsia="Times New Roman" w:hAnsi="Times New Roman" w:cs="Times New Roman"/>
          <w:b/>
          <w:i/>
          <w:sz w:val="24"/>
          <w:szCs w:val="24"/>
        </w:rPr>
        <w:t>center</w:t>
      </w:r>
      <w:proofErr w:type="spellEnd"/>
    </w:p>
    <w:p w14:paraId="151B6CE0" w14:textId="7AF3AEBE"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Overall coordination of the </w:t>
      </w:r>
      <w:proofErr w:type="spellStart"/>
      <w:r w:rsidR="003921AC" w:rsidRPr="00BE7931">
        <w:rPr>
          <w:rFonts w:ascii="Times New Roman" w:eastAsia="Times New Roman" w:hAnsi="Times New Roman" w:cs="Times New Roman"/>
          <w:szCs w:val="20"/>
        </w:rPr>
        <w:t>Inčukalns</w:t>
      </w:r>
      <w:proofErr w:type="spellEnd"/>
      <w:r w:rsidR="003921AC" w:rsidRPr="00BE7931">
        <w:rPr>
          <w:rFonts w:ascii="Times New Roman" w:eastAsia="Times New Roman" w:hAnsi="Times New Roman" w:cs="Times New Roman"/>
          <w:szCs w:val="20"/>
        </w:rPr>
        <w:t xml:space="preserve"> UGS</w:t>
      </w:r>
      <w:r w:rsidRPr="00BE7931">
        <w:rPr>
          <w:rFonts w:ascii="Times New Roman" w:eastAsia="Times New Roman" w:hAnsi="Times New Roman" w:cs="Times New Roman"/>
          <w:szCs w:val="20"/>
        </w:rPr>
        <w:t xml:space="preserve"> shall be done by the Dispatcher in Main Dispatching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(MDC). Dispatcher shall have overview of the whole plant and always must know at least the general state of all subsystems. MDC shall have three workplaces with 3 monitors each. In addition, MDC shall be equipped with Videowall with 12 monitors </w:t>
      </w:r>
      <w:r w:rsidR="0077307E" w:rsidRPr="00BE7931">
        <w:rPr>
          <w:rFonts w:ascii="Times New Roman" w:eastAsia="Times New Roman" w:hAnsi="Times New Roman" w:cs="Times New Roman"/>
          <w:szCs w:val="20"/>
        </w:rPr>
        <w:t xml:space="preserve">that are connected to operator workplace for dynamic visualisation change, </w:t>
      </w:r>
      <w:r w:rsidRPr="00BE7931">
        <w:rPr>
          <w:rFonts w:ascii="Times New Roman" w:eastAsia="Times New Roman" w:hAnsi="Times New Roman" w:cs="Times New Roman"/>
          <w:szCs w:val="20"/>
        </w:rPr>
        <w:t>and external audible alarm system, to aid the Dispatcher in processing large amounts of data.</w:t>
      </w:r>
    </w:p>
    <w:p w14:paraId="582C94B5" w14:textId="3460F55D"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Based on current work mode of the plant (storing or retrieving natural gas, availability of equipment etc.), the </w:t>
      </w:r>
      <w:r w:rsidR="003921AC" w:rsidRPr="00BE7931">
        <w:rPr>
          <w:rFonts w:ascii="Times New Roman" w:eastAsia="Times New Roman" w:hAnsi="Times New Roman" w:cs="Times New Roman"/>
          <w:szCs w:val="20"/>
        </w:rPr>
        <w:t>D</w:t>
      </w:r>
      <w:r w:rsidRPr="00BE7931">
        <w:rPr>
          <w:rFonts w:ascii="Times New Roman" w:eastAsia="Times New Roman" w:hAnsi="Times New Roman" w:cs="Times New Roman"/>
          <w:szCs w:val="20"/>
        </w:rPr>
        <w:t>ispatcher can delegate control of individual units to local operators. SCADA</w:t>
      </w:r>
      <w:r w:rsidR="003921AC"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shall ensure that only one workplace can control each production unit at a time, with Dispatcher able to take over the control in case local operator is unavailable or cannot access the workplace.</w:t>
      </w:r>
    </w:p>
    <w:p w14:paraId="4151BA99" w14:textId="0A1A55EA"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 </w:t>
      </w:r>
      <w:proofErr w:type="spellStart"/>
      <w:r w:rsidRPr="00BE7931">
        <w:rPr>
          <w:rFonts w:ascii="Times New Roman" w:eastAsia="Times New Roman" w:hAnsi="Times New Roman" w:cs="Times New Roman"/>
          <w:szCs w:val="20"/>
        </w:rPr>
        <w:t>Inčukalns</w:t>
      </w:r>
      <w:proofErr w:type="spellEnd"/>
      <w:r w:rsidRPr="00BE7931">
        <w:rPr>
          <w:rFonts w:ascii="Times New Roman" w:eastAsia="Times New Roman" w:hAnsi="Times New Roman" w:cs="Times New Roman"/>
          <w:szCs w:val="20"/>
        </w:rPr>
        <w:t xml:space="preserve"> UGS MDC shall also serve as a Back-up Dispatching </w:t>
      </w:r>
      <w:proofErr w:type="spellStart"/>
      <w:r w:rsidRPr="00BE7931">
        <w:rPr>
          <w:rFonts w:ascii="Times New Roman" w:eastAsia="Times New Roman" w:hAnsi="Times New Roman" w:cs="Times New Roman"/>
          <w:szCs w:val="20"/>
        </w:rPr>
        <w:t>Center</w:t>
      </w:r>
      <w:proofErr w:type="spellEnd"/>
      <w:r w:rsidRPr="00BE7931">
        <w:rPr>
          <w:rFonts w:ascii="Times New Roman" w:eastAsia="Times New Roman" w:hAnsi="Times New Roman" w:cs="Times New Roman"/>
          <w:szCs w:val="20"/>
        </w:rPr>
        <w:t xml:space="preserve"> (BDC) of Gas Transmission SCADA</w:t>
      </w:r>
      <w:r w:rsidR="003921AC"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This should be required only if all workplaces of Gas Transmission SCADA</w:t>
      </w:r>
      <w:r w:rsidR="003921AC"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are not available for any reason.</w:t>
      </w:r>
    </w:p>
    <w:p w14:paraId="77704710" w14:textId="77777777"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p>
    <w:p w14:paraId="29631598" w14:textId="77777777" w:rsidR="00542B26" w:rsidRPr="00BE7931" w:rsidRDefault="00542B26" w:rsidP="00542B26">
      <w:pPr>
        <w:numPr>
          <w:ilvl w:val="3"/>
          <w:numId w:val="2"/>
        </w:numPr>
        <w:spacing w:before="120" w:after="120" w:line="280" w:lineRule="exact"/>
        <w:outlineLvl w:val="3"/>
        <w:rPr>
          <w:rFonts w:ascii="Times New Roman" w:eastAsia="Times New Roman" w:hAnsi="Times New Roman" w:cs="Times New Roman"/>
          <w:b/>
          <w:i/>
          <w:sz w:val="24"/>
          <w:szCs w:val="24"/>
        </w:rPr>
      </w:pPr>
      <w:r w:rsidRPr="00BE7931">
        <w:rPr>
          <w:rFonts w:ascii="Times New Roman" w:eastAsia="Times New Roman" w:hAnsi="Times New Roman" w:cs="Times New Roman"/>
          <w:b/>
          <w:i/>
          <w:sz w:val="24"/>
          <w:szCs w:val="24"/>
        </w:rPr>
        <w:t xml:space="preserve">Backup Dispatching </w:t>
      </w:r>
      <w:proofErr w:type="spellStart"/>
      <w:r w:rsidRPr="00BE7931">
        <w:rPr>
          <w:rFonts w:ascii="Times New Roman" w:eastAsia="Times New Roman" w:hAnsi="Times New Roman" w:cs="Times New Roman"/>
          <w:b/>
          <w:i/>
          <w:sz w:val="24"/>
          <w:szCs w:val="24"/>
        </w:rPr>
        <w:t>center</w:t>
      </w:r>
      <w:proofErr w:type="spellEnd"/>
    </w:p>
    <w:p w14:paraId="59402788" w14:textId="48E33F91"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Backup Dispatching </w:t>
      </w:r>
      <w:proofErr w:type="spellStart"/>
      <w:r w:rsidR="0021681B" w:rsidRPr="00BE7931">
        <w:rPr>
          <w:rFonts w:ascii="Times New Roman" w:eastAsia="Times New Roman" w:hAnsi="Times New Roman" w:cs="Times New Roman"/>
          <w:szCs w:val="20"/>
        </w:rPr>
        <w:t>C</w:t>
      </w:r>
      <w:r w:rsidRPr="00BE7931">
        <w:rPr>
          <w:rFonts w:ascii="Times New Roman" w:eastAsia="Times New Roman" w:hAnsi="Times New Roman" w:cs="Times New Roman"/>
          <w:szCs w:val="20"/>
        </w:rPr>
        <w:t>enter</w:t>
      </w:r>
      <w:proofErr w:type="spellEnd"/>
      <w:r w:rsidRPr="00BE7931">
        <w:rPr>
          <w:rFonts w:ascii="Times New Roman" w:eastAsia="Times New Roman" w:hAnsi="Times New Roman" w:cs="Times New Roman"/>
          <w:szCs w:val="20"/>
        </w:rPr>
        <w:t xml:space="preserve"> in Compressor Station 2 (CS-2) shall serve two purposes – during normal operation, it shall be used by local operators, maintenance engineers and SCADA engineers to perform their daily work without disturbing the Dispatchers. In case the MDC is offline for any reason, the Dispatchers shall move to BDC to continue operating the plant. To facilitate this, BDC shall have the same setup of 3 workplaces, Videowall and audible alarm as the MDC, with identical hardware.</w:t>
      </w:r>
    </w:p>
    <w:p w14:paraId="0D3978E8" w14:textId="770872D7"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BDC also shall have a workplace for the training/test SCADA system. The training system shall be separate from the production SCADA system and only accessed from the dedicated workplace to prevent accidental actions in production system. During training, Videowall and audible alarm systems shall be switched to the training SCADA system to allow the trainee full experience of actual work. During normal operation, audible alarm shall be either silenced or configured to a subset of production alarms, relevant to BDC users. The test workplace then shall be used for PLC and SCADA </w:t>
      </w:r>
      <w:r w:rsidR="001837D2"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development purposes, without changing the production system.</w:t>
      </w:r>
    </w:p>
    <w:p w14:paraId="70E0105B" w14:textId="77777777" w:rsidR="00542B26" w:rsidRPr="00BE7931" w:rsidRDefault="00542B26" w:rsidP="00542B26">
      <w:pPr>
        <w:numPr>
          <w:ilvl w:val="3"/>
          <w:numId w:val="2"/>
        </w:numPr>
        <w:spacing w:before="120" w:after="120" w:line="280" w:lineRule="exact"/>
        <w:outlineLvl w:val="3"/>
        <w:rPr>
          <w:rFonts w:ascii="Times New Roman" w:eastAsia="Times New Roman" w:hAnsi="Times New Roman" w:cs="Times New Roman"/>
          <w:b/>
          <w:i/>
          <w:sz w:val="24"/>
          <w:szCs w:val="24"/>
        </w:rPr>
      </w:pPr>
      <w:r w:rsidRPr="00BE7931">
        <w:rPr>
          <w:rFonts w:ascii="Times New Roman" w:eastAsia="Times New Roman" w:hAnsi="Times New Roman" w:cs="Times New Roman"/>
          <w:b/>
          <w:i/>
          <w:sz w:val="24"/>
          <w:szCs w:val="24"/>
        </w:rPr>
        <w:t>Additional workplaces</w:t>
      </w:r>
    </w:p>
    <w:p w14:paraId="5EE0561D" w14:textId="4BB6961F"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There shall be dedicated workplaces configured for some of the SCADA </w:t>
      </w:r>
      <w:r w:rsidR="001837D2"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functions:</w:t>
      </w:r>
    </w:p>
    <w:p w14:paraId="5F547578" w14:textId="77777777" w:rsidR="00542B26" w:rsidRPr="00BE7931" w:rsidRDefault="00542B26" w:rsidP="0043140D">
      <w:pPr>
        <w:numPr>
          <w:ilvl w:val="0"/>
          <w:numId w:val="17"/>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2 workplaces for Cathode (Electrochemical) Protection system, that controls pipe condition through applying and measuring electrical potentials.</w:t>
      </w:r>
    </w:p>
    <w:p w14:paraId="462B5BC1" w14:textId="77777777" w:rsidR="00542B26" w:rsidRPr="00BE7931" w:rsidRDefault="00542B26" w:rsidP="0043140D">
      <w:pPr>
        <w:numPr>
          <w:ilvl w:val="0"/>
          <w:numId w:val="17"/>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3 workplaces for Energy Automation (Power distribution) control system, that controls power substations, power transformers, diesel generators and monitors all other signals, related to power supply.</w:t>
      </w:r>
    </w:p>
    <w:p w14:paraId="086BC8D1" w14:textId="2E3484E2"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Dispatcher shall have general overview of these systems and most critical alarms, but detailed control is left to dedicated personnel. Physical locations for these workplaces will be defined by the </w:t>
      </w:r>
      <w:r w:rsidR="006D736C"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during </w:t>
      </w:r>
      <w:r w:rsidR="006B375A" w:rsidRPr="00BE7931">
        <w:rPr>
          <w:rFonts w:ascii="Times New Roman" w:eastAsia="Times New Roman" w:hAnsi="Times New Roman" w:cs="Times New Roman"/>
          <w:szCs w:val="20"/>
        </w:rPr>
        <w:t xml:space="preserve">SCADA </w:t>
      </w:r>
      <w:r w:rsidRPr="00BE7931">
        <w:rPr>
          <w:rFonts w:ascii="Times New Roman" w:eastAsia="Times New Roman" w:hAnsi="Times New Roman" w:cs="Times New Roman"/>
          <w:szCs w:val="20"/>
        </w:rPr>
        <w:t>system implementation</w:t>
      </w:r>
    </w:p>
    <w:p w14:paraId="2A03BB44" w14:textId="77777777" w:rsidR="00542B26" w:rsidRPr="00BE7931" w:rsidRDefault="00542B26" w:rsidP="00542B26">
      <w:pPr>
        <w:numPr>
          <w:ilvl w:val="3"/>
          <w:numId w:val="2"/>
        </w:numPr>
        <w:spacing w:before="120" w:after="120" w:line="280" w:lineRule="exact"/>
        <w:outlineLvl w:val="3"/>
        <w:rPr>
          <w:rFonts w:ascii="Times New Roman" w:eastAsia="Times New Roman" w:hAnsi="Times New Roman" w:cs="Times New Roman"/>
          <w:b/>
          <w:i/>
          <w:sz w:val="24"/>
          <w:szCs w:val="24"/>
        </w:rPr>
      </w:pPr>
      <w:r w:rsidRPr="00BE7931">
        <w:rPr>
          <w:rFonts w:ascii="Times New Roman" w:eastAsia="Times New Roman" w:hAnsi="Times New Roman" w:cs="Times New Roman"/>
          <w:b/>
          <w:i/>
          <w:sz w:val="24"/>
          <w:szCs w:val="24"/>
        </w:rPr>
        <w:lastRenderedPageBreak/>
        <w:t>Engineering workplaces</w:t>
      </w:r>
    </w:p>
    <w:p w14:paraId="6C33E22A" w14:textId="77777777"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There shall be 2 dedicated workplaces for PLC/SCADA/networking engineering:</w:t>
      </w:r>
    </w:p>
    <w:p w14:paraId="1D784385" w14:textId="73C4AE98" w:rsidR="00542B26" w:rsidRPr="00BE7931" w:rsidRDefault="00542B26" w:rsidP="0043140D">
      <w:pPr>
        <w:numPr>
          <w:ilvl w:val="0"/>
          <w:numId w:val="18"/>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Stationary workplace with 2 </w:t>
      </w:r>
      <w:proofErr w:type="gramStart"/>
      <w:r w:rsidRPr="00BE7931">
        <w:rPr>
          <w:rFonts w:ascii="Times New Roman" w:eastAsia="Times New Roman" w:hAnsi="Times New Roman" w:cs="Times New Roman"/>
          <w:szCs w:val="20"/>
        </w:rPr>
        <w:t>monitors</w:t>
      </w:r>
      <w:r w:rsidR="002A54E5" w:rsidRPr="00BE7931">
        <w:rPr>
          <w:rFonts w:ascii="Times New Roman" w:eastAsia="Times New Roman" w:hAnsi="Times New Roman" w:cs="Times New Roman"/>
          <w:szCs w:val="20"/>
        </w:rPr>
        <w:t>;</w:t>
      </w:r>
      <w:proofErr w:type="gramEnd"/>
    </w:p>
    <w:p w14:paraId="29C30C46" w14:textId="77777777" w:rsidR="00542B26" w:rsidRPr="00BE7931" w:rsidRDefault="00542B26" w:rsidP="0043140D">
      <w:pPr>
        <w:numPr>
          <w:ilvl w:val="0"/>
          <w:numId w:val="18"/>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Laptop on a docking station with 2 monitors. During normal operation all necessary devices should be configurable through network. For field work, the laptop is equipped with necessary communication adapters to directly connect to all used PLC and networking equipment (serial port communication).</w:t>
      </w:r>
    </w:p>
    <w:p w14:paraId="3ABAB3CB" w14:textId="4CB55D11" w:rsidR="00542B26" w:rsidRPr="00BE7931" w:rsidRDefault="00542B26" w:rsidP="00542B26">
      <w:pPr>
        <w:tabs>
          <w:tab w:val="num" w:pos="2104"/>
        </w:tabs>
        <w:spacing w:before="130" w:after="130" w:line="240" w:lineRule="auto"/>
        <w:ind w:left="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Physical locations for these workplaces will be defined by the </w:t>
      </w:r>
      <w:r w:rsidR="006D736C"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during system implementation.</w:t>
      </w:r>
    </w:p>
    <w:p w14:paraId="27904ED6" w14:textId="09EDBC53" w:rsidR="00542B26" w:rsidRPr="00BE7931" w:rsidRDefault="00542B26" w:rsidP="00542B26">
      <w:pPr>
        <w:numPr>
          <w:ilvl w:val="3"/>
          <w:numId w:val="2"/>
        </w:numPr>
        <w:spacing w:before="120" w:after="120" w:line="280" w:lineRule="exact"/>
        <w:outlineLvl w:val="3"/>
        <w:rPr>
          <w:rFonts w:ascii="Times New Roman" w:eastAsia="Times New Roman" w:hAnsi="Times New Roman" w:cs="Times New Roman"/>
          <w:b/>
          <w:i/>
          <w:sz w:val="24"/>
          <w:szCs w:val="24"/>
        </w:rPr>
      </w:pPr>
      <w:r w:rsidRPr="00BE7931">
        <w:rPr>
          <w:rFonts w:ascii="Times New Roman" w:eastAsia="Times New Roman" w:hAnsi="Times New Roman" w:cs="Times New Roman"/>
          <w:b/>
          <w:i/>
          <w:sz w:val="24"/>
          <w:szCs w:val="24"/>
        </w:rPr>
        <w:t>Local workplaces</w:t>
      </w:r>
    </w:p>
    <w:p w14:paraId="662D2448" w14:textId="065BCD1A"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Local operator workstations are equipped with 2 screens. </w:t>
      </w:r>
    </w:p>
    <w:p w14:paraId="43D7A3CF" w14:textId="26B2D560"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p>
    <w:p w14:paraId="42B41B6F" w14:textId="77777777" w:rsidR="00542B26" w:rsidRPr="00BE7931" w:rsidRDefault="00542B26" w:rsidP="00542B26">
      <w:pPr>
        <w:keepNext/>
        <w:numPr>
          <w:ilvl w:val="2"/>
          <w:numId w:val="2"/>
        </w:numPr>
        <w:spacing w:before="120" w:after="120" w:line="280" w:lineRule="exact"/>
        <w:outlineLvl w:val="2"/>
        <w:rPr>
          <w:rFonts w:ascii="Times New Roman" w:eastAsia="Times New Roman" w:hAnsi="Times New Roman" w:cs="Times New Roman"/>
          <w:b/>
          <w:sz w:val="24"/>
          <w:szCs w:val="24"/>
        </w:rPr>
      </w:pPr>
      <w:bookmarkStart w:id="3515" w:name="_Toc71623932"/>
      <w:bookmarkStart w:id="3516" w:name="_Toc85534094"/>
      <w:r w:rsidRPr="00BE7931">
        <w:rPr>
          <w:rFonts w:ascii="Times New Roman" w:eastAsia="Times New Roman" w:hAnsi="Times New Roman" w:cs="Times New Roman"/>
          <w:b/>
          <w:sz w:val="24"/>
          <w:szCs w:val="24"/>
        </w:rPr>
        <w:t>Network</w:t>
      </w:r>
      <w:bookmarkEnd w:id="3515"/>
      <w:bookmarkEnd w:id="3516"/>
    </w:p>
    <w:p w14:paraId="128D45FF" w14:textId="77777777"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 system network shall be split into 3 logical levels:</w:t>
      </w:r>
    </w:p>
    <w:p w14:paraId="50C304DA" w14:textId="7E367374" w:rsidR="00542B26" w:rsidRPr="00BE7931" w:rsidRDefault="00542B26" w:rsidP="0043140D">
      <w:pPr>
        <w:numPr>
          <w:ilvl w:val="0"/>
          <w:numId w:val="20"/>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Level 1 shall be the SCADA</w:t>
      </w:r>
      <w:r w:rsidR="009A7C74"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Plant (PLC) network. Only communication between PLCs, HMI panels and communication with the next level shall be allowed here.</w:t>
      </w:r>
    </w:p>
    <w:p w14:paraId="649E0865" w14:textId="6D39AC7C" w:rsidR="00542B26" w:rsidRPr="00BE7931" w:rsidRDefault="00542B26" w:rsidP="0043140D">
      <w:pPr>
        <w:numPr>
          <w:ilvl w:val="0"/>
          <w:numId w:val="20"/>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Level 2 shall be the Client-Server network, where most of SCADA </w:t>
      </w:r>
      <w:r w:rsidR="009A7C74"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computers shall be connected. All operator and engineering workplaces shall be connected to this level. Only data collection servers (I/O servers) and engineering workplaces can connect to level 1 through firewalls. All other SCADA</w:t>
      </w:r>
      <w:r w:rsidR="009A7C74"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computers shall receive PLC data from I/O servers.</w:t>
      </w:r>
    </w:p>
    <w:p w14:paraId="1DB4E56F" w14:textId="3D960A14" w:rsidR="00542B26" w:rsidRPr="00BE7931" w:rsidRDefault="00542B26" w:rsidP="0043140D">
      <w:pPr>
        <w:numPr>
          <w:ilvl w:val="0"/>
          <w:numId w:val="20"/>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Level 3 is the Management network. Devices shall be connected to it if they need data from level 2 and need to be accessible from </w:t>
      </w:r>
      <w:r w:rsidR="006D736C"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Corporate network, which can be considered level 4.</w:t>
      </w:r>
    </w:p>
    <w:p w14:paraId="3FD28587" w14:textId="6229D61B"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All traffic between adjacent levels shall go through firewalls and be blocked unless explicitly allowed. No traffic shall be allowed between non-adjacent levels – data from PLC must go first to I/O server in level 2, then from I/O server to data integration server in level 3 and only from data integration server it can be accessed from </w:t>
      </w:r>
      <w:r w:rsidR="006D736C"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 xml:space="preserve"> Corporate network or other external networks.</w:t>
      </w:r>
    </w:p>
    <w:p w14:paraId="0A595A59" w14:textId="2694C885" w:rsidR="00542B26" w:rsidRPr="00BE7931" w:rsidRDefault="00542B26" w:rsidP="00542B26">
      <w:pPr>
        <w:numPr>
          <w:ilvl w:val="3"/>
          <w:numId w:val="2"/>
        </w:numPr>
        <w:spacing w:before="120" w:after="120" w:line="280" w:lineRule="exact"/>
        <w:outlineLvl w:val="3"/>
        <w:rPr>
          <w:rFonts w:ascii="Times New Roman" w:eastAsia="Times New Roman" w:hAnsi="Times New Roman" w:cs="Times New Roman"/>
          <w:b/>
          <w:i/>
          <w:sz w:val="24"/>
          <w:szCs w:val="24"/>
        </w:rPr>
      </w:pPr>
      <w:r w:rsidRPr="00BE7931">
        <w:rPr>
          <w:rFonts w:ascii="Times New Roman" w:eastAsia="Times New Roman" w:hAnsi="Times New Roman" w:cs="Times New Roman"/>
          <w:b/>
          <w:i/>
          <w:sz w:val="24"/>
          <w:szCs w:val="24"/>
        </w:rPr>
        <w:t>SCADA</w:t>
      </w:r>
      <w:r w:rsidR="003509B6" w:rsidRPr="00BE7931">
        <w:t xml:space="preserve"> </w:t>
      </w:r>
      <w:r w:rsidR="003509B6" w:rsidRPr="00BE7931">
        <w:rPr>
          <w:rFonts w:ascii="Times New Roman" w:eastAsia="Times New Roman" w:hAnsi="Times New Roman" w:cs="Times New Roman"/>
          <w:b/>
          <w:i/>
          <w:sz w:val="24"/>
          <w:szCs w:val="24"/>
        </w:rPr>
        <w:t>system</w:t>
      </w:r>
      <w:r w:rsidRPr="00BE7931">
        <w:rPr>
          <w:rFonts w:ascii="Times New Roman" w:eastAsia="Times New Roman" w:hAnsi="Times New Roman" w:cs="Times New Roman"/>
          <w:b/>
          <w:i/>
          <w:sz w:val="24"/>
          <w:szCs w:val="24"/>
        </w:rPr>
        <w:t xml:space="preserve"> Plant network</w:t>
      </w:r>
    </w:p>
    <w:p w14:paraId="20EBB4B1" w14:textId="35B0848A"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The SCADA</w:t>
      </w:r>
      <w:r w:rsidR="0067373D"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xml:space="preserve"> Plant network shall </w:t>
      </w:r>
      <w:r w:rsidR="00041D8E" w:rsidRPr="00BE7931">
        <w:rPr>
          <w:rFonts w:ascii="Times New Roman" w:eastAsia="Times New Roman" w:hAnsi="Times New Roman" w:cs="Times New Roman"/>
          <w:szCs w:val="20"/>
        </w:rPr>
        <w:t>provide redundant network topology</w:t>
      </w:r>
      <w:r w:rsidRPr="00BE7931">
        <w:rPr>
          <w:rFonts w:ascii="Times New Roman" w:eastAsia="Times New Roman" w:hAnsi="Times New Roman" w:cs="Times New Roman"/>
          <w:szCs w:val="20"/>
        </w:rPr>
        <w:t xml:space="preserve">– each connection point shall have two separate switches available, where each switch is connected to a different network segment with different subnet defined. </w:t>
      </w:r>
    </w:p>
    <w:p w14:paraId="76E289C9" w14:textId="230DEB39"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p>
    <w:p w14:paraId="6BCCDB61" w14:textId="6122C353"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 </w:t>
      </w:r>
      <w:r w:rsidR="00041D8E" w:rsidRPr="00BE7931">
        <w:rPr>
          <w:rFonts w:ascii="Times New Roman" w:eastAsia="Times New Roman" w:hAnsi="Times New Roman" w:cs="Times New Roman"/>
          <w:szCs w:val="20"/>
        </w:rPr>
        <w:t>In all cases where applicable</w:t>
      </w:r>
      <w:r w:rsidRPr="00BE7931">
        <w:rPr>
          <w:rFonts w:ascii="Times New Roman" w:eastAsia="Times New Roman" w:hAnsi="Times New Roman" w:cs="Times New Roman"/>
          <w:szCs w:val="20"/>
        </w:rPr>
        <w:t>, field switches must support both optical ring and RSTP topologies. Rack switches must support both optical ring and RSTP protocols at the same time</w:t>
      </w:r>
      <w:r w:rsidR="00041D8E" w:rsidRPr="00BE7931">
        <w:rPr>
          <w:rFonts w:ascii="Times New Roman" w:eastAsia="Times New Roman" w:hAnsi="Times New Roman" w:cs="Times New Roman"/>
          <w:szCs w:val="20"/>
        </w:rPr>
        <w:t xml:space="preserve"> or support at least 2 equivalent technologies</w:t>
      </w:r>
      <w:r w:rsidRPr="00BE7931">
        <w:rPr>
          <w:rFonts w:ascii="Times New Roman" w:eastAsia="Times New Roman" w:hAnsi="Times New Roman" w:cs="Times New Roman"/>
          <w:szCs w:val="20"/>
        </w:rPr>
        <w:t xml:space="preserve">. End devices shall use both networks wherever possible, less critical devices might use only one of them, where permitted by </w:t>
      </w:r>
      <w:r w:rsidR="006D736C" w:rsidRPr="00BE7931">
        <w:rPr>
          <w:rFonts w:ascii="Times New Roman" w:eastAsia="Times New Roman" w:hAnsi="Times New Roman" w:cs="Times New Roman"/>
          <w:szCs w:val="20"/>
        </w:rPr>
        <w:t>Conexus</w:t>
      </w:r>
      <w:r w:rsidRPr="00BE7931">
        <w:rPr>
          <w:rFonts w:ascii="Times New Roman" w:eastAsia="Times New Roman" w:hAnsi="Times New Roman" w:cs="Times New Roman"/>
          <w:szCs w:val="20"/>
        </w:rPr>
        <w:t>.</w:t>
      </w:r>
    </w:p>
    <w:p w14:paraId="2D08FFB7" w14:textId="77777777" w:rsidR="00542B26" w:rsidRPr="00BE7931" w:rsidRDefault="00542B26" w:rsidP="00542B26">
      <w:pPr>
        <w:numPr>
          <w:ilvl w:val="3"/>
          <w:numId w:val="2"/>
        </w:numPr>
        <w:spacing w:before="120" w:after="120" w:line="280" w:lineRule="exact"/>
        <w:outlineLvl w:val="3"/>
        <w:rPr>
          <w:rFonts w:ascii="Times New Roman" w:eastAsia="Times New Roman" w:hAnsi="Times New Roman" w:cs="Times New Roman"/>
          <w:b/>
          <w:i/>
          <w:sz w:val="24"/>
          <w:szCs w:val="24"/>
        </w:rPr>
      </w:pPr>
      <w:r w:rsidRPr="00BE7931">
        <w:rPr>
          <w:rFonts w:ascii="Times New Roman" w:eastAsia="Times New Roman" w:hAnsi="Times New Roman" w:cs="Times New Roman"/>
          <w:b/>
          <w:i/>
          <w:sz w:val="24"/>
          <w:szCs w:val="24"/>
        </w:rPr>
        <w:t>Client-server network</w:t>
      </w:r>
    </w:p>
    <w:p w14:paraId="4D46E379" w14:textId="77777777"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Client-server network shall have 1Gbps electrical network connections in star topology in server racks and with nearby workstations. Between server racks an optical redundant 10Gbps backbone shall be created.</w:t>
      </w:r>
    </w:p>
    <w:p w14:paraId="33918A8D" w14:textId="0DAC2BDC"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lastRenderedPageBreak/>
        <w:t xml:space="preserve">There is a significant number </w:t>
      </w:r>
      <w:r w:rsidR="00A7025F" w:rsidRPr="00BE7931">
        <w:rPr>
          <w:rFonts w:ascii="Times New Roman" w:eastAsia="Times New Roman" w:hAnsi="Times New Roman" w:cs="Times New Roman"/>
          <w:szCs w:val="20"/>
        </w:rPr>
        <w:t xml:space="preserve">(at least 9) </w:t>
      </w:r>
      <w:r w:rsidRPr="00BE7931">
        <w:rPr>
          <w:rFonts w:ascii="Times New Roman" w:eastAsia="Times New Roman" w:hAnsi="Times New Roman" w:cs="Times New Roman"/>
          <w:szCs w:val="20"/>
        </w:rPr>
        <w:t>of field operator stations, that are located far enough to require separate fibre optic connections</w:t>
      </w:r>
      <w:r w:rsidR="00A7025F" w:rsidRPr="00BE7931">
        <w:rPr>
          <w:rFonts w:ascii="Times New Roman" w:eastAsia="Times New Roman" w:hAnsi="Times New Roman" w:cs="Times New Roman"/>
          <w:szCs w:val="20"/>
        </w:rPr>
        <w:t>.</w:t>
      </w:r>
    </w:p>
    <w:p w14:paraId="08F65B81" w14:textId="2EF6F51F" w:rsidR="00542B26" w:rsidRPr="00BE7931" w:rsidRDefault="00A7025F"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All networks shall be provided in the most reliable and redundant way, </w:t>
      </w:r>
      <w:proofErr w:type="gramStart"/>
      <w:r w:rsidRPr="00BE7931">
        <w:rPr>
          <w:rFonts w:ascii="Times New Roman" w:eastAsia="Times New Roman" w:hAnsi="Times New Roman" w:cs="Times New Roman"/>
          <w:szCs w:val="20"/>
        </w:rPr>
        <w:t>taking into account</w:t>
      </w:r>
      <w:proofErr w:type="gramEnd"/>
      <w:r w:rsidRPr="00BE7931">
        <w:rPr>
          <w:rFonts w:ascii="Times New Roman" w:eastAsia="Times New Roman" w:hAnsi="Times New Roman" w:cs="Times New Roman"/>
          <w:szCs w:val="20"/>
        </w:rPr>
        <w:t xml:space="preserve"> the possibility to use the same media for different types of communication </w:t>
      </w:r>
      <w:r w:rsidR="00542B26" w:rsidRPr="00BE7931">
        <w:rPr>
          <w:rFonts w:ascii="Times New Roman" w:eastAsia="Times New Roman" w:hAnsi="Times New Roman" w:cs="Times New Roman"/>
          <w:szCs w:val="20"/>
        </w:rPr>
        <w:t>(</w:t>
      </w:r>
      <w:r w:rsidRPr="00BE7931">
        <w:rPr>
          <w:rFonts w:ascii="Times New Roman" w:eastAsia="Times New Roman" w:hAnsi="Times New Roman" w:cs="Times New Roman"/>
          <w:szCs w:val="20"/>
        </w:rPr>
        <w:t xml:space="preserve">possibly, </w:t>
      </w:r>
      <w:r w:rsidR="00542B26" w:rsidRPr="00BE7931">
        <w:rPr>
          <w:rFonts w:ascii="Times New Roman" w:eastAsia="Times New Roman" w:hAnsi="Times New Roman" w:cs="Times New Roman"/>
          <w:szCs w:val="20"/>
        </w:rPr>
        <w:t>on a separate VLAN</w:t>
      </w:r>
      <w:r w:rsidRPr="00BE7931">
        <w:rPr>
          <w:rFonts w:ascii="Times New Roman" w:eastAsia="Times New Roman" w:hAnsi="Times New Roman" w:cs="Times New Roman"/>
          <w:szCs w:val="20"/>
        </w:rPr>
        <w:t>s</w:t>
      </w:r>
      <w:r w:rsidR="00542B26" w:rsidRPr="00BE7931">
        <w:rPr>
          <w:rFonts w:ascii="Times New Roman" w:eastAsia="Times New Roman" w:hAnsi="Times New Roman" w:cs="Times New Roman"/>
          <w:szCs w:val="20"/>
        </w:rPr>
        <w:t>).</w:t>
      </w:r>
    </w:p>
    <w:p w14:paraId="6E212A71" w14:textId="69F8FFB1"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If SCADA system supports redundant networking for workstations, Client-server shall have two redundant network segments with separate switches at each endpoint. If redundancy is not supported by SCADA</w:t>
      </w:r>
      <w:r w:rsidR="00C66986" w:rsidRPr="00BE7931">
        <w:rPr>
          <w:rFonts w:ascii="Times New Roman" w:eastAsia="Times New Roman" w:hAnsi="Times New Roman" w:cs="Times New Roman"/>
          <w:szCs w:val="20"/>
        </w:rPr>
        <w:t xml:space="preserve"> system</w:t>
      </w:r>
      <w:r w:rsidRPr="00BE7931">
        <w:rPr>
          <w:rFonts w:ascii="Times New Roman" w:eastAsia="Times New Roman" w:hAnsi="Times New Roman" w:cs="Times New Roman"/>
          <w:szCs w:val="20"/>
        </w:rPr>
        <w:t>, spare optical fibres shall be used with RSTP to double all connections to local switches.</w:t>
      </w:r>
    </w:p>
    <w:p w14:paraId="0966354E" w14:textId="32AB7BD8" w:rsidR="00542B26" w:rsidRPr="00BE7931" w:rsidRDefault="005C2F6A" w:rsidP="00542B26">
      <w:pPr>
        <w:keepNext/>
        <w:numPr>
          <w:ilvl w:val="2"/>
          <w:numId w:val="2"/>
        </w:numPr>
        <w:spacing w:before="120" w:after="120" w:line="280" w:lineRule="exact"/>
        <w:outlineLvl w:val="2"/>
        <w:rPr>
          <w:rFonts w:ascii="Times New Roman" w:eastAsia="Times New Roman" w:hAnsi="Times New Roman" w:cs="Times New Roman"/>
          <w:b/>
          <w:sz w:val="24"/>
          <w:szCs w:val="24"/>
        </w:rPr>
      </w:pPr>
      <w:bookmarkStart w:id="3517" w:name="_Toc71623933"/>
      <w:bookmarkStart w:id="3518" w:name="_Toc85534095"/>
      <w:r w:rsidRPr="00BE7931">
        <w:rPr>
          <w:rFonts w:ascii="Times New Roman" w:eastAsia="Times New Roman" w:hAnsi="Times New Roman" w:cs="Times New Roman"/>
          <w:b/>
          <w:sz w:val="24"/>
          <w:szCs w:val="24"/>
        </w:rPr>
        <w:t>SCADA system a</w:t>
      </w:r>
      <w:r w:rsidR="00542B26" w:rsidRPr="00BE7931">
        <w:rPr>
          <w:rFonts w:ascii="Times New Roman" w:eastAsia="Times New Roman" w:hAnsi="Times New Roman" w:cs="Times New Roman"/>
          <w:b/>
          <w:sz w:val="24"/>
          <w:szCs w:val="24"/>
        </w:rPr>
        <w:t>rchitecture</w:t>
      </w:r>
      <w:bookmarkEnd w:id="3517"/>
      <w:bookmarkEnd w:id="3518"/>
    </w:p>
    <w:p w14:paraId="6D51857E" w14:textId="53266C2B" w:rsidR="00A8660F" w:rsidRPr="00BE7931" w:rsidRDefault="00A8660F" w:rsidP="00A8660F">
      <w:pPr>
        <w:pStyle w:val="Heading4"/>
        <w:numPr>
          <w:ilvl w:val="0"/>
          <w:numId w:val="0"/>
        </w:numPr>
        <w:rPr>
          <w:b w:val="0"/>
          <w:i w:val="0"/>
          <w:sz w:val="22"/>
          <w:lang w:val="en-GB"/>
        </w:rPr>
      </w:pPr>
      <w:r w:rsidRPr="00BE7931">
        <w:rPr>
          <w:b w:val="0"/>
          <w:i w:val="0"/>
          <w:sz w:val="22"/>
          <w:lang w:val="en-GB"/>
        </w:rPr>
        <w:t xml:space="preserve">SCADA system can be provided </w:t>
      </w:r>
      <w:r w:rsidR="00A7025F" w:rsidRPr="00BE7931">
        <w:rPr>
          <w:b w:val="0"/>
          <w:i w:val="0"/>
          <w:sz w:val="22"/>
          <w:lang w:val="en-GB"/>
        </w:rPr>
        <w:t xml:space="preserve">in </w:t>
      </w:r>
      <w:r w:rsidRPr="00BE7931">
        <w:rPr>
          <w:b w:val="0"/>
          <w:i w:val="0"/>
          <w:sz w:val="22"/>
          <w:lang w:val="en-GB"/>
        </w:rPr>
        <w:t xml:space="preserve">different architecture with compliance to security requirements. </w:t>
      </w:r>
    </w:p>
    <w:p w14:paraId="7B71CA34" w14:textId="4F14CDDA" w:rsidR="00A8660F" w:rsidRPr="00BE7931" w:rsidRDefault="00A8660F" w:rsidP="0067230D">
      <w:pPr>
        <w:pStyle w:val="Heading4"/>
      </w:pPr>
      <w:r w:rsidRPr="00BE7931">
        <w:rPr>
          <w:lang w:val="en-GB"/>
        </w:rPr>
        <w:t>Main control functions</w:t>
      </w:r>
    </w:p>
    <w:p w14:paraId="31179561" w14:textId="0F527439"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Main SCADA </w:t>
      </w:r>
      <w:r w:rsidR="00C66986" w:rsidRPr="00BE7931">
        <w:rPr>
          <w:rFonts w:ascii="Times New Roman" w:eastAsia="Times New Roman" w:hAnsi="Times New Roman" w:cs="Times New Roman"/>
          <w:szCs w:val="20"/>
        </w:rPr>
        <w:t xml:space="preserve">system </w:t>
      </w:r>
      <w:r w:rsidR="0030131B" w:rsidRPr="00BE7931">
        <w:rPr>
          <w:rFonts w:ascii="Times New Roman" w:eastAsia="Times New Roman" w:hAnsi="Times New Roman" w:cs="Times New Roman"/>
          <w:szCs w:val="20"/>
        </w:rPr>
        <w:t>shall enable to</w:t>
      </w:r>
    </w:p>
    <w:p w14:paraId="70CA6BDF" w14:textId="0CE4B0CD" w:rsidR="00542B26" w:rsidRPr="00BE7931" w:rsidRDefault="0030131B" w:rsidP="0043140D">
      <w:pPr>
        <w:numPr>
          <w:ilvl w:val="0"/>
          <w:numId w:val="22"/>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Collect </w:t>
      </w:r>
      <w:r w:rsidR="00542B26" w:rsidRPr="00BE7931">
        <w:rPr>
          <w:rFonts w:ascii="Times New Roman" w:eastAsia="Times New Roman" w:hAnsi="Times New Roman" w:cs="Times New Roman"/>
          <w:szCs w:val="20"/>
        </w:rPr>
        <w:t xml:space="preserve">PLC data and </w:t>
      </w:r>
      <w:r w:rsidRPr="00BE7931">
        <w:rPr>
          <w:rFonts w:ascii="Times New Roman" w:eastAsia="Times New Roman" w:hAnsi="Times New Roman" w:cs="Times New Roman"/>
          <w:szCs w:val="20"/>
        </w:rPr>
        <w:t xml:space="preserve">send </w:t>
      </w:r>
      <w:r w:rsidR="00542B26" w:rsidRPr="00BE7931">
        <w:rPr>
          <w:rFonts w:ascii="Times New Roman" w:eastAsia="Times New Roman" w:hAnsi="Times New Roman" w:cs="Times New Roman"/>
          <w:szCs w:val="20"/>
        </w:rPr>
        <w:t xml:space="preserve">commands to </w:t>
      </w:r>
      <w:proofErr w:type="gramStart"/>
      <w:r w:rsidR="00542B26" w:rsidRPr="00BE7931">
        <w:rPr>
          <w:rFonts w:ascii="Times New Roman" w:eastAsia="Times New Roman" w:hAnsi="Times New Roman" w:cs="Times New Roman"/>
          <w:szCs w:val="20"/>
        </w:rPr>
        <w:t>them</w:t>
      </w:r>
      <w:r w:rsidR="00C66986" w:rsidRPr="00BE7931">
        <w:rPr>
          <w:rFonts w:ascii="Times New Roman" w:eastAsia="Times New Roman" w:hAnsi="Times New Roman" w:cs="Times New Roman"/>
          <w:szCs w:val="20"/>
        </w:rPr>
        <w:t>;</w:t>
      </w:r>
      <w:proofErr w:type="gramEnd"/>
    </w:p>
    <w:p w14:paraId="20994EB6" w14:textId="3C5F5DBF" w:rsidR="00542B26" w:rsidRPr="00BE7931" w:rsidRDefault="0030131B" w:rsidP="0043140D">
      <w:pPr>
        <w:numPr>
          <w:ilvl w:val="0"/>
          <w:numId w:val="22"/>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Store</w:t>
      </w:r>
      <w:r w:rsidR="00A222DE" w:rsidRPr="00BE7931">
        <w:rPr>
          <w:rFonts w:ascii="Times New Roman" w:eastAsia="Times New Roman" w:hAnsi="Times New Roman" w:cs="Times New Roman"/>
          <w:szCs w:val="20"/>
        </w:rPr>
        <w:t xml:space="preserve"> </w:t>
      </w:r>
      <w:r w:rsidR="00542B26" w:rsidRPr="00BE7931">
        <w:rPr>
          <w:rFonts w:ascii="Times New Roman" w:eastAsia="Times New Roman" w:hAnsi="Times New Roman" w:cs="Times New Roman"/>
          <w:szCs w:val="20"/>
        </w:rPr>
        <w:t xml:space="preserve">SCADA </w:t>
      </w:r>
      <w:r w:rsidR="00C66986" w:rsidRPr="00BE7931">
        <w:rPr>
          <w:rFonts w:ascii="Times New Roman" w:eastAsia="Times New Roman" w:hAnsi="Times New Roman" w:cs="Times New Roman"/>
          <w:szCs w:val="20"/>
        </w:rPr>
        <w:t xml:space="preserve">system </w:t>
      </w:r>
      <w:r w:rsidR="00542B26" w:rsidRPr="00BE7931">
        <w:rPr>
          <w:rFonts w:ascii="Times New Roman" w:eastAsia="Times New Roman" w:hAnsi="Times New Roman" w:cs="Times New Roman"/>
          <w:szCs w:val="20"/>
        </w:rPr>
        <w:t xml:space="preserve">configuration and visualization data, running calculations, processing the alarms, licensing the </w:t>
      </w:r>
      <w:proofErr w:type="gramStart"/>
      <w:r w:rsidR="00542B26" w:rsidRPr="00BE7931">
        <w:rPr>
          <w:rFonts w:ascii="Times New Roman" w:eastAsia="Times New Roman" w:hAnsi="Times New Roman" w:cs="Times New Roman"/>
          <w:szCs w:val="20"/>
        </w:rPr>
        <w:t>system</w:t>
      </w:r>
      <w:r w:rsidR="00C66986" w:rsidRPr="00BE7931">
        <w:rPr>
          <w:rFonts w:ascii="Times New Roman" w:eastAsia="Times New Roman" w:hAnsi="Times New Roman" w:cs="Times New Roman"/>
          <w:szCs w:val="20"/>
        </w:rPr>
        <w:t>;</w:t>
      </w:r>
      <w:proofErr w:type="gramEnd"/>
    </w:p>
    <w:p w14:paraId="346D69F8" w14:textId="319C47D9" w:rsidR="00542B26" w:rsidRPr="00BE7931" w:rsidRDefault="0030131B" w:rsidP="0043140D">
      <w:pPr>
        <w:numPr>
          <w:ilvl w:val="0"/>
          <w:numId w:val="22"/>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Store </w:t>
      </w:r>
      <w:r w:rsidR="00542B26" w:rsidRPr="00BE7931">
        <w:rPr>
          <w:rFonts w:ascii="Times New Roman" w:eastAsia="Times New Roman" w:hAnsi="Times New Roman" w:cs="Times New Roman"/>
          <w:szCs w:val="20"/>
        </w:rPr>
        <w:t xml:space="preserve">historical </w:t>
      </w:r>
      <w:proofErr w:type="gramStart"/>
      <w:r w:rsidR="00542B26" w:rsidRPr="00BE7931">
        <w:rPr>
          <w:rFonts w:ascii="Times New Roman" w:eastAsia="Times New Roman" w:hAnsi="Times New Roman" w:cs="Times New Roman"/>
          <w:szCs w:val="20"/>
        </w:rPr>
        <w:t>data</w:t>
      </w:r>
      <w:r w:rsidR="00C66986" w:rsidRPr="00BE7931">
        <w:rPr>
          <w:rFonts w:ascii="Times New Roman" w:eastAsia="Times New Roman" w:hAnsi="Times New Roman" w:cs="Times New Roman"/>
          <w:szCs w:val="20"/>
        </w:rPr>
        <w:t>;</w:t>
      </w:r>
      <w:proofErr w:type="gramEnd"/>
    </w:p>
    <w:p w14:paraId="64871E5E" w14:textId="08D9CEBF" w:rsidR="00542B26" w:rsidRPr="00BE7931" w:rsidRDefault="00542B26" w:rsidP="0043140D">
      <w:pPr>
        <w:numPr>
          <w:ilvl w:val="0"/>
          <w:numId w:val="22"/>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User management with Windows Active Directory</w:t>
      </w:r>
      <w:r w:rsidR="00C66986" w:rsidRPr="00BE7931">
        <w:rPr>
          <w:rFonts w:ascii="Times New Roman" w:eastAsia="Times New Roman" w:hAnsi="Times New Roman" w:cs="Times New Roman"/>
          <w:szCs w:val="20"/>
        </w:rPr>
        <w:t>.</w:t>
      </w:r>
    </w:p>
    <w:p w14:paraId="1DB30B0A" w14:textId="537D130B" w:rsidR="00D758F1" w:rsidRPr="00BE7931" w:rsidRDefault="00D758F1" w:rsidP="0043140D">
      <w:pPr>
        <w:numPr>
          <w:ilvl w:val="0"/>
          <w:numId w:val="22"/>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Manage the PLC programming software</w:t>
      </w:r>
    </w:p>
    <w:p w14:paraId="2362858C" w14:textId="11D68BB7" w:rsidR="00E81B89" w:rsidRPr="00BE7931" w:rsidRDefault="00E81B89" w:rsidP="00AD600B">
      <w:pPr>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system shall be operating in high availability mode. </w:t>
      </w:r>
    </w:p>
    <w:p w14:paraId="58AA96A8" w14:textId="77777777" w:rsidR="00E81B89" w:rsidRPr="00BE7931" w:rsidRDefault="00E81B89" w:rsidP="0067230D">
      <w:pPr>
        <w:tabs>
          <w:tab w:val="num" w:pos="2104"/>
        </w:tabs>
        <w:spacing w:before="130" w:after="130" w:line="240" w:lineRule="auto"/>
        <w:jc w:val="both"/>
        <w:rPr>
          <w:rFonts w:ascii="Times New Roman" w:eastAsia="Times New Roman" w:hAnsi="Times New Roman" w:cs="Times New Roman"/>
          <w:szCs w:val="20"/>
        </w:rPr>
      </w:pPr>
    </w:p>
    <w:p w14:paraId="04C093AF" w14:textId="547BAD5C" w:rsidR="00542B26" w:rsidRPr="00BE7931" w:rsidRDefault="00542B26" w:rsidP="0067230D">
      <w:pPr>
        <w:tabs>
          <w:tab w:val="num" w:pos="2104"/>
        </w:tabs>
        <w:spacing w:before="130" w:after="130" w:line="240" w:lineRule="auto"/>
        <w:jc w:val="both"/>
        <w:rPr>
          <w:rFonts w:ascii="Times New Roman" w:eastAsia="Times New Roman" w:hAnsi="Times New Roman" w:cs="Times New Roman"/>
          <w:szCs w:val="20"/>
        </w:rPr>
      </w:pPr>
    </w:p>
    <w:p w14:paraId="6AEE43CA" w14:textId="77777777" w:rsidR="00542B26" w:rsidRPr="00BE7931" w:rsidRDefault="00542B26" w:rsidP="218D74CE">
      <w:pPr>
        <w:numPr>
          <w:ilvl w:val="3"/>
          <w:numId w:val="2"/>
        </w:numPr>
        <w:spacing w:before="120" w:after="120" w:line="280" w:lineRule="exact"/>
        <w:outlineLvl w:val="3"/>
        <w:rPr>
          <w:rFonts w:ascii="Times New Roman" w:eastAsia="Times New Roman" w:hAnsi="Times New Roman" w:cs="Times New Roman"/>
          <w:b/>
          <w:bCs/>
          <w:i/>
          <w:iCs/>
          <w:sz w:val="24"/>
          <w:szCs w:val="24"/>
        </w:rPr>
      </w:pPr>
      <w:r w:rsidRPr="00BE7931">
        <w:rPr>
          <w:rFonts w:ascii="Times New Roman" w:eastAsia="Times New Roman" w:hAnsi="Times New Roman" w:cs="Times New Roman"/>
          <w:b/>
          <w:bCs/>
          <w:i/>
          <w:iCs/>
          <w:sz w:val="24"/>
          <w:szCs w:val="24"/>
        </w:rPr>
        <w:t>Additional functions</w:t>
      </w:r>
    </w:p>
    <w:p w14:paraId="51AB8475" w14:textId="27B67957" w:rsidR="00542B26" w:rsidRPr="00BE7931" w:rsidRDefault="00542B26" w:rsidP="00542B26">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Additional SCADA </w:t>
      </w:r>
      <w:r w:rsidR="00540187" w:rsidRPr="00BE7931">
        <w:rPr>
          <w:rFonts w:ascii="Times New Roman" w:eastAsia="Times New Roman" w:hAnsi="Times New Roman" w:cs="Times New Roman"/>
          <w:szCs w:val="20"/>
        </w:rPr>
        <w:t xml:space="preserve">system </w:t>
      </w:r>
      <w:r w:rsidRPr="00BE7931">
        <w:rPr>
          <w:rFonts w:ascii="Times New Roman" w:eastAsia="Times New Roman" w:hAnsi="Times New Roman" w:cs="Times New Roman"/>
          <w:szCs w:val="20"/>
        </w:rPr>
        <w:t xml:space="preserve">functions </w:t>
      </w:r>
      <w:r w:rsidR="00D758F1" w:rsidRPr="00BE7931">
        <w:rPr>
          <w:rFonts w:ascii="Times New Roman" w:eastAsia="Times New Roman" w:hAnsi="Times New Roman" w:cs="Times New Roman"/>
          <w:szCs w:val="20"/>
        </w:rPr>
        <w:t>should be provided</w:t>
      </w:r>
      <w:r w:rsidRPr="00BE7931">
        <w:rPr>
          <w:rFonts w:ascii="Times New Roman" w:eastAsia="Times New Roman" w:hAnsi="Times New Roman" w:cs="Times New Roman"/>
          <w:szCs w:val="20"/>
        </w:rPr>
        <w:t>:</w:t>
      </w:r>
    </w:p>
    <w:p w14:paraId="3C0561E2" w14:textId="1E59CD0F" w:rsidR="00542B26" w:rsidRPr="00BE7931" w:rsidRDefault="00542B26" w:rsidP="0043140D">
      <w:pPr>
        <w:numPr>
          <w:ilvl w:val="0"/>
          <w:numId w:val="23"/>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Web-visualization and </w:t>
      </w:r>
      <w:proofErr w:type="gramStart"/>
      <w:r w:rsidRPr="00BE7931">
        <w:rPr>
          <w:rFonts w:ascii="Times New Roman" w:eastAsia="Times New Roman" w:hAnsi="Times New Roman" w:cs="Times New Roman"/>
          <w:szCs w:val="20"/>
        </w:rPr>
        <w:t>reporting</w:t>
      </w:r>
      <w:r w:rsidR="00826397" w:rsidRPr="00BE7931">
        <w:rPr>
          <w:rFonts w:ascii="Times New Roman" w:eastAsia="Times New Roman" w:hAnsi="Times New Roman" w:cs="Times New Roman"/>
          <w:szCs w:val="20"/>
        </w:rPr>
        <w:t>;</w:t>
      </w:r>
      <w:proofErr w:type="gramEnd"/>
    </w:p>
    <w:p w14:paraId="3588EBBA" w14:textId="761C72BE" w:rsidR="00542B26" w:rsidRPr="00BE7931" w:rsidRDefault="00542B26" w:rsidP="0043140D">
      <w:pPr>
        <w:numPr>
          <w:ilvl w:val="0"/>
          <w:numId w:val="23"/>
        </w:numPr>
        <w:tabs>
          <w:tab w:val="num" w:pos="2104"/>
        </w:tabs>
        <w:spacing w:before="130" w:after="130" w:line="240" w:lineRule="auto"/>
        <w:ind w:left="907"/>
        <w:jc w:val="both"/>
        <w:rPr>
          <w:rFonts w:ascii="Times New Roman" w:eastAsia="Times New Roman" w:hAnsi="Times New Roman" w:cs="Times New Roman"/>
          <w:szCs w:val="20"/>
        </w:rPr>
      </w:pPr>
      <w:proofErr w:type="gramStart"/>
      <w:r w:rsidRPr="00BE7931">
        <w:rPr>
          <w:rFonts w:ascii="Times New Roman" w:eastAsia="Times New Roman" w:hAnsi="Times New Roman" w:cs="Times New Roman"/>
          <w:szCs w:val="20"/>
        </w:rPr>
        <w:t>Backup</w:t>
      </w:r>
      <w:r w:rsidR="00826397" w:rsidRPr="00BE7931">
        <w:rPr>
          <w:rFonts w:ascii="Times New Roman" w:eastAsia="Times New Roman" w:hAnsi="Times New Roman" w:cs="Times New Roman"/>
          <w:szCs w:val="20"/>
        </w:rPr>
        <w:t>;</w:t>
      </w:r>
      <w:proofErr w:type="gramEnd"/>
    </w:p>
    <w:p w14:paraId="60C80321" w14:textId="3C6AC900" w:rsidR="00542B26" w:rsidRPr="00BE7931" w:rsidRDefault="00542B26" w:rsidP="0043140D">
      <w:pPr>
        <w:numPr>
          <w:ilvl w:val="0"/>
          <w:numId w:val="23"/>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Software </w:t>
      </w:r>
      <w:proofErr w:type="gramStart"/>
      <w:r w:rsidRPr="00BE7931">
        <w:rPr>
          <w:rFonts w:ascii="Times New Roman" w:eastAsia="Times New Roman" w:hAnsi="Times New Roman" w:cs="Times New Roman"/>
          <w:szCs w:val="20"/>
        </w:rPr>
        <w:t>update</w:t>
      </w:r>
      <w:r w:rsidR="00826397" w:rsidRPr="00BE7931">
        <w:rPr>
          <w:rFonts w:ascii="Times New Roman" w:eastAsia="Times New Roman" w:hAnsi="Times New Roman" w:cs="Times New Roman"/>
          <w:szCs w:val="20"/>
        </w:rPr>
        <w:t>;</w:t>
      </w:r>
      <w:proofErr w:type="gramEnd"/>
    </w:p>
    <w:p w14:paraId="742CEA8B" w14:textId="67ADE714" w:rsidR="00542B26" w:rsidRPr="00BE7931" w:rsidRDefault="00D758F1" w:rsidP="0043140D">
      <w:pPr>
        <w:numPr>
          <w:ilvl w:val="0"/>
          <w:numId w:val="23"/>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Access through </w:t>
      </w:r>
      <w:r w:rsidR="00542B26" w:rsidRPr="00BE7931">
        <w:rPr>
          <w:rFonts w:ascii="Times New Roman" w:eastAsia="Times New Roman" w:hAnsi="Times New Roman" w:cs="Times New Roman"/>
          <w:szCs w:val="20"/>
        </w:rPr>
        <w:t xml:space="preserve">Remote desktop </w:t>
      </w:r>
      <w:proofErr w:type="gramStart"/>
      <w:r w:rsidR="00542B26" w:rsidRPr="00BE7931">
        <w:rPr>
          <w:rFonts w:ascii="Times New Roman" w:eastAsia="Times New Roman" w:hAnsi="Times New Roman" w:cs="Times New Roman"/>
          <w:szCs w:val="20"/>
        </w:rPr>
        <w:t>terminal</w:t>
      </w:r>
      <w:r w:rsidR="00826397" w:rsidRPr="00BE7931">
        <w:rPr>
          <w:rFonts w:ascii="Times New Roman" w:eastAsia="Times New Roman" w:hAnsi="Times New Roman" w:cs="Times New Roman"/>
          <w:szCs w:val="20"/>
        </w:rPr>
        <w:t>;</w:t>
      </w:r>
      <w:proofErr w:type="gramEnd"/>
    </w:p>
    <w:p w14:paraId="7A2EC35D" w14:textId="1586E18E" w:rsidR="00542B26" w:rsidRPr="00BE7931" w:rsidRDefault="00D758F1" w:rsidP="0043140D">
      <w:pPr>
        <w:numPr>
          <w:ilvl w:val="0"/>
          <w:numId w:val="23"/>
        </w:num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Interfaces with other </w:t>
      </w:r>
      <w:proofErr w:type="gramStart"/>
      <w:r w:rsidRPr="00BE7931">
        <w:rPr>
          <w:rFonts w:ascii="Times New Roman" w:eastAsia="Times New Roman" w:hAnsi="Times New Roman" w:cs="Times New Roman"/>
          <w:szCs w:val="20"/>
        </w:rPr>
        <w:t>systems</w:t>
      </w:r>
      <w:r w:rsidR="00826397" w:rsidRPr="00BE7931">
        <w:rPr>
          <w:rFonts w:ascii="Times New Roman" w:eastAsia="Times New Roman" w:hAnsi="Times New Roman" w:cs="Times New Roman"/>
          <w:szCs w:val="20"/>
        </w:rPr>
        <w:t>;</w:t>
      </w:r>
      <w:proofErr w:type="gramEnd"/>
    </w:p>
    <w:p w14:paraId="4E6D1292" w14:textId="016C47F8" w:rsidR="001140EE" w:rsidRPr="00BE7931" w:rsidRDefault="00542B26" w:rsidP="0067230D">
      <w:pPr>
        <w:tabs>
          <w:tab w:val="num" w:pos="2104"/>
        </w:tabs>
        <w:spacing w:before="130" w:after="130" w:line="240" w:lineRule="auto"/>
        <w:ind w:left="90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Simulation</w:t>
      </w:r>
      <w:r w:rsidR="00D758F1" w:rsidRPr="00BE7931">
        <w:rPr>
          <w:rFonts w:ascii="Times New Roman" w:eastAsia="Times New Roman" w:hAnsi="Times New Roman" w:cs="Times New Roman"/>
          <w:szCs w:val="20"/>
        </w:rPr>
        <w:t>.</w:t>
      </w:r>
    </w:p>
    <w:p w14:paraId="5EFE2680" w14:textId="6A06E003" w:rsidR="001140EE" w:rsidRPr="00BE7931" w:rsidRDefault="001140EE" w:rsidP="0067230D">
      <w:pPr>
        <w:tabs>
          <w:tab w:val="num" w:pos="2104"/>
        </w:tabs>
        <w:spacing w:before="130" w:after="13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availability requirement can be less strict than for the main functions. </w:t>
      </w:r>
    </w:p>
    <w:p w14:paraId="6B19A61B" w14:textId="33CB0CC7" w:rsidR="00542B26" w:rsidRPr="00BE7931" w:rsidRDefault="00542B26" w:rsidP="0067230D">
      <w:pPr>
        <w:spacing w:before="130" w:after="130" w:line="240" w:lineRule="auto"/>
        <w:jc w:val="both"/>
        <w:rPr>
          <w:rFonts w:ascii="Times New Roman" w:eastAsia="Times New Roman" w:hAnsi="Times New Roman" w:cs="Times New Roman"/>
          <w:szCs w:val="20"/>
        </w:rPr>
      </w:pPr>
    </w:p>
    <w:p w14:paraId="52063871" w14:textId="0A1620E0" w:rsidR="00542B26" w:rsidRPr="00BE7931" w:rsidRDefault="00542B26" w:rsidP="00542B26">
      <w:pPr>
        <w:keepNext/>
        <w:numPr>
          <w:ilvl w:val="2"/>
          <w:numId w:val="2"/>
        </w:numPr>
        <w:spacing w:before="120" w:after="120" w:line="280" w:lineRule="exact"/>
        <w:outlineLvl w:val="2"/>
        <w:rPr>
          <w:rFonts w:ascii="Times New Roman" w:eastAsia="Times New Roman" w:hAnsi="Times New Roman" w:cs="Times New Roman"/>
          <w:b/>
          <w:sz w:val="24"/>
          <w:szCs w:val="24"/>
        </w:rPr>
      </w:pPr>
      <w:bookmarkStart w:id="3519" w:name="_Toc71623934"/>
      <w:bookmarkStart w:id="3520" w:name="_Toc85534096"/>
      <w:r w:rsidRPr="00BE7931">
        <w:rPr>
          <w:rFonts w:ascii="Times New Roman" w:eastAsia="Times New Roman" w:hAnsi="Times New Roman" w:cs="Times New Roman"/>
          <w:b/>
          <w:sz w:val="24"/>
          <w:szCs w:val="24"/>
        </w:rPr>
        <w:t xml:space="preserve">SCADA </w:t>
      </w:r>
      <w:r w:rsidR="0093603A" w:rsidRPr="00BE7931">
        <w:rPr>
          <w:rFonts w:ascii="Times New Roman" w:eastAsia="Times New Roman" w:hAnsi="Times New Roman" w:cs="Times New Roman"/>
          <w:b/>
          <w:sz w:val="24"/>
          <w:szCs w:val="24"/>
        </w:rPr>
        <w:t xml:space="preserve">system </w:t>
      </w:r>
      <w:r w:rsidRPr="00BE7931">
        <w:rPr>
          <w:rFonts w:ascii="Times New Roman" w:eastAsia="Times New Roman" w:hAnsi="Times New Roman" w:cs="Times New Roman"/>
          <w:b/>
          <w:sz w:val="24"/>
          <w:szCs w:val="24"/>
        </w:rPr>
        <w:t>hardware</w:t>
      </w:r>
      <w:bookmarkEnd w:id="3519"/>
      <w:bookmarkEnd w:id="3520"/>
    </w:p>
    <w:p w14:paraId="6EC26479" w14:textId="04109986" w:rsidR="00091845" w:rsidRPr="00BE7931" w:rsidRDefault="0030131B" w:rsidP="00707D3B">
      <w:pPr>
        <w:spacing w:before="120" w:after="120" w:line="240" w:lineRule="auto"/>
        <w:jc w:val="both"/>
        <w:rPr>
          <w:rFonts w:ascii="Times New Roman" w:eastAsia="Times New Roman" w:hAnsi="Times New Roman" w:cs="Times New Roman"/>
          <w:szCs w:val="20"/>
        </w:rPr>
        <w:sectPr w:rsidR="00091845" w:rsidRPr="00BE7931" w:rsidSect="0067230D">
          <w:pgSz w:w="11907" w:h="16840" w:code="9"/>
          <w:pgMar w:top="851" w:right="1474" w:bottom="1588" w:left="1474" w:header="1077" w:footer="709" w:gutter="454"/>
          <w:cols w:space="737"/>
        </w:sectPr>
      </w:pPr>
      <w:r w:rsidRPr="00BE7931">
        <w:rPr>
          <w:rFonts w:ascii="Times New Roman" w:eastAsia="Times New Roman" w:hAnsi="Times New Roman" w:cs="Times New Roman"/>
          <w:szCs w:val="20"/>
        </w:rPr>
        <w:t xml:space="preserve">The </w:t>
      </w:r>
      <w:r w:rsidR="00A7025F" w:rsidRPr="00BE7931">
        <w:rPr>
          <w:rFonts w:ascii="Times New Roman" w:eastAsia="Times New Roman" w:hAnsi="Times New Roman" w:cs="Times New Roman"/>
          <w:szCs w:val="20"/>
        </w:rPr>
        <w:t xml:space="preserve">Tenderer </w:t>
      </w:r>
      <w:r w:rsidRPr="00BE7931">
        <w:rPr>
          <w:rFonts w:ascii="Times New Roman" w:eastAsia="Times New Roman" w:hAnsi="Times New Roman" w:cs="Times New Roman"/>
          <w:szCs w:val="20"/>
        </w:rPr>
        <w:t xml:space="preserve">has to propose </w:t>
      </w:r>
      <w:proofErr w:type="gramStart"/>
      <w:r w:rsidRPr="00BE7931">
        <w:rPr>
          <w:rFonts w:ascii="Times New Roman" w:eastAsia="Times New Roman" w:hAnsi="Times New Roman" w:cs="Times New Roman"/>
          <w:szCs w:val="20"/>
        </w:rPr>
        <w:t>an</w:t>
      </w:r>
      <w:proofErr w:type="gramEnd"/>
      <w:r w:rsidRPr="00BE7931">
        <w:rPr>
          <w:rFonts w:ascii="Times New Roman" w:eastAsia="Times New Roman" w:hAnsi="Times New Roman" w:cs="Times New Roman"/>
          <w:szCs w:val="20"/>
        </w:rPr>
        <w:t xml:space="preserve"> hardware setup coherent with the high availability requirement of such a system. The setup shall be redundant and failsafe. </w:t>
      </w:r>
    </w:p>
    <w:p w14:paraId="7DB7A647" w14:textId="3C08E0A6" w:rsidR="00BF4348" w:rsidRPr="00BE7931" w:rsidRDefault="00BF4348" w:rsidP="0067230D">
      <w:pPr>
        <w:pStyle w:val="Heading2"/>
      </w:pPr>
      <w:bookmarkStart w:id="3521" w:name="_Toc85534405"/>
      <w:bookmarkStart w:id="3522" w:name="_Toc85534406"/>
      <w:bookmarkStart w:id="3523" w:name="_Toc85534407"/>
      <w:bookmarkStart w:id="3524" w:name="_Toc85534408"/>
      <w:bookmarkStart w:id="3525" w:name="_Toc85534451"/>
      <w:bookmarkStart w:id="3526" w:name="_Toc85534452"/>
      <w:bookmarkStart w:id="3527" w:name="_Toc85534453"/>
      <w:bookmarkStart w:id="3528" w:name="_Toc85534454"/>
      <w:bookmarkStart w:id="3529" w:name="_Toc85534455"/>
      <w:bookmarkStart w:id="3530" w:name="_Toc85534503"/>
      <w:bookmarkStart w:id="3531" w:name="_Toc85534504"/>
      <w:bookmarkStart w:id="3532" w:name="_Toc85534505"/>
      <w:bookmarkStart w:id="3533" w:name="_Toc85534543"/>
      <w:bookmarkStart w:id="3534" w:name="_Toc85534544"/>
      <w:bookmarkStart w:id="3535" w:name="_Toc85534545"/>
      <w:bookmarkStart w:id="3536" w:name="_Toc85534569"/>
      <w:bookmarkStart w:id="3537" w:name="_Toc85534570"/>
      <w:bookmarkStart w:id="3538" w:name="_Toc85534616"/>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sidRPr="00BE7931">
        <w:lastRenderedPageBreak/>
        <w:t xml:space="preserve">Field </w:t>
      </w:r>
      <w:proofErr w:type="spellStart"/>
      <w:r w:rsidRPr="00BE7931">
        <w:t>Equipments</w:t>
      </w:r>
      <w:proofErr w:type="spellEnd"/>
      <w:r w:rsidRPr="00BE7931">
        <w:t xml:space="preserve"> – RTU and PLCs</w:t>
      </w:r>
      <w:bookmarkEnd w:id="3538"/>
    </w:p>
    <w:p w14:paraId="33D50431" w14:textId="0E5D16C6" w:rsidR="00BF4348" w:rsidRPr="00BE7931" w:rsidRDefault="007B3BF3" w:rsidP="0067230D">
      <w:pPr>
        <w:pStyle w:val="Heading3"/>
      </w:pPr>
      <w:bookmarkStart w:id="3539" w:name="_Toc85534617"/>
      <w:r w:rsidRPr="00BE7931">
        <w:t>RTUs</w:t>
      </w:r>
      <w:bookmarkEnd w:id="3539"/>
    </w:p>
    <w:p w14:paraId="0E0E8DD1" w14:textId="66041401" w:rsidR="00BF4348" w:rsidRPr="00BE7931" w:rsidRDefault="00A86574" w:rsidP="00BF4348">
      <w:pPr>
        <w:spacing w:before="130" w:after="130" w:line="240" w:lineRule="auto"/>
        <w:ind w:firstLine="567"/>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Existing outdated modems shall be replaced first. </w:t>
      </w:r>
      <w:r w:rsidR="00BF4348" w:rsidRPr="00BE7931">
        <w:rPr>
          <w:rFonts w:ascii="Times New Roman" w:eastAsia="Times New Roman" w:hAnsi="Times New Roman" w:cs="Times New Roman"/>
          <w:szCs w:val="20"/>
        </w:rPr>
        <w:t>All newly installed modems should rely on a reliable cellular service. The cellular connection shall be used as primary connection to reduce load on existing copper infrastructure. This will serve both for better testing of the cellular solution and provide more bandwidth to nodes where cellular connection fails for any reason.</w:t>
      </w:r>
    </w:p>
    <w:p w14:paraId="6C82978D" w14:textId="34C16D0D" w:rsidR="00A86574" w:rsidRPr="00BE7931" w:rsidRDefault="00BF4348" w:rsidP="00BF4348">
      <w:pPr>
        <w:rPr>
          <w:rFonts w:ascii="Times New Roman" w:eastAsia="Times New Roman" w:hAnsi="Times New Roman" w:cs="Times New Roman"/>
          <w:szCs w:val="20"/>
        </w:rPr>
      </w:pPr>
      <w:r w:rsidRPr="00BE7931">
        <w:rPr>
          <w:rFonts w:ascii="Times New Roman" w:eastAsia="Times New Roman" w:hAnsi="Times New Roman" w:cs="Times New Roman"/>
          <w:szCs w:val="20"/>
        </w:rPr>
        <w:t>Setup shall ensure uninterrupted monitoring of the system.</w:t>
      </w:r>
    </w:p>
    <w:p w14:paraId="18F18A09" w14:textId="6C671649" w:rsidR="00574FE2" w:rsidRPr="00BE7931" w:rsidRDefault="00574FE2" w:rsidP="0067230D">
      <w:pPr>
        <w:pStyle w:val="Heading3"/>
      </w:pPr>
      <w:bookmarkStart w:id="3540" w:name="_Toc85534618"/>
      <w:r w:rsidRPr="00BE7931">
        <w:t>PLCs</w:t>
      </w:r>
      <w:bookmarkEnd w:id="3540"/>
    </w:p>
    <w:p w14:paraId="3BD00FDA" w14:textId="77777777" w:rsidR="00574FE2" w:rsidRPr="00BE7931" w:rsidRDefault="00574FE2" w:rsidP="00574FE2">
      <w:pPr>
        <w:pStyle w:val="BodyText"/>
        <w:ind w:firstLine="0"/>
        <w:rPr>
          <w:lang w:val="en-GB"/>
        </w:rPr>
      </w:pPr>
      <w:r w:rsidRPr="00BE7931">
        <w:rPr>
          <w:lang w:val="en-GB"/>
        </w:rPr>
        <w:t xml:space="preserve">Among the 61 field </w:t>
      </w:r>
      <w:proofErr w:type="spellStart"/>
      <w:r w:rsidRPr="00BE7931">
        <w:rPr>
          <w:lang w:val="en-GB"/>
        </w:rPr>
        <w:t>equipments</w:t>
      </w:r>
      <w:proofErr w:type="spellEnd"/>
      <w:r w:rsidRPr="00BE7931">
        <w:rPr>
          <w:lang w:val="en-GB"/>
        </w:rPr>
        <w:t xml:space="preserve"> (PLC) connected to </w:t>
      </w:r>
      <w:proofErr w:type="spellStart"/>
      <w:r w:rsidRPr="00BE7931">
        <w:rPr>
          <w:lang w:val="en-GB"/>
        </w:rPr>
        <w:t>Inčukalns</w:t>
      </w:r>
      <w:proofErr w:type="spellEnd"/>
      <w:r w:rsidRPr="00BE7931">
        <w:rPr>
          <w:lang w:val="en-GB"/>
        </w:rPr>
        <w:t xml:space="preserve"> UGS SCADA system, 37 are to be changed within the scope of this project. </w:t>
      </w:r>
    </w:p>
    <w:p w14:paraId="37FCF39D" w14:textId="77777777" w:rsidR="00574FE2" w:rsidRPr="00BE7931" w:rsidRDefault="00574FE2" w:rsidP="00574FE2">
      <w:pPr>
        <w:spacing w:before="120" w:after="120" w:line="240" w:lineRule="auto"/>
        <w:jc w:val="both"/>
        <w:rPr>
          <w:rFonts w:ascii="Times New Roman" w:eastAsia="Times New Roman" w:hAnsi="Times New Roman" w:cs="Times New Roman"/>
          <w:szCs w:val="20"/>
        </w:rPr>
      </w:pPr>
    </w:p>
    <w:p w14:paraId="79BF5460" w14:textId="749D01B2" w:rsidR="00260353" w:rsidRPr="00BE7931" w:rsidRDefault="00574FE2" w:rsidP="00574FE2">
      <w:pPr>
        <w:spacing w:before="120" w:after="120" w:line="240" w:lineRule="auto"/>
        <w:jc w:val="both"/>
        <w:rPr>
          <w:rFonts w:ascii="Times New Roman" w:eastAsia="Times New Roman" w:hAnsi="Times New Roman" w:cs="Times New Roman"/>
          <w:szCs w:val="20"/>
        </w:rPr>
      </w:pPr>
      <w:r w:rsidRPr="00BE7931">
        <w:rPr>
          <w:rFonts w:ascii="Times New Roman" w:eastAsia="Times New Roman" w:hAnsi="Times New Roman" w:cs="Times New Roman"/>
          <w:szCs w:val="20"/>
        </w:rPr>
        <w:t xml:space="preserve">The list of specific PLCs to replace is listed in attachment, replacement model for each PLC shall be agreed with the Conexus. Existing IO modules can be reused if either the same models or fully compatible drop-in replacements for them are available from the manufacturer. All new PLCs shall be programmed in the same software package and shall use redundant Ethernet </w:t>
      </w:r>
      <w:proofErr w:type="spellStart"/>
      <w:r w:rsidRPr="00BE7931">
        <w:rPr>
          <w:rFonts w:ascii="Times New Roman" w:eastAsia="Times New Roman" w:hAnsi="Times New Roman" w:cs="Times New Roman"/>
          <w:szCs w:val="20"/>
        </w:rPr>
        <w:t>communication</w:t>
      </w:r>
      <w:r w:rsidR="00260353" w:rsidRPr="00BE7931">
        <w:rPr>
          <w:rFonts w:ascii="Times New Roman" w:eastAsia="Times New Roman" w:hAnsi="Times New Roman" w:cs="Times New Roman"/>
          <w:szCs w:val="20"/>
        </w:rPr>
        <w:t>PLC</w:t>
      </w:r>
      <w:proofErr w:type="spellEnd"/>
      <w:r w:rsidR="00260353" w:rsidRPr="00BE7931">
        <w:rPr>
          <w:rFonts w:ascii="Times New Roman" w:eastAsia="Times New Roman" w:hAnsi="Times New Roman" w:cs="Times New Roman"/>
          <w:szCs w:val="20"/>
        </w:rPr>
        <w:t xml:space="preserve"> reprogramming shall be provided for at least following models from following manufacturers: SIEMENS – S200, S300, S1200; Allen Bradley; </w:t>
      </w:r>
      <w:proofErr w:type="spellStart"/>
      <w:r w:rsidR="00260353" w:rsidRPr="00BE7931">
        <w:rPr>
          <w:rFonts w:ascii="Times New Roman" w:eastAsia="Times New Roman" w:hAnsi="Times New Roman" w:cs="Times New Roman"/>
          <w:szCs w:val="20"/>
        </w:rPr>
        <w:t>Unitronics</w:t>
      </w:r>
      <w:proofErr w:type="spellEnd"/>
      <w:r w:rsidR="00260353" w:rsidRPr="00BE7931">
        <w:rPr>
          <w:rFonts w:ascii="Times New Roman" w:eastAsia="Times New Roman" w:hAnsi="Times New Roman" w:cs="Times New Roman"/>
          <w:szCs w:val="20"/>
        </w:rPr>
        <w:t>; Rockwell; Schneider Electric).</w:t>
      </w:r>
    </w:p>
    <w:p w14:paraId="7F49F28F" w14:textId="77777777" w:rsidR="00260353" w:rsidRPr="00BE7931" w:rsidRDefault="00260353" w:rsidP="00574FE2">
      <w:pPr>
        <w:spacing w:before="120" w:after="120" w:line="240" w:lineRule="auto"/>
        <w:jc w:val="both"/>
        <w:rPr>
          <w:rFonts w:ascii="Times New Roman" w:eastAsia="Times New Roman" w:hAnsi="Times New Roman" w:cs="Times New Roman"/>
          <w:szCs w:val="20"/>
        </w:rPr>
      </w:pPr>
    </w:p>
    <w:p w14:paraId="4CE33F57" w14:textId="77777777" w:rsidR="00574FE2" w:rsidRPr="00BE7931" w:rsidRDefault="00574FE2" w:rsidP="00BF4348">
      <w:pPr>
        <w:rPr>
          <w:rFonts w:ascii="Times New Roman" w:eastAsia="Times New Roman" w:hAnsi="Times New Roman" w:cs="Times New Roman"/>
          <w:b/>
          <w:sz w:val="24"/>
          <w:szCs w:val="20"/>
        </w:rPr>
      </w:pPr>
    </w:p>
    <w:p w14:paraId="4DCFC513" w14:textId="5390A9E1" w:rsidR="00C31921" w:rsidRPr="00BE7931" w:rsidRDefault="00C31921" w:rsidP="00C31921">
      <w:pPr>
        <w:pStyle w:val="Heading1"/>
      </w:pPr>
      <w:bookmarkStart w:id="3541" w:name="_Toc85534619"/>
      <w:bookmarkStart w:id="3542" w:name="_Toc85534620"/>
      <w:bookmarkStart w:id="3543" w:name="_Toc85534621"/>
      <w:bookmarkEnd w:id="3541"/>
      <w:bookmarkEnd w:id="3542"/>
      <w:r w:rsidRPr="00BE7931">
        <w:lastRenderedPageBreak/>
        <w:t>Non-functional requirements</w:t>
      </w:r>
      <w:bookmarkEnd w:id="3543"/>
    </w:p>
    <w:p w14:paraId="166D5870" w14:textId="53837A51" w:rsidR="00ED7BA5" w:rsidRPr="00BE7931" w:rsidRDefault="00ED7BA5" w:rsidP="0067230D">
      <w:pPr>
        <w:pStyle w:val="BodyText"/>
        <w:ind w:firstLine="0"/>
      </w:pPr>
      <w:r w:rsidRPr="00BE7931">
        <w:t xml:space="preserve">In this </w:t>
      </w:r>
      <w:r w:rsidR="00E904CB" w:rsidRPr="00BE7931">
        <w:t>part key non-functional requirements are presented. Complete requirements will be provided in the full Technical Specifications, available in the second part of the procurement</w:t>
      </w:r>
    </w:p>
    <w:p w14:paraId="472394F8" w14:textId="4DCC6EF1" w:rsidR="00C31921" w:rsidRPr="00BE7931" w:rsidRDefault="00C31921" w:rsidP="0067230D">
      <w:pPr>
        <w:pStyle w:val="Heading2"/>
        <w:rPr>
          <w:lang w:val="en-GB"/>
        </w:rPr>
      </w:pPr>
      <w:bookmarkStart w:id="3544" w:name="_Toc85534622"/>
      <w:r w:rsidRPr="00BE7931">
        <w:rPr>
          <w:lang w:val="en-GB"/>
        </w:rPr>
        <w:t>Overall system performance requirements</w:t>
      </w:r>
      <w:bookmarkEnd w:id="3544"/>
    </w:p>
    <w:p w14:paraId="06643A03" w14:textId="508CDDBE" w:rsidR="00C31921" w:rsidRPr="00BE7931" w:rsidRDefault="00C31921" w:rsidP="00C31921">
      <w:pPr>
        <w:pStyle w:val="BodyText"/>
        <w:ind w:firstLine="0"/>
        <w:rPr>
          <w:i/>
          <w:iCs/>
          <w:lang w:val="en-GB"/>
        </w:rPr>
      </w:pPr>
      <w:r w:rsidRPr="00BE7931">
        <w:rPr>
          <w:i/>
          <w:iCs/>
          <w:lang w:val="en-GB"/>
        </w:rPr>
        <w:t>Overall system performance requirements are provided in the following table. Use software and hardware shall perform within overall system requirements.</w:t>
      </w:r>
    </w:p>
    <w:p w14:paraId="4E123079" w14:textId="7558459A" w:rsidR="00C31921" w:rsidRPr="00BE7931" w:rsidRDefault="00C31921" w:rsidP="00C31921">
      <w:pPr>
        <w:pStyle w:val="BodyText"/>
        <w:ind w:firstLine="0"/>
        <w:rPr>
          <w:i/>
          <w:iCs/>
          <w:lang w:val="en-GB"/>
        </w:rPr>
      </w:pPr>
      <w:r w:rsidRPr="00BE7931">
        <w:rPr>
          <w:lang w:val="en-GB"/>
        </w:rPr>
        <w:t>Performance requirements</w:t>
      </w:r>
    </w:p>
    <w:tbl>
      <w:tblPr>
        <w:tblStyle w:val="TableGrid"/>
        <w:tblW w:w="9117" w:type="dxa"/>
        <w:tblLook w:val="04A0" w:firstRow="1" w:lastRow="0" w:firstColumn="1" w:lastColumn="0" w:noHBand="0" w:noVBand="1"/>
      </w:tblPr>
      <w:tblGrid>
        <w:gridCol w:w="3020"/>
        <w:gridCol w:w="3709"/>
        <w:gridCol w:w="2388"/>
      </w:tblGrid>
      <w:tr w:rsidR="00C31921" w:rsidRPr="00BE7931" w14:paraId="58BBF839" w14:textId="77777777" w:rsidTr="0067230D">
        <w:trPr>
          <w:trHeight w:val="231"/>
        </w:trPr>
        <w:tc>
          <w:tcPr>
            <w:tcW w:w="3020" w:type="dxa"/>
            <w:noWrap/>
            <w:hideMark/>
          </w:tcPr>
          <w:p w14:paraId="2ADA7251" w14:textId="77777777" w:rsidR="00C31921" w:rsidRPr="00BE7931" w:rsidRDefault="00C31921" w:rsidP="00613D07">
            <w:pPr>
              <w:pStyle w:val="BodyText"/>
              <w:rPr>
                <w:b/>
                <w:bCs/>
                <w:lang w:val="lv-LV"/>
              </w:rPr>
            </w:pPr>
            <w:r w:rsidRPr="00BE7931">
              <w:rPr>
                <w:b/>
                <w:bCs/>
              </w:rPr>
              <w:t>Functionality</w:t>
            </w:r>
          </w:p>
        </w:tc>
        <w:tc>
          <w:tcPr>
            <w:tcW w:w="3709" w:type="dxa"/>
            <w:noWrap/>
            <w:hideMark/>
          </w:tcPr>
          <w:p w14:paraId="19605788" w14:textId="77777777" w:rsidR="00C31921" w:rsidRPr="00BE7931" w:rsidRDefault="00C31921" w:rsidP="00613D07">
            <w:pPr>
              <w:pStyle w:val="BodyText"/>
              <w:rPr>
                <w:b/>
                <w:bCs/>
              </w:rPr>
            </w:pPr>
            <w:r w:rsidRPr="00BE7931">
              <w:rPr>
                <w:b/>
                <w:bCs/>
              </w:rPr>
              <w:t>Data characteristics</w:t>
            </w:r>
          </w:p>
        </w:tc>
        <w:tc>
          <w:tcPr>
            <w:tcW w:w="2388" w:type="dxa"/>
            <w:noWrap/>
            <w:hideMark/>
          </w:tcPr>
          <w:p w14:paraId="200AC889" w14:textId="77777777" w:rsidR="00C31921" w:rsidRPr="00BE7931" w:rsidRDefault="00C31921" w:rsidP="00613D07">
            <w:pPr>
              <w:pStyle w:val="BodyText"/>
              <w:rPr>
                <w:b/>
                <w:bCs/>
              </w:rPr>
            </w:pPr>
            <w:r w:rsidRPr="00BE7931">
              <w:rPr>
                <w:b/>
                <w:bCs/>
              </w:rPr>
              <w:t xml:space="preserve">Maximal time to complete </w:t>
            </w:r>
          </w:p>
        </w:tc>
      </w:tr>
      <w:tr w:rsidR="00C31921" w:rsidRPr="00BE7931" w14:paraId="5972BD73" w14:textId="77777777" w:rsidTr="0067230D">
        <w:trPr>
          <w:trHeight w:val="282"/>
        </w:trPr>
        <w:tc>
          <w:tcPr>
            <w:tcW w:w="3020" w:type="dxa"/>
            <w:noWrap/>
            <w:hideMark/>
          </w:tcPr>
          <w:p w14:paraId="3E2E9559" w14:textId="77777777" w:rsidR="00C31921" w:rsidRPr="00BE7931" w:rsidRDefault="00C31921" w:rsidP="00613D07">
            <w:pPr>
              <w:pStyle w:val="BodyText"/>
            </w:pPr>
            <w:r w:rsidRPr="00BE7931">
              <w:t>Trend</w:t>
            </w:r>
          </w:p>
        </w:tc>
        <w:tc>
          <w:tcPr>
            <w:tcW w:w="3709" w:type="dxa"/>
            <w:noWrap/>
            <w:hideMark/>
          </w:tcPr>
          <w:p w14:paraId="1C244DBA" w14:textId="77777777" w:rsidR="00C31921" w:rsidRPr="00BE7931" w:rsidRDefault="00C31921" w:rsidP="00613D07">
            <w:pPr>
              <w:pStyle w:val="BodyText"/>
            </w:pPr>
            <w:r w:rsidRPr="00BE7931">
              <w:t>10 data over 1 day</w:t>
            </w:r>
          </w:p>
        </w:tc>
        <w:tc>
          <w:tcPr>
            <w:tcW w:w="2388" w:type="dxa"/>
            <w:noWrap/>
            <w:hideMark/>
          </w:tcPr>
          <w:p w14:paraId="37C69C9B" w14:textId="77777777" w:rsidR="00C31921" w:rsidRPr="00BE7931" w:rsidRDefault="00C31921" w:rsidP="00613D07">
            <w:pPr>
              <w:pStyle w:val="BodyText"/>
            </w:pPr>
            <w:r w:rsidRPr="00BE7931">
              <w:t>2s</w:t>
            </w:r>
          </w:p>
        </w:tc>
      </w:tr>
      <w:tr w:rsidR="00C31921" w:rsidRPr="00BE7931" w14:paraId="0B742E71" w14:textId="77777777" w:rsidTr="0067230D">
        <w:trPr>
          <w:trHeight w:val="181"/>
        </w:trPr>
        <w:tc>
          <w:tcPr>
            <w:tcW w:w="3020" w:type="dxa"/>
            <w:noWrap/>
            <w:hideMark/>
          </w:tcPr>
          <w:p w14:paraId="21DAC822" w14:textId="77777777" w:rsidR="00C31921" w:rsidRPr="00BE7931" w:rsidRDefault="00C31921" w:rsidP="00613D07">
            <w:pPr>
              <w:pStyle w:val="BodyText"/>
            </w:pPr>
            <w:r w:rsidRPr="00BE7931">
              <w:t>Local failover</w:t>
            </w:r>
          </w:p>
        </w:tc>
        <w:tc>
          <w:tcPr>
            <w:tcW w:w="3709" w:type="dxa"/>
            <w:noWrap/>
            <w:hideMark/>
          </w:tcPr>
          <w:p w14:paraId="613C94A5" w14:textId="77777777" w:rsidR="00C31921" w:rsidRPr="00BE7931" w:rsidRDefault="00C31921" w:rsidP="00613D07">
            <w:pPr>
              <w:pStyle w:val="BodyText"/>
            </w:pPr>
            <w:r w:rsidRPr="00BE7931">
              <w:t> </w:t>
            </w:r>
          </w:p>
        </w:tc>
        <w:tc>
          <w:tcPr>
            <w:tcW w:w="2388" w:type="dxa"/>
            <w:noWrap/>
            <w:hideMark/>
          </w:tcPr>
          <w:p w14:paraId="6C1F650A" w14:textId="77777777" w:rsidR="00C31921" w:rsidRPr="00BE7931" w:rsidRDefault="00C31921" w:rsidP="00613D07">
            <w:pPr>
              <w:pStyle w:val="BodyText"/>
            </w:pPr>
            <w:r w:rsidRPr="00BE7931">
              <w:t>2s</w:t>
            </w:r>
          </w:p>
        </w:tc>
      </w:tr>
      <w:tr w:rsidR="00C31921" w:rsidRPr="00BE7931" w14:paraId="7EC7C2CE" w14:textId="77777777" w:rsidTr="0067230D">
        <w:trPr>
          <w:trHeight w:val="181"/>
        </w:trPr>
        <w:tc>
          <w:tcPr>
            <w:tcW w:w="3020" w:type="dxa"/>
            <w:noWrap/>
            <w:hideMark/>
          </w:tcPr>
          <w:p w14:paraId="032657A2" w14:textId="77777777" w:rsidR="00C31921" w:rsidRPr="00BE7931" w:rsidRDefault="00C31921" w:rsidP="00613D07">
            <w:pPr>
              <w:pStyle w:val="BodyText"/>
            </w:pPr>
            <w:r w:rsidRPr="00BE7931">
              <w:t>Site failover</w:t>
            </w:r>
          </w:p>
        </w:tc>
        <w:tc>
          <w:tcPr>
            <w:tcW w:w="3709" w:type="dxa"/>
            <w:noWrap/>
            <w:hideMark/>
          </w:tcPr>
          <w:p w14:paraId="70FC8644" w14:textId="77777777" w:rsidR="00C31921" w:rsidRPr="00BE7931" w:rsidRDefault="00C31921" w:rsidP="00613D07">
            <w:pPr>
              <w:pStyle w:val="BodyText"/>
            </w:pPr>
            <w:r w:rsidRPr="00BE7931">
              <w:t> </w:t>
            </w:r>
          </w:p>
        </w:tc>
        <w:tc>
          <w:tcPr>
            <w:tcW w:w="2388" w:type="dxa"/>
            <w:noWrap/>
            <w:hideMark/>
          </w:tcPr>
          <w:p w14:paraId="22B7C330" w14:textId="77777777" w:rsidR="00C31921" w:rsidRPr="00BE7931" w:rsidRDefault="00C31921" w:rsidP="00613D07">
            <w:pPr>
              <w:pStyle w:val="BodyText"/>
            </w:pPr>
            <w:r w:rsidRPr="00BE7931">
              <w:t>3s</w:t>
            </w:r>
          </w:p>
        </w:tc>
      </w:tr>
      <w:tr w:rsidR="00C31921" w:rsidRPr="00BE7931" w14:paraId="1E9A1878" w14:textId="77777777" w:rsidTr="0067230D">
        <w:trPr>
          <w:trHeight w:val="181"/>
        </w:trPr>
        <w:tc>
          <w:tcPr>
            <w:tcW w:w="3020" w:type="dxa"/>
            <w:noWrap/>
            <w:hideMark/>
          </w:tcPr>
          <w:p w14:paraId="508945C8" w14:textId="77777777" w:rsidR="00C31921" w:rsidRPr="00BE7931" w:rsidRDefault="00C31921" w:rsidP="00613D07">
            <w:pPr>
              <w:pStyle w:val="BodyText"/>
            </w:pPr>
            <w:r w:rsidRPr="00BE7931">
              <w:t>Cold startup time</w:t>
            </w:r>
          </w:p>
        </w:tc>
        <w:tc>
          <w:tcPr>
            <w:tcW w:w="3709" w:type="dxa"/>
            <w:noWrap/>
            <w:hideMark/>
          </w:tcPr>
          <w:p w14:paraId="3D46E7B1" w14:textId="77777777" w:rsidR="00C31921" w:rsidRPr="00BE7931" w:rsidRDefault="00C31921" w:rsidP="00613D07">
            <w:pPr>
              <w:pStyle w:val="BodyText"/>
            </w:pPr>
            <w:r w:rsidRPr="00BE7931">
              <w:t> </w:t>
            </w:r>
          </w:p>
        </w:tc>
        <w:tc>
          <w:tcPr>
            <w:tcW w:w="2388" w:type="dxa"/>
            <w:noWrap/>
            <w:hideMark/>
          </w:tcPr>
          <w:p w14:paraId="64334990" w14:textId="77777777" w:rsidR="00C31921" w:rsidRPr="00BE7931" w:rsidRDefault="00C31921" w:rsidP="00613D07">
            <w:pPr>
              <w:pStyle w:val="BodyText"/>
            </w:pPr>
            <w:r w:rsidRPr="00BE7931">
              <w:t>5 min</w:t>
            </w:r>
          </w:p>
        </w:tc>
      </w:tr>
      <w:tr w:rsidR="00C31921" w:rsidRPr="00BE7931" w14:paraId="121B784D" w14:textId="77777777" w:rsidTr="0067230D">
        <w:trPr>
          <w:trHeight w:val="181"/>
        </w:trPr>
        <w:tc>
          <w:tcPr>
            <w:tcW w:w="3020" w:type="dxa"/>
            <w:noWrap/>
            <w:hideMark/>
          </w:tcPr>
          <w:p w14:paraId="18A97070" w14:textId="77777777" w:rsidR="00C31921" w:rsidRPr="00BE7931" w:rsidRDefault="00C31921" w:rsidP="00613D07">
            <w:pPr>
              <w:pStyle w:val="BodyText"/>
            </w:pPr>
            <w:r w:rsidRPr="00BE7931">
              <w:t>Update screen from data arrival to SCADA</w:t>
            </w:r>
          </w:p>
        </w:tc>
        <w:tc>
          <w:tcPr>
            <w:tcW w:w="3709" w:type="dxa"/>
            <w:noWrap/>
            <w:hideMark/>
          </w:tcPr>
          <w:p w14:paraId="374B3F0C" w14:textId="77777777" w:rsidR="00C31921" w:rsidRPr="00BE7931" w:rsidRDefault="00C31921" w:rsidP="00613D07">
            <w:pPr>
              <w:pStyle w:val="BodyText"/>
            </w:pPr>
            <w:r w:rsidRPr="00BE7931">
              <w:t> </w:t>
            </w:r>
          </w:p>
        </w:tc>
        <w:tc>
          <w:tcPr>
            <w:tcW w:w="2388" w:type="dxa"/>
            <w:noWrap/>
            <w:hideMark/>
          </w:tcPr>
          <w:p w14:paraId="5CBE7857" w14:textId="77777777" w:rsidR="00C31921" w:rsidRPr="00BE7931" w:rsidRDefault="00C31921" w:rsidP="00613D07">
            <w:pPr>
              <w:pStyle w:val="BodyText"/>
            </w:pPr>
            <w:r w:rsidRPr="00BE7931">
              <w:t xml:space="preserve">500 </w:t>
            </w:r>
            <w:proofErr w:type="spellStart"/>
            <w:r w:rsidRPr="00BE7931">
              <w:t>ms</w:t>
            </w:r>
            <w:proofErr w:type="spellEnd"/>
          </w:p>
        </w:tc>
      </w:tr>
      <w:tr w:rsidR="00C31921" w:rsidRPr="00BE7931" w14:paraId="384B9F45" w14:textId="77777777" w:rsidTr="0067230D">
        <w:trPr>
          <w:trHeight w:val="181"/>
        </w:trPr>
        <w:tc>
          <w:tcPr>
            <w:tcW w:w="3020" w:type="dxa"/>
            <w:noWrap/>
            <w:hideMark/>
          </w:tcPr>
          <w:p w14:paraId="42E2DB85" w14:textId="77777777" w:rsidR="00C31921" w:rsidRPr="00BE7931" w:rsidRDefault="00C31921" w:rsidP="00613D07">
            <w:pPr>
              <w:pStyle w:val="BodyText"/>
            </w:pPr>
            <w:r w:rsidRPr="00BE7931">
              <w:t>Switch time between SCADA screens</w:t>
            </w:r>
          </w:p>
        </w:tc>
        <w:tc>
          <w:tcPr>
            <w:tcW w:w="3709" w:type="dxa"/>
            <w:noWrap/>
            <w:hideMark/>
          </w:tcPr>
          <w:p w14:paraId="140C43FA" w14:textId="77777777" w:rsidR="00C31921" w:rsidRPr="00BE7931" w:rsidRDefault="00C31921" w:rsidP="00613D07">
            <w:pPr>
              <w:pStyle w:val="BodyText"/>
            </w:pPr>
            <w:r w:rsidRPr="00BE7931">
              <w:t xml:space="preserve">per 100 </w:t>
            </w:r>
            <w:proofErr w:type="gramStart"/>
            <w:r w:rsidRPr="00BE7931">
              <w:t>object</w:t>
            </w:r>
            <w:proofErr w:type="gramEnd"/>
            <w:r w:rsidRPr="00BE7931">
              <w:t xml:space="preserve"> displayed</w:t>
            </w:r>
          </w:p>
        </w:tc>
        <w:tc>
          <w:tcPr>
            <w:tcW w:w="2388" w:type="dxa"/>
            <w:noWrap/>
            <w:hideMark/>
          </w:tcPr>
          <w:p w14:paraId="35988C50" w14:textId="77777777" w:rsidR="00C31921" w:rsidRPr="00BE7931" w:rsidRDefault="00C31921" w:rsidP="00613D07">
            <w:pPr>
              <w:pStyle w:val="BodyText"/>
            </w:pPr>
            <w:r w:rsidRPr="00BE7931">
              <w:t>1s</w:t>
            </w:r>
          </w:p>
        </w:tc>
      </w:tr>
      <w:tr w:rsidR="00C31921" w:rsidRPr="00BE7931" w14:paraId="3ADFE39D" w14:textId="77777777" w:rsidTr="0067230D">
        <w:trPr>
          <w:trHeight w:val="181"/>
        </w:trPr>
        <w:tc>
          <w:tcPr>
            <w:tcW w:w="3020" w:type="dxa"/>
            <w:noWrap/>
            <w:hideMark/>
          </w:tcPr>
          <w:p w14:paraId="4829FB79" w14:textId="77777777" w:rsidR="00C31921" w:rsidRPr="00BE7931" w:rsidRDefault="00C31921" w:rsidP="00613D07">
            <w:pPr>
              <w:pStyle w:val="BodyText"/>
            </w:pPr>
            <w:r w:rsidRPr="00BE7931">
              <w:t>SCADA system workplace support</w:t>
            </w:r>
          </w:p>
        </w:tc>
        <w:tc>
          <w:tcPr>
            <w:tcW w:w="3709" w:type="dxa"/>
            <w:noWrap/>
            <w:hideMark/>
          </w:tcPr>
          <w:p w14:paraId="0DA12FE5" w14:textId="77777777" w:rsidR="00C31921" w:rsidRPr="00BE7931" w:rsidRDefault="00C31921" w:rsidP="00613D07">
            <w:pPr>
              <w:pStyle w:val="BodyText"/>
            </w:pPr>
            <w:r w:rsidRPr="00BE7931">
              <w:t>10 faceplates / 20 trends / 10 alarm lists</w:t>
            </w:r>
          </w:p>
        </w:tc>
        <w:tc>
          <w:tcPr>
            <w:tcW w:w="2388" w:type="dxa"/>
            <w:noWrap/>
            <w:hideMark/>
          </w:tcPr>
          <w:p w14:paraId="7BB71CFC" w14:textId="77777777" w:rsidR="00C31921" w:rsidRPr="00BE7931" w:rsidRDefault="00C31921" w:rsidP="00613D07">
            <w:pPr>
              <w:pStyle w:val="BodyText"/>
            </w:pPr>
            <w:r w:rsidRPr="00BE7931">
              <w:t> </w:t>
            </w:r>
          </w:p>
        </w:tc>
      </w:tr>
      <w:tr w:rsidR="00C31921" w:rsidRPr="00BE7931" w14:paraId="742150DF" w14:textId="77777777" w:rsidTr="0067230D">
        <w:trPr>
          <w:trHeight w:val="181"/>
        </w:trPr>
        <w:tc>
          <w:tcPr>
            <w:tcW w:w="3020" w:type="dxa"/>
            <w:noWrap/>
            <w:hideMark/>
          </w:tcPr>
          <w:p w14:paraId="3A2BBF73" w14:textId="77777777" w:rsidR="00C31921" w:rsidRPr="00BE7931" w:rsidRDefault="00C31921" w:rsidP="00613D07">
            <w:pPr>
              <w:pStyle w:val="BodyText"/>
            </w:pPr>
            <w:r w:rsidRPr="00BE7931">
              <w:t>Report generation (standard)</w:t>
            </w:r>
          </w:p>
        </w:tc>
        <w:tc>
          <w:tcPr>
            <w:tcW w:w="3709" w:type="dxa"/>
            <w:noWrap/>
            <w:hideMark/>
          </w:tcPr>
          <w:p w14:paraId="3B5C6835" w14:textId="77777777" w:rsidR="00C31921" w:rsidRPr="00BE7931" w:rsidRDefault="00C31921" w:rsidP="00613D07">
            <w:pPr>
              <w:pStyle w:val="BodyText"/>
            </w:pPr>
            <w:r w:rsidRPr="00BE7931">
              <w:t>1 day period</w:t>
            </w:r>
          </w:p>
        </w:tc>
        <w:tc>
          <w:tcPr>
            <w:tcW w:w="2388" w:type="dxa"/>
            <w:noWrap/>
            <w:hideMark/>
          </w:tcPr>
          <w:p w14:paraId="63169364" w14:textId="77777777" w:rsidR="00C31921" w:rsidRPr="00BE7931" w:rsidRDefault="00C31921" w:rsidP="00613D07">
            <w:pPr>
              <w:pStyle w:val="BodyText"/>
            </w:pPr>
            <w:r w:rsidRPr="00BE7931">
              <w:t>2s</w:t>
            </w:r>
          </w:p>
        </w:tc>
      </w:tr>
      <w:tr w:rsidR="00C31921" w:rsidRPr="00BE7931" w14:paraId="4F7737BD" w14:textId="77777777" w:rsidTr="0067230D">
        <w:trPr>
          <w:trHeight w:val="181"/>
        </w:trPr>
        <w:tc>
          <w:tcPr>
            <w:tcW w:w="3020" w:type="dxa"/>
            <w:noWrap/>
            <w:hideMark/>
          </w:tcPr>
          <w:p w14:paraId="3D286A48" w14:textId="77777777" w:rsidR="00C31921" w:rsidRPr="00BE7931" w:rsidRDefault="00C31921" w:rsidP="00613D07">
            <w:pPr>
              <w:pStyle w:val="BodyText"/>
            </w:pPr>
            <w:r w:rsidRPr="00BE7931">
              <w:t>Report generation (standard)</w:t>
            </w:r>
          </w:p>
        </w:tc>
        <w:tc>
          <w:tcPr>
            <w:tcW w:w="3709" w:type="dxa"/>
            <w:noWrap/>
            <w:hideMark/>
          </w:tcPr>
          <w:p w14:paraId="52821BF4" w14:textId="77777777" w:rsidR="00C31921" w:rsidRPr="00BE7931" w:rsidRDefault="00C31921" w:rsidP="00613D07">
            <w:pPr>
              <w:pStyle w:val="BodyText"/>
            </w:pPr>
            <w:r w:rsidRPr="00BE7931">
              <w:t>1 year period</w:t>
            </w:r>
          </w:p>
        </w:tc>
        <w:tc>
          <w:tcPr>
            <w:tcW w:w="2388" w:type="dxa"/>
            <w:noWrap/>
            <w:hideMark/>
          </w:tcPr>
          <w:p w14:paraId="64774AA3" w14:textId="77777777" w:rsidR="00C31921" w:rsidRPr="00BE7931" w:rsidRDefault="00C31921" w:rsidP="00613D07">
            <w:pPr>
              <w:pStyle w:val="BodyText"/>
            </w:pPr>
            <w:r w:rsidRPr="00BE7931">
              <w:t>30s</w:t>
            </w:r>
          </w:p>
        </w:tc>
      </w:tr>
      <w:tr w:rsidR="00C31921" w:rsidRPr="00BE7931" w14:paraId="7E065972" w14:textId="77777777" w:rsidTr="0067230D">
        <w:trPr>
          <w:trHeight w:val="181"/>
        </w:trPr>
        <w:tc>
          <w:tcPr>
            <w:tcW w:w="3020" w:type="dxa"/>
            <w:noWrap/>
            <w:hideMark/>
          </w:tcPr>
          <w:p w14:paraId="2BA23669" w14:textId="77777777" w:rsidR="00C31921" w:rsidRPr="00BE7931" w:rsidRDefault="00C31921" w:rsidP="00613D07">
            <w:pPr>
              <w:pStyle w:val="BodyText"/>
            </w:pPr>
            <w:r w:rsidRPr="00BE7931">
              <w:t>Report generation (customized)</w:t>
            </w:r>
          </w:p>
        </w:tc>
        <w:tc>
          <w:tcPr>
            <w:tcW w:w="3709" w:type="dxa"/>
            <w:noWrap/>
            <w:hideMark/>
          </w:tcPr>
          <w:p w14:paraId="090E3171" w14:textId="77777777" w:rsidR="00C31921" w:rsidRPr="00BE7931" w:rsidRDefault="00C31921" w:rsidP="00613D07">
            <w:pPr>
              <w:pStyle w:val="BodyText"/>
            </w:pPr>
            <w:r w:rsidRPr="00BE7931">
              <w:t>1 day period</w:t>
            </w:r>
          </w:p>
        </w:tc>
        <w:tc>
          <w:tcPr>
            <w:tcW w:w="2388" w:type="dxa"/>
            <w:noWrap/>
            <w:hideMark/>
          </w:tcPr>
          <w:p w14:paraId="008B609F" w14:textId="77777777" w:rsidR="00C31921" w:rsidRPr="00BE7931" w:rsidRDefault="00C31921" w:rsidP="00613D07">
            <w:pPr>
              <w:pStyle w:val="BodyText"/>
            </w:pPr>
            <w:r w:rsidRPr="00BE7931">
              <w:t>10s</w:t>
            </w:r>
          </w:p>
        </w:tc>
      </w:tr>
      <w:tr w:rsidR="00C31921" w:rsidRPr="00BE7931" w14:paraId="67F909EA" w14:textId="77777777" w:rsidTr="0067230D">
        <w:trPr>
          <w:trHeight w:val="181"/>
        </w:trPr>
        <w:tc>
          <w:tcPr>
            <w:tcW w:w="3020" w:type="dxa"/>
            <w:noWrap/>
            <w:hideMark/>
          </w:tcPr>
          <w:p w14:paraId="54A278A1" w14:textId="77777777" w:rsidR="00C31921" w:rsidRPr="00BE7931" w:rsidRDefault="00C31921" w:rsidP="00613D07">
            <w:pPr>
              <w:pStyle w:val="BodyText"/>
            </w:pPr>
            <w:r w:rsidRPr="00BE7931">
              <w:t>Report generation (customized)</w:t>
            </w:r>
          </w:p>
        </w:tc>
        <w:tc>
          <w:tcPr>
            <w:tcW w:w="3709" w:type="dxa"/>
            <w:noWrap/>
            <w:hideMark/>
          </w:tcPr>
          <w:p w14:paraId="77FA946C" w14:textId="77777777" w:rsidR="00C31921" w:rsidRPr="00BE7931" w:rsidRDefault="00C31921" w:rsidP="00613D07">
            <w:pPr>
              <w:pStyle w:val="BodyText"/>
            </w:pPr>
            <w:r w:rsidRPr="00BE7931">
              <w:t>1 year period</w:t>
            </w:r>
          </w:p>
        </w:tc>
        <w:tc>
          <w:tcPr>
            <w:tcW w:w="2388" w:type="dxa"/>
            <w:noWrap/>
            <w:hideMark/>
          </w:tcPr>
          <w:p w14:paraId="631CEE91" w14:textId="77777777" w:rsidR="00C31921" w:rsidRPr="00BE7931" w:rsidRDefault="00C31921" w:rsidP="00613D07">
            <w:pPr>
              <w:pStyle w:val="BodyText"/>
            </w:pPr>
            <w:r w:rsidRPr="00BE7931">
              <w:t>1min</w:t>
            </w:r>
          </w:p>
        </w:tc>
      </w:tr>
      <w:tr w:rsidR="00C31921" w:rsidRPr="00BE7931" w14:paraId="735A4582" w14:textId="77777777" w:rsidTr="0067230D">
        <w:trPr>
          <w:trHeight w:val="181"/>
        </w:trPr>
        <w:tc>
          <w:tcPr>
            <w:tcW w:w="3020" w:type="dxa"/>
            <w:noWrap/>
            <w:hideMark/>
          </w:tcPr>
          <w:p w14:paraId="57FE3CA9" w14:textId="77777777" w:rsidR="00C31921" w:rsidRPr="00BE7931" w:rsidRDefault="00C31921" w:rsidP="00613D07">
            <w:pPr>
              <w:pStyle w:val="BodyText"/>
            </w:pPr>
            <w:r w:rsidRPr="00BE7931">
              <w:t>Web-visualization and reporting server</w:t>
            </w:r>
          </w:p>
        </w:tc>
        <w:tc>
          <w:tcPr>
            <w:tcW w:w="3709" w:type="dxa"/>
            <w:noWrap/>
            <w:hideMark/>
          </w:tcPr>
          <w:p w14:paraId="4F69F363" w14:textId="77777777" w:rsidR="00C31921" w:rsidRPr="00BE7931" w:rsidRDefault="00C31921" w:rsidP="00613D07">
            <w:pPr>
              <w:pStyle w:val="BodyText"/>
            </w:pPr>
            <w:r w:rsidRPr="00BE7931">
              <w:t>data update interval</w:t>
            </w:r>
          </w:p>
        </w:tc>
        <w:tc>
          <w:tcPr>
            <w:tcW w:w="2388" w:type="dxa"/>
            <w:noWrap/>
            <w:hideMark/>
          </w:tcPr>
          <w:p w14:paraId="2EAB0E8F" w14:textId="77777777" w:rsidR="00C31921" w:rsidRPr="00BE7931" w:rsidRDefault="00C31921" w:rsidP="00613D07">
            <w:pPr>
              <w:pStyle w:val="BodyText"/>
            </w:pPr>
            <w:r w:rsidRPr="00BE7931">
              <w:t>3min</w:t>
            </w:r>
          </w:p>
        </w:tc>
      </w:tr>
      <w:tr w:rsidR="00C31921" w:rsidRPr="00BE7931" w14:paraId="301366FD" w14:textId="77777777" w:rsidTr="0067230D">
        <w:trPr>
          <w:trHeight w:val="181"/>
        </w:trPr>
        <w:tc>
          <w:tcPr>
            <w:tcW w:w="3020" w:type="dxa"/>
            <w:noWrap/>
            <w:hideMark/>
          </w:tcPr>
          <w:p w14:paraId="692989F4" w14:textId="77777777" w:rsidR="00C31921" w:rsidRPr="00BE7931" w:rsidRDefault="00C31921" w:rsidP="00613D07">
            <w:pPr>
              <w:pStyle w:val="BodyText"/>
            </w:pPr>
          </w:p>
        </w:tc>
        <w:tc>
          <w:tcPr>
            <w:tcW w:w="3709" w:type="dxa"/>
            <w:noWrap/>
            <w:hideMark/>
          </w:tcPr>
          <w:p w14:paraId="799E4E0C" w14:textId="77777777" w:rsidR="00C31921" w:rsidRPr="00BE7931" w:rsidRDefault="00C31921" w:rsidP="00613D07">
            <w:pPr>
              <w:pStyle w:val="BodyText"/>
            </w:pPr>
          </w:p>
        </w:tc>
        <w:tc>
          <w:tcPr>
            <w:tcW w:w="2388" w:type="dxa"/>
            <w:noWrap/>
            <w:hideMark/>
          </w:tcPr>
          <w:p w14:paraId="49251E97" w14:textId="77777777" w:rsidR="00C31921" w:rsidRPr="00BE7931" w:rsidRDefault="00C31921" w:rsidP="00613D07">
            <w:pPr>
              <w:pStyle w:val="BodyText"/>
            </w:pPr>
          </w:p>
        </w:tc>
      </w:tr>
      <w:tr w:rsidR="00C31921" w:rsidRPr="00BE7931" w14:paraId="781768E2" w14:textId="77777777" w:rsidTr="0067230D">
        <w:trPr>
          <w:trHeight w:val="181"/>
        </w:trPr>
        <w:tc>
          <w:tcPr>
            <w:tcW w:w="3020" w:type="dxa"/>
            <w:noWrap/>
            <w:hideMark/>
          </w:tcPr>
          <w:p w14:paraId="7362D378" w14:textId="77777777" w:rsidR="00C31921" w:rsidRPr="00BE7931" w:rsidRDefault="00C31921" w:rsidP="00613D07">
            <w:pPr>
              <w:pStyle w:val="BodyText"/>
              <w:rPr>
                <w:b/>
                <w:bCs/>
              </w:rPr>
            </w:pPr>
            <w:proofErr w:type="spellStart"/>
            <w:r w:rsidRPr="00BE7931">
              <w:rPr>
                <w:b/>
                <w:bCs/>
              </w:rPr>
              <w:t>Historisation</w:t>
            </w:r>
            <w:proofErr w:type="spellEnd"/>
            <w:r w:rsidRPr="00BE7931">
              <w:rPr>
                <w:b/>
                <w:bCs/>
              </w:rPr>
              <w:t xml:space="preserve"> Requirement</w:t>
            </w:r>
          </w:p>
        </w:tc>
        <w:tc>
          <w:tcPr>
            <w:tcW w:w="3709" w:type="dxa"/>
            <w:noWrap/>
            <w:hideMark/>
          </w:tcPr>
          <w:p w14:paraId="3157A173" w14:textId="77777777" w:rsidR="00C31921" w:rsidRPr="00BE7931" w:rsidRDefault="00C31921" w:rsidP="00613D07">
            <w:pPr>
              <w:pStyle w:val="BodyText"/>
              <w:rPr>
                <w:b/>
                <w:bCs/>
              </w:rPr>
            </w:pPr>
            <w:r w:rsidRPr="00BE7931">
              <w:rPr>
                <w:b/>
                <w:bCs/>
              </w:rPr>
              <w:t>Frequency</w:t>
            </w:r>
          </w:p>
        </w:tc>
        <w:tc>
          <w:tcPr>
            <w:tcW w:w="2388" w:type="dxa"/>
            <w:noWrap/>
            <w:hideMark/>
          </w:tcPr>
          <w:p w14:paraId="09D98030" w14:textId="77777777" w:rsidR="00C31921" w:rsidRPr="00BE7931" w:rsidRDefault="00C31921" w:rsidP="00613D07">
            <w:pPr>
              <w:pStyle w:val="BodyText"/>
              <w:rPr>
                <w:b/>
                <w:bCs/>
              </w:rPr>
            </w:pPr>
            <w:proofErr w:type="spellStart"/>
            <w:r w:rsidRPr="00BE7931">
              <w:rPr>
                <w:b/>
                <w:bCs/>
              </w:rPr>
              <w:t>Deph</w:t>
            </w:r>
            <w:proofErr w:type="spellEnd"/>
          </w:p>
        </w:tc>
      </w:tr>
      <w:tr w:rsidR="00C31921" w:rsidRPr="00BE7931" w14:paraId="64DAD82F" w14:textId="77777777" w:rsidTr="0067230D">
        <w:trPr>
          <w:trHeight w:val="181"/>
        </w:trPr>
        <w:tc>
          <w:tcPr>
            <w:tcW w:w="3020" w:type="dxa"/>
            <w:noWrap/>
            <w:hideMark/>
          </w:tcPr>
          <w:p w14:paraId="351F8FD4" w14:textId="77777777" w:rsidR="00C31921" w:rsidRPr="00BE7931" w:rsidRDefault="00C31921" w:rsidP="00613D07">
            <w:pPr>
              <w:pStyle w:val="BodyText"/>
            </w:pPr>
            <w:r w:rsidRPr="00BE7931">
              <w:t xml:space="preserve">Data </w:t>
            </w:r>
            <w:proofErr w:type="spellStart"/>
            <w:r w:rsidRPr="00BE7931">
              <w:t>Historisation</w:t>
            </w:r>
            <w:proofErr w:type="spellEnd"/>
            <w:r w:rsidRPr="00BE7931">
              <w:t xml:space="preserve"> Requirement</w:t>
            </w:r>
          </w:p>
        </w:tc>
        <w:tc>
          <w:tcPr>
            <w:tcW w:w="3709" w:type="dxa"/>
            <w:noWrap/>
            <w:hideMark/>
          </w:tcPr>
          <w:p w14:paraId="16DD76E2" w14:textId="77777777" w:rsidR="00C31921" w:rsidRPr="00BE7931" w:rsidRDefault="00C31921" w:rsidP="00613D07">
            <w:pPr>
              <w:pStyle w:val="BodyText"/>
            </w:pPr>
            <w:r w:rsidRPr="00BE7931">
              <w:t>1 s</w:t>
            </w:r>
          </w:p>
        </w:tc>
        <w:tc>
          <w:tcPr>
            <w:tcW w:w="2388" w:type="dxa"/>
            <w:noWrap/>
            <w:hideMark/>
          </w:tcPr>
          <w:p w14:paraId="49267ECA" w14:textId="77777777" w:rsidR="00C31921" w:rsidRPr="00BE7931" w:rsidRDefault="00C31921" w:rsidP="00613D07">
            <w:pPr>
              <w:pStyle w:val="BodyText"/>
            </w:pPr>
            <w:r w:rsidRPr="00BE7931">
              <w:t>1 year</w:t>
            </w:r>
          </w:p>
        </w:tc>
      </w:tr>
      <w:tr w:rsidR="00C31921" w:rsidRPr="00BE7931" w14:paraId="2390FF08" w14:textId="77777777" w:rsidTr="0067230D">
        <w:trPr>
          <w:trHeight w:val="181"/>
        </w:trPr>
        <w:tc>
          <w:tcPr>
            <w:tcW w:w="3020" w:type="dxa"/>
            <w:noWrap/>
            <w:hideMark/>
          </w:tcPr>
          <w:p w14:paraId="3AA463E2" w14:textId="77777777" w:rsidR="00C31921" w:rsidRPr="00BE7931" w:rsidRDefault="00C31921" w:rsidP="00613D07">
            <w:pPr>
              <w:pStyle w:val="BodyText"/>
            </w:pPr>
            <w:r w:rsidRPr="00BE7931">
              <w:lastRenderedPageBreak/>
              <w:t xml:space="preserve">Data </w:t>
            </w:r>
            <w:proofErr w:type="spellStart"/>
            <w:r w:rsidRPr="00BE7931">
              <w:t>Historisation</w:t>
            </w:r>
            <w:proofErr w:type="spellEnd"/>
            <w:r w:rsidRPr="00BE7931">
              <w:t xml:space="preserve"> Requirement</w:t>
            </w:r>
          </w:p>
        </w:tc>
        <w:tc>
          <w:tcPr>
            <w:tcW w:w="3709" w:type="dxa"/>
            <w:noWrap/>
            <w:hideMark/>
          </w:tcPr>
          <w:p w14:paraId="4F98A2A7" w14:textId="77777777" w:rsidR="00C31921" w:rsidRPr="00BE7931" w:rsidRDefault="00C31921" w:rsidP="00613D07">
            <w:pPr>
              <w:pStyle w:val="BodyText"/>
            </w:pPr>
            <w:r w:rsidRPr="00BE7931">
              <w:t>3s</w:t>
            </w:r>
          </w:p>
        </w:tc>
        <w:tc>
          <w:tcPr>
            <w:tcW w:w="2388" w:type="dxa"/>
            <w:noWrap/>
            <w:hideMark/>
          </w:tcPr>
          <w:p w14:paraId="2DA4BA6F" w14:textId="77777777" w:rsidR="00C31921" w:rsidRPr="00BE7931" w:rsidRDefault="00C31921" w:rsidP="00613D07">
            <w:pPr>
              <w:pStyle w:val="BodyText"/>
            </w:pPr>
            <w:r w:rsidRPr="00BE7931">
              <w:t xml:space="preserve">10 </w:t>
            </w:r>
            <w:proofErr w:type="gramStart"/>
            <w:r w:rsidRPr="00BE7931">
              <w:t>year</w:t>
            </w:r>
            <w:proofErr w:type="gramEnd"/>
          </w:p>
        </w:tc>
      </w:tr>
      <w:tr w:rsidR="00C31921" w:rsidRPr="00BE7931" w14:paraId="15C9D474" w14:textId="77777777" w:rsidTr="0067230D">
        <w:trPr>
          <w:trHeight w:val="181"/>
        </w:trPr>
        <w:tc>
          <w:tcPr>
            <w:tcW w:w="3020" w:type="dxa"/>
            <w:noWrap/>
            <w:hideMark/>
          </w:tcPr>
          <w:p w14:paraId="0C948D0F" w14:textId="77777777" w:rsidR="00C31921" w:rsidRPr="00BE7931" w:rsidRDefault="00C31921" w:rsidP="00613D07">
            <w:pPr>
              <w:pStyle w:val="BodyText"/>
            </w:pPr>
            <w:r w:rsidRPr="00BE7931">
              <w:t>Alarm history for immediate access</w:t>
            </w:r>
          </w:p>
        </w:tc>
        <w:tc>
          <w:tcPr>
            <w:tcW w:w="3709" w:type="dxa"/>
            <w:noWrap/>
            <w:hideMark/>
          </w:tcPr>
          <w:p w14:paraId="39F41FF0" w14:textId="77777777" w:rsidR="00C31921" w:rsidRPr="00BE7931" w:rsidRDefault="00C31921" w:rsidP="00613D07">
            <w:pPr>
              <w:pStyle w:val="BodyText"/>
            </w:pPr>
            <w:r w:rsidRPr="00BE7931">
              <w:t> </w:t>
            </w:r>
          </w:p>
        </w:tc>
        <w:tc>
          <w:tcPr>
            <w:tcW w:w="2388" w:type="dxa"/>
            <w:noWrap/>
            <w:hideMark/>
          </w:tcPr>
          <w:p w14:paraId="657A0976" w14:textId="77777777" w:rsidR="00C31921" w:rsidRPr="00BE7931" w:rsidRDefault="00C31921" w:rsidP="00613D07">
            <w:pPr>
              <w:pStyle w:val="BodyText"/>
            </w:pPr>
            <w:r w:rsidRPr="00BE7931">
              <w:t>1 month</w:t>
            </w:r>
          </w:p>
        </w:tc>
      </w:tr>
    </w:tbl>
    <w:p w14:paraId="6480410A" w14:textId="567320F3" w:rsidR="00C31921" w:rsidRPr="00BE7931" w:rsidRDefault="00260353" w:rsidP="00C31921">
      <w:pPr>
        <w:pStyle w:val="Heading2"/>
        <w:rPr>
          <w:lang w:val="en-GB"/>
        </w:rPr>
      </w:pPr>
      <w:bookmarkStart w:id="3545" w:name="_Toc85534623"/>
      <w:r w:rsidRPr="00BE7931">
        <w:rPr>
          <w:lang w:val="en-GB"/>
        </w:rPr>
        <w:t xml:space="preserve">Recovery and availability requirements </w:t>
      </w:r>
      <w:bookmarkEnd w:id="3545"/>
    </w:p>
    <w:p w14:paraId="28CBBD55" w14:textId="77777777" w:rsidR="00C31921" w:rsidRPr="00BE7931" w:rsidRDefault="00C31921" w:rsidP="00C31921">
      <w:pPr>
        <w:pStyle w:val="BodyText"/>
        <w:ind w:firstLine="0"/>
        <w:rPr>
          <w:szCs w:val="22"/>
          <w:lang w:val="en-GB"/>
        </w:rPr>
      </w:pPr>
      <w:r w:rsidRPr="00BE7931">
        <w:rPr>
          <w:szCs w:val="22"/>
          <w:lang w:val="en-GB"/>
        </w:rPr>
        <w:t xml:space="preserve">RPO (Recovery point </w:t>
      </w:r>
      <w:proofErr w:type="gramStart"/>
      <w:r w:rsidRPr="00BE7931">
        <w:rPr>
          <w:szCs w:val="22"/>
          <w:lang w:val="en-GB"/>
        </w:rPr>
        <w:t>objective)  must</w:t>
      </w:r>
      <w:proofErr w:type="gramEnd"/>
      <w:r w:rsidRPr="00BE7931">
        <w:rPr>
          <w:szCs w:val="22"/>
          <w:lang w:val="en-GB"/>
        </w:rPr>
        <w:t xml:space="preserve"> be not more than 1h;</w:t>
      </w:r>
    </w:p>
    <w:p w14:paraId="2B2B3D52" w14:textId="77777777" w:rsidR="00C31921" w:rsidRPr="00BE7931" w:rsidRDefault="00C31921" w:rsidP="00C31921">
      <w:pPr>
        <w:pStyle w:val="BodyText"/>
        <w:ind w:firstLine="0"/>
        <w:rPr>
          <w:szCs w:val="22"/>
          <w:lang w:val="en-GB"/>
        </w:rPr>
      </w:pPr>
      <w:r w:rsidRPr="00BE7931">
        <w:rPr>
          <w:szCs w:val="22"/>
          <w:lang w:val="en-GB"/>
        </w:rPr>
        <w:t xml:space="preserve">RTO (Recovery time objective) must be not more than </w:t>
      </w:r>
      <w:proofErr w:type="gramStart"/>
      <w:r w:rsidRPr="00BE7931">
        <w:rPr>
          <w:szCs w:val="22"/>
          <w:lang w:val="en-GB"/>
        </w:rPr>
        <w:t>2h;</w:t>
      </w:r>
      <w:proofErr w:type="gramEnd"/>
    </w:p>
    <w:p w14:paraId="32EB33B5" w14:textId="3DA76BFD" w:rsidR="00C31921" w:rsidRPr="00BE7931" w:rsidRDefault="00C31921" w:rsidP="0067230D">
      <w:pPr>
        <w:pStyle w:val="BodyText"/>
        <w:ind w:firstLine="0"/>
        <w:rPr>
          <w:b/>
        </w:rPr>
      </w:pPr>
      <w:r w:rsidRPr="00BE7931">
        <w:rPr>
          <w:szCs w:val="22"/>
          <w:lang w:val="en-GB"/>
        </w:rPr>
        <w:t xml:space="preserve">MTPD (Maximum Tolerable Period of Disruption) must be not more than 3h. </w:t>
      </w:r>
    </w:p>
    <w:p w14:paraId="042B701D" w14:textId="77777777" w:rsidR="00C31921" w:rsidRPr="00BE7931" w:rsidRDefault="00C31921" w:rsidP="00C31921">
      <w:pPr>
        <w:pStyle w:val="Heading2"/>
        <w:rPr>
          <w:lang w:val="en-GB"/>
        </w:rPr>
      </w:pPr>
      <w:bookmarkStart w:id="3546" w:name="_Toc85534624"/>
      <w:r w:rsidRPr="00BE7931">
        <w:rPr>
          <w:lang w:val="en-GB"/>
        </w:rPr>
        <w:t>Security</w:t>
      </w:r>
      <w:bookmarkEnd w:id="3546"/>
    </w:p>
    <w:p w14:paraId="1178CC59" w14:textId="77777777" w:rsidR="00C31921" w:rsidRPr="00BE7931" w:rsidRDefault="00C31921" w:rsidP="00707D3B">
      <w:pPr>
        <w:pStyle w:val="BodyText"/>
        <w:ind w:firstLine="0"/>
        <w:rPr>
          <w:szCs w:val="18"/>
          <w:lang w:val="en-GB"/>
        </w:rPr>
      </w:pPr>
      <w:r w:rsidRPr="00BE7931">
        <w:rPr>
          <w:szCs w:val="18"/>
          <w:lang w:val="en-GB"/>
        </w:rPr>
        <w:t>The recommendations of international standards (ISO/IEC 27001 2013 – ‘Information Technology - Security techniques - information security management systems – requirements’, and Security for industrial automation and control systems – IEC 62443-2-4, Part 2-4: Security program requirements for IACS service providers) and ISA99 Industrial Automation and Control Systems Security must be complied with and implemented throughout the network segments of the SCADA system.</w:t>
      </w:r>
    </w:p>
    <w:p w14:paraId="1D6B521F" w14:textId="0A6AA8AF" w:rsidR="00B51A88" w:rsidRPr="00BE7931" w:rsidRDefault="00B51A88" w:rsidP="00707D3B">
      <w:pPr>
        <w:pStyle w:val="Heading2"/>
      </w:pPr>
      <w:bookmarkStart w:id="3547" w:name="_Toc85534625"/>
      <w:r w:rsidRPr="00BE7931">
        <w:t>Planning</w:t>
      </w:r>
      <w:bookmarkEnd w:id="3547"/>
    </w:p>
    <w:p w14:paraId="393A3073" w14:textId="77777777" w:rsidR="00B51A88" w:rsidRPr="00BE7931" w:rsidRDefault="00B51A88" w:rsidP="00B51A88">
      <w:pPr>
        <w:pStyle w:val="BodyText"/>
        <w:rPr>
          <w:rFonts w:eastAsia="Calibri"/>
        </w:rPr>
      </w:pPr>
      <w:r w:rsidRPr="00BE7931">
        <w:rPr>
          <w:rFonts w:eastAsia="Calibri"/>
        </w:rPr>
        <w:t>Based on the developed system architecture, requirements and possible project implementation procurement scenario, the Time estimate for the total duration of project is as follows:</w:t>
      </w:r>
    </w:p>
    <w:p w14:paraId="086186AB" w14:textId="2B9A6C14" w:rsidR="00B51A88" w:rsidRPr="00BE7931" w:rsidRDefault="00B51A88" w:rsidP="00B51A88">
      <w:pPr>
        <w:pStyle w:val="BodyText"/>
        <w:numPr>
          <w:ilvl w:val="0"/>
          <w:numId w:val="101"/>
        </w:numPr>
        <w:tabs>
          <w:tab w:val="num" w:pos="2104"/>
        </w:tabs>
        <w:ind w:left="907"/>
        <w:rPr>
          <w:rFonts w:eastAsia="Calibri"/>
        </w:rPr>
      </w:pPr>
      <w:r w:rsidRPr="00BE7931">
        <w:rPr>
          <w:rFonts w:eastAsia="Calibri"/>
        </w:rPr>
        <w:t xml:space="preserve">Procurement procedure – </w:t>
      </w:r>
      <w:r w:rsidR="00260353" w:rsidRPr="00BE7931">
        <w:rPr>
          <w:rFonts w:eastAsia="Calibri"/>
        </w:rPr>
        <w:t>6</w:t>
      </w:r>
      <w:r w:rsidRPr="00BE7931">
        <w:rPr>
          <w:rFonts w:eastAsia="Calibri"/>
        </w:rPr>
        <w:t xml:space="preserve"> </w:t>
      </w:r>
      <w:proofErr w:type="gramStart"/>
      <w:r w:rsidRPr="00BE7931">
        <w:rPr>
          <w:rFonts w:eastAsia="Calibri"/>
        </w:rPr>
        <w:t>months;</w:t>
      </w:r>
      <w:proofErr w:type="gramEnd"/>
    </w:p>
    <w:p w14:paraId="20780E43" w14:textId="6EDC6B7C" w:rsidR="00B51A88" w:rsidRPr="00BE7931" w:rsidRDefault="00B51A88" w:rsidP="00B51A88">
      <w:pPr>
        <w:pStyle w:val="BodyText"/>
        <w:numPr>
          <w:ilvl w:val="0"/>
          <w:numId w:val="101"/>
        </w:numPr>
        <w:tabs>
          <w:tab w:val="num" w:pos="2104"/>
        </w:tabs>
        <w:ind w:left="907"/>
        <w:rPr>
          <w:rFonts w:eastAsia="Calibri"/>
        </w:rPr>
      </w:pPr>
      <w:r w:rsidRPr="00BE7931">
        <w:rPr>
          <w:rFonts w:eastAsia="Calibri"/>
        </w:rPr>
        <w:t>Project implementation</w:t>
      </w:r>
      <w:r w:rsidR="00260353" w:rsidRPr="00BE7931">
        <w:rPr>
          <w:rFonts w:eastAsia="Calibri"/>
        </w:rPr>
        <w:t xml:space="preserve"> (including parallel run)</w:t>
      </w:r>
      <w:r w:rsidRPr="00BE7931">
        <w:rPr>
          <w:rFonts w:eastAsia="Calibri"/>
        </w:rPr>
        <w:t xml:space="preserve"> – 29 </w:t>
      </w:r>
      <w:proofErr w:type="gramStart"/>
      <w:r w:rsidRPr="00BE7931">
        <w:rPr>
          <w:rFonts w:eastAsia="Calibri"/>
        </w:rPr>
        <w:t>months;</w:t>
      </w:r>
      <w:proofErr w:type="gramEnd"/>
    </w:p>
    <w:p w14:paraId="38C7E666" w14:textId="77777777" w:rsidR="00B51A88" w:rsidRPr="00BE7931" w:rsidRDefault="00B51A88" w:rsidP="00B51A88">
      <w:pPr>
        <w:pStyle w:val="BodyText"/>
        <w:numPr>
          <w:ilvl w:val="0"/>
          <w:numId w:val="101"/>
        </w:numPr>
        <w:tabs>
          <w:tab w:val="num" w:pos="2104"/>
        </w:tabs>
        <w:ind w:left="907"/>
        <w:rPr>
          <w:rFonts w:eastAsia="Calibri"/>
        </w:rPr>
      </w:pPr>
      <w:r w:rsidRPr="00BE7931">
        <w:rPr>
          <w:rFonts w:eastAsia="Calibri"/>
        </w:rPr>
        <w:t>Warranty (per project stage) – 24 months.</w:t>
      </w:r>
    </w:p>
    <w:p w14:paraId="1DC4164D" w14:textId="77777777" w:rsidR="0067230D" w:rsidRPr="00BE7931" w:rsidRDefault="00B51A88" w:rsidP="00B51A88">
      <w:pPr>
        <w:pStyle w:val="BodyText"/>
        <w:rPr>
          <w:rFonts w:eastAsia="Calibri"/>
        </w:rPr>
      </w:pPr>
      <w:r w:rsidRPr="00BE7931">
        <w:rPr>
          <w:rFonts w:eastAsia="Calibri"/>
        </w:rPr>
        <w:t>Total expected project duration 59 months.</w:t>
      </w:r>
      <w:r w:rsidR="0067230D" w:rsidRPr="00BE7931">
        <w:rPr>
          <w:rFonts w:eastAsia="Calibri"/>
        </w:rPr>
        <w:t xml:space="preserve"> </w:t>
      </w:r>
    </w:p>
    <w:p w14:paraId="62443491" w14:textId="6BC3E641" w:rsidR="00C31921" w:rsidRPr="00BE7931" w:rsidRDefault="00C31921" w:rsidP="00B51A88">
      <w:pPr>
        <w:pStyle w:val="BodyText"/>
        <w:rPr>
          <w:rFonts w:eastAsia="Calibri"/>
        </w:rPr>
      </w:pPr>
      <w:r w:rsidRPr="00BE7931">
        <w:rPr>
          <w:lang w:val="en-GB"/>
        </w:rPr>
        <w:t>Complete set of requirements on security shall be provided in the technical specifications. T</w:t>
      </w:r>
      <w:r w:rsidRPr="00BE7931">
        <w:rPr>
          <w:bCs/>
          <w:szCs w:val="18"/>
          <w:lang w:val="en-GB"/>
        </w:rPr>
        <w:t>he Conexus’s internal regulations on operational technology governance and security were developed and implemented in line with the policies, objectives and tasks defined by Conexus, as well as according to the laws and regulations of the Republic of Latvia, which were in force at the time of adoption of the current regulations: Law on the Security of Information Technologies, and Cabinet Regulation No. 442 “Procedures for the Ensuring Conformity of Information and Communication Technologies Systems to Minimum Security Requirements” (adopted on 28 July 2015) and must be taken into account in the SCADA system</w:t>
      </w:r>
      <w:r w:rsidR="00C27AB3" w:rsidRPr="00BE7931">
        <w:rPr>
          <w:bCs/>
          <w:szCs w:val="18"/>
          <w:lang w:val="en-GB"/>
        </w:rPr>
        <w:t>.</w:t>
      </w:r>
    </w:p>
    <w:p w14:paraId="0BEE2795" w14:textId="4C273117" w:rsidR="00C31921" w:rsidRPr="00BE7931" w:rsidRDefault="00C31921" w:rsidP="00C31921">
      <w:pPr>
        <w:pStyle w:val="Heading2"/>
        <w:rPr>
          <w:lang w:val="en-GB"/>
        </w:rPr>
      </w:pPr>
      <w:bookmarkStart w:id="3548" w:name="_Toc85534626"/>
      <w:bookmarkStart w:id="3549" w:name="_Toc85534627"/>
      <w:bookmarkStart w:id="3550" w:name="_Toc85534628"/>
      <w:bookmarkStart w:id="3551" w:name="_Toc85534629"/>
      <w:bookmarkStart w:id="3552" w:name="_Toc85534630"/>
      <w:bookmarkStart w:id="3553" w:name="_Toc85534631"/>
      <w:bookmarkStart w:id="3554" w:name="_Toc85534632"/>
      <w:bookmarkStart w:id="3555" w:name="_Toc85534633"/>
      <w:bookmarkStart w:id="3556" w:name="_Toc85534634"/>
      <w:bookmarkStart w:id="3557" w:name="_Toc85534635"/>
      <w:bookmarkStart w:id="3558" w:name="_Toc85534636"/>
      <w:bookmarkStart w:id="3559" w:name="_Toc85534637"/>
      <w:bookmarkStart w:id="3560" w:name="_Toc85534638"/>
      <w:bookmarkStart w:id="3561" w:name="_Toc85534639"/>
      <w:bookmarkStart w:id="3562" w:name="_Toc85534640"/>
      <w:bookmarkStart w:id="3563" w:name="_Toc85534641"/>
      <w:bookmarkStart w:id="3564" w:name="_Toc85534642"/>
      <w:bookmarkStart w:id="3565" w:name="_Toc85534643"/>
      <w:bookmarkStart w:id="3566" w:name="_Toc85534644"/>
      <w:bookmarkStart w:id="3567" w:name="_Toc85534645"/>
      <w:bookmarkStart w:id="3568" w:name="_Toc85534646"/>
      <w:bookmarkStart w:id="3569" w:name="_Toc85534647"/>
      <w:bookmarkStart w:id="3570" w:name="_Toc85534648"/>
      <w:bookmarkStart w:id="3571" w:name="_Toc85534649"/>
      <w:bookmarkStart w:id="3572" w:name="_Toc85534650"/>
      <w:bookmarkStart w:id="3573" w:name="_Toc85534651"/>
      <w:bookmarkStart w:id="3574" w:name="_Toc85534652"/>
      <w:bookmarkStart w:id="3575" w:name="_Toc85534653"/>
      <w:bookmarkStart w:id="3576" w:name="_Toc85534654"/>
      <w:bookmarkStart w:id="3577" w:name="_Toc85534655"/>
      <w:bookmarkStart w:id="3578" w:name="_Toc85534656"/>
      <w:bookmarkStart w:id="3579" w:name="_Toc85534657"/>
      <w:bookmarkStart w:id="3580" w:name="_Toc85534658"/>
      <w:bookmarkStart w:id="3581" w:name="_Toc85534659"/>
      <w:bookmarkStart w:id="3582" w:name="_Toc85534660"/>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r w:rsidRPr="00BE7931">
        <w:rPr>
          <w:lang w:val="en-GB"/>
        </w:rPr>
        <w:t>Warranty</w:t>
      </w:r>
      <w:bookmarkEnd w:id="3582"/>
    </w:p>
    <w:p w14:paraId="68BA8F2D" w14:textId="77777777" w:rsidR="000D1158" w:rsidRPr="00BE7931" w:rsidRDefault="000D1158" w:rsidP="0067230D">
      <w:pPr>
        <w:pStyle w:val="BodyText"/>
        <w:ind w:firstLine="0"/>
        <w:rPr>
          <w:lang w:val="en-GB"/>
        </w:rPr>
      </w:pPr>
      <w:r w:rsidRPr="00BE7931">
        <w:rPr>
          <w:lang w:val="en-GB"/>
        </w:rPr>
        <w:t>The warranty period begins the day after the issue of the Operational Acceptance Certificate of the SCADA system and its signing by the representatives of the Supplier and the Conexus.</w:t>
      </w:r>
    </w:p>
    <w:p w14:paraId="5AD5FA39" w14:textId="4140DF9E" w:rsidR="00C31921" w:rsidRPr="00BE7931" w:rsidRDefault="0067230D" w:rsidP="0067230D">
      <w:pPr>
        <w:pStyle w:val="BodyText"/>
        <w:ind w:firstLine="0"/>
      </w:pPr>
      <w:r w:rsidRPr="00BE7931">
        <w:rPr>
          <w:lang w:val="en-GB"/>
        </w:rPr>
        <w:t>Minimal d</w:t>
      </w:r>
      <w:r w:rsidR="000D1158" w:rsidRPr="00BE7931">
        <w:rPr>
          <w:lang w:val="en-GB"/>
        </w:rPr>
        <w:t>uration of warranty period shall be 24 months.</w:t>
      </w:r>
    </w:p>
    <w:p w14:paraId="5DED4D06" w14:textId="2F2BE6B7" w:rsidR="00C31921" w:rsidRPr="00BE7931" w:rsidRDefault="00C31921" w:rsidP="00C31921">
      <w:pPr>
        <w:pStyle w:val="Heading2"/>
        <w:rPr>
          <w:lang w:val="en-GB"/>
        </w:rPr>
      </w:pPr>
      <w:bookmarkStart w:id="3583" w:name="_Toc85534661"/>
      <w:r w:rsidRPr="00BE7931">
        <w:rPr>
          <w:lang w:val="en-GB"/>
        </w:rPr>
        <w:lastRenderedPageBreak/>
        <w:t>Infrastructure</w:t>
      </w:r>
      <w:bookmarkEnd w:id="3583"/>
    </w:p>
    <w:p w14:paraId="100F0EBC" w14:textId="6EC09991" w:rsidR="001C6C67" w:rsidRPr="00BE7931" w:rsidRDefault="001A6A15" w:rsidP="00EB397C">
      <w:pPr>
        <w:pStyle w:val="BodyText"/>
        <w:ind w:firstLine="0"/>
        <w:rPr>
          <w:lang w:val="en-GB"/>
        </w:rPr>
      </w:pPr>
      <w:r w:rsidRPr="00BE7931">
        <w:rPr>
          <w:lang w:val="en-GB"/>
        </w:rPr>
        <w:t>The infrastructure</w:t>
      </w:r>
      <w:r w:rsidR="00260353" w:rsidRPr="00BE7931">
        <w:rPr>
          <w:lang w:val="en-GB"/>
        </w:rPr>
        <w:t xml:space="preserve"> of the system</w:t>
      </w:r>
      <w:r w:rsidRPr="00BE7931">
        <w:rPr>
          <w:lang w:val="en-GB"/>
        </w:rPr>
        <w:t xml:space="preserve"> shall </w:t>
      </w:r>
      <w:r w:rsidR="00260353" w:rsidRPr="00BE7931">
        <w:rPr>
          <w:lang w:val="en-GB"/>
        </w:rPr>
        <w:t xml:space="preserve">provide and ensure operation in </w:t>
      </w:r>
      <w:r w:rsidR="00AB46F5" w:rsidRPr="00BE7931">
        <w:rPr>
          <w:lang w:val="en-GB"/>
        </w:rPr>
        <w:t xml:space="preserve">a highly available and failsafe </w:t>
      </w:r>
      <w:r w:rsidR="00260353" w:rsidRPr="00BE7931">
        <w:rPr>
          <w:lang w:val="en-GB"/>
        </w:rPr>
        <w:t>mode</w:t>
      </w:r>
      <w:r w:rsidR="00AB46F5" w:rsidRPr="00BE7931">
        <w:rPr>
          <w:lang w:val="en-GB"/>
        </w:rPr>
        <w:t xml:space="preserve">. </w:t>
      </w:r>
    </w:p>
    <w:p w14:paraId="3E72E43B" w14:textId="3236B8B9" w:rsidR="00C31921" w:rsidRPr="00BE7931" w:rsidRDefault="00C31921" w:rsidP="00C31921">
      <w:pPr>
        <w:pStyle w:val="Heading2"/>
        <w:rPr>
          <w:lang w:val="en-GB"/>
        </w:rPr>
      </w:pPr>
      <w:bookmarkStart w:id="3584" w:name="_Toc85534662"/>
      <w:r w:rsidRPr="00BE7931">
        <w:rPr>
          <w:lang w:val="en-GB"/>
        </w:rPr>
        <w:t>Software</w:t>
      </w:r>
      <w:bookmarkEnd w:id="3584"/>
    </w:p>
    <w:p w14:paraId="12AADCB5" w14:textId="6DD03367" w:rsidR="001E1A8B" w:rsidRPr="00BE7931" w:rsidRDefault="00B56D29">
      <w:pPr>
        <w:pStyle w:val="BodyText"/>
        <w:ind w:firstLine="0"/>
        <w:rPr>
          <w:lang w:val="en-GB"/>
        </w:rPr>
      </w:pPr>
      <w:r w:rsidRPr="00BE7931">
        <w:rPr>
          <w:lang w:val="en-GB"/>
        </w:rPr>
        <w:t xml:space="preserve">The </w:t>
      </w:r>
      <w:r w:rsidR="00260353" w:rsidRPr="00BE7931">
        <w:rPr>
          <w:lang w:val="en-GB"/>
        </w:rPr>
        <w:t xml:space="preserve">Tenderer </w:t>
      </w:r>
      <w:r w:rsidRPr="00BE7931">
        <w:rPr>
          <w:lang w:val="en-GB"/>
        </w:rPr>
        <w:t>should provide up-to-date software and procedures for patch and upgrade management</w:t>
      </w:r>
      <w:r w:rsidR="00260353" w:rsidRPr="00BE7931">
        <w:rPr>
          <w:lang w:val="en-GB"/>
        </w:rPr>
        <w:t xml:space="preserve"> for entire lifecycle of all deliverables and products</w:t>
      </w:r>
      <w:r w:rsidRPr="00BE7931">
        <w:rPr>
          <w:lang w:val="en-GB"/>
        </w:rPr>
        <w:t xml:space="preserve">. </w:t>
      </w:r>
    </w:p>
    <w:p w14:paraId="575E8C95" w14:textId="77777777" w:rsidR="000D1158" w:rsidRPr="00BE7931" w:rsidRDefault="000D1158" w:rsidP="00EB397C">
      <w:pPr>
        <w:pStyle w:val="BodyText"/>
        <w:ind w:firstLine="0"/>
        <w:rPr>
          <w:lang w:val="en-GB"/>
        </w:rPr>
      </w:pPr>
      <w:r w:rsidRPr="00BE7931">
        <w:rPr>
          <w:lang w:val="en-GB"/>
        </w:rPr>
        <w:t>Data should be provided using cross-platform open protocol (</w:t>
      </w:r>
      <w:proofErr w:type="gramStart"/>
      <w:r w:rsidRPr="00BE7931">
        <w:rPr>
          <w:lang w:val="en-GB"/>
        </w:rPr>
        <w:t>e.g.</w:t>
      </w:r>
      <w:proofErr w:type="gramEnd"/>
      <w:r w:rsidRPr="00BE7931">
        <w:rPr>
          <w:lang w:val="en-GB"/>
        </w:rPr>
        <w:t xml:space="preserve"> TASE.2, OPC UA).</w:t>
      </w:r>
    </w:p>
    <w:p w14:paraId="6144162E" w14:textId="77777777" w:rsidR="000D1158" w:rsidRPr="00BE7931" w:rsidRDefault="000D1158" w:rsidP="00EB397C">
      <w:pPr>
        <w:pStyle w:val="BodyText"/>
        <w:ind w:firstLine="0"/>
        <w:rPr>
          <w:lang w:val="en-GB"/>
        </w:rPr>
      </w:pPr>
      <w:r w:rsidRPr="00BE7931">
        <w:rPr>
          <w:lang w:val="en-GB"/>
        </w:rPr>
        <w:t>SCADA system shall be compatible with legacy protocols (OPC DA, OPC HDA, etc.).</w:t>
      </w:r>
    </w:p>
    <w:p w14:paraId="7F23A194" w14:textId="70C845FF" w:rsidR="00C31921" w:rsidRPr="00BE7931" w:rsidRDefault="000D1158" w:rsidP="00EB397C">
      <w:pPr>
        <w:pStyle w:val="BodyText"/>
        <w:ind w:firstLine="0"/>
      </w:pPr>
      <w:r w:rsidRPr="00BE7931">
        <w:rPr>
          <w:lang w:val="en-GB"/>
        </w:rPr>
        <w:t>The SCADA system shall employ standard protocols, software (OS, DB), interfaces (including UI), tools for data acquisition, storage, exchange and integration, standard tools for reporting etc.</w:t>
      </w:r>
    </w:p>
    <w:p w14:paraId="14FAAE45" w14:textId="219570E7" w:rsidR="00C31921" w:rsidRPr="00BE7931" w:rsidRDefault="00C31921" w:rsidP="00C31921">
      <w:pPr>
        <w:pStyle w:val="Heading2"/>
        <w:rPr>
          <w:lang w:val="en-GB"/>
        </w:rPr>
      </w:pPr>
      <w:bookmarkStart w:id="3585" w:name="_Toc85534663"/>
      <w:r w:rsidRPr="00BE7931">
        <w:rPr>
          <w:lang w:val="en-GB"/>
        </w:rPr>
        <w:t>Migration and Testing</w:t>
      </w:r>
      <w:bookmarkEnd w:id="3585"/>
    </w:p>
    <w:p w14:paraId="3484D9DA" w14:textId="6C708360" w:rsidR="00AB46F5" w:rsidRPr="00BE7931" w:rsidRDefault="00C5339E">
      <w:pPr>
        <w:pStyle w:val="BodyText"/>
        <w:ind w:firstLine="0"/>
        <w:rPr>
          <w:lang w:val="en-GB"/>
        </w:rPr>
      </w:pPr>
      <w:r w:rsidRPr="00BE7931">
        <w:rPr>
          <w:lang w:val="en-GB"/>
        </w:rPr>
        <w:t>Migration shall be performed</w:t>
      </w:r>
      <w:r w:rsidR="002E28AC" w:rsidRPr="00BE7931">
        <w:rPr>
          <w:lang w:val="en-GB"/>
        </w:rPr>
        <w:t xml:space="preserve"> by the Tenderer or assisted by Tenderer</w:t>
      </w:r>
      <w:r w:rsidRPr="00BE7931">
        <w:rPr>
          <w:lang w:val="en-GB"/>
        </w:rPr>
        <w:t xml:space="preserve">. </w:t>
      </w:r>
    </w:p>
    <w:p w14:paraId="15BB6FAD" w14:textId="11A7A6FC" w:rsidR="005B3133" w:rsidRPr="00BE7931" w:rsidRDefault="00C5339E" w:rsidP="00707D3B">
      <w:pPr>
        <w:pStyle w:val="BodyText"/>
        <w:ind w:firstLine="0"/>
        <w:rPr>
          <w:lang w:val="en-GB"/>
        </w:rPr>
      </w:pPr>
      <w:r w:rsidRPr="00BE7931">
        <w:rPr>
          <w:lang w:val="en-GB"/>
        </w:rPr>
        <w:t xml:space="preserve">Non-production environments shall be devised so that quality of the deliveries is ensured. </w:t>
      </w:r>
    </w:p>
    <w:p w14:paraId="3E7178B2" w14:textId="143C9CD2" w:rsidR="00C31921" w:rsidRPr="00BE7931" w:rsidRDefault="00C31921" w:rsidP="00C31921">
      <w:pPr>
        <w:pStyle w:val="Heading2"/>
        <w:rPr>
          <w:lang w:val="en-GB"/>
        </w:rPr>
      </w:pPr>
      <w:bookmarkStart w:id="3586" w:name="_Toc85534664"/>
      <w:r w:rsidRPr="00BE7931">
        <w:rPr>
          <w:lang w:val="en-GB"/>
        </w:rPr>
        <w:t>Documentation</w:t>
      </w:r>
      <w:bookmarkEnd w:id="3586"/>
    </w:p>
    <w:p w14:paraId="7BA92A15" w14:textId="648B8F98" w:rsidR="00BB5C00" w:rsidRPr="00BE7931" w:rsidRDefault="00BB5C00" w:rsidP="00BB5C00">
      <w:pPr>
        <w:pStyle w:val="tablestyle-temporary"/>
        <w:rPr>
          <w:rFonts w:cs="Times New Roman"/>
          <w:bCs/>
          <w:sz w:val="22"/>
          <w:szCs w:val="22"/>
          <w:lang w:val="en-GB"/>
        </w:rPr>
      </w:pPr>
      <w:r w:rsidRPr="00BE7931">
        <w:rPr>
          <w:rFonts w:cs="Times New Roman"/>
          <w:bCs/>
          <w:sz w:val="22"/>
          <w:szCs w:val="22"/>
          <w:lang w:val="en-GB"/>
        </w:rPr>
        <w:t>All documentation, prepared for the project, shall be in English and Latvian: Operator Manuals, Electrical Drawings</w:t>
      </w:r>
      <w:r w:rsidR="00C5339E" w:rsidRPr="00BE7931">
        <w:rPr>
          <w:bCs/>
          <w:sz w:val="22"/>
          <w:szCs w:val="22"/>
          <w:lang w:val="en-GB"/>
        </w:rPr>
        <w:t xml:space="preserve"> Manufacturer Engineering manuals, </w:t>
      </w:r>
      <w:r w:rsidRPr="00BE7931">
        <w:rPr>
          <w:rFonts w:cs="Times New Roman"/>
          <w:bCs/>
          <w:sz w:val="22"/>
          <w:szCs w:val="22"/>
          <w:lang w:val="en-GB"/>
        </w:rPr>
        <w:t xml:space="preserve">etc. </w:t>
      </w:r>
    </w:p>
    <w:p w14:paraId="104F2988" w14:textId="562C8A8D" w:rsidR="00C31921" w:rsidRPr="00BE7931" w:rsidRDefault="00C31921" w:rsidP="00C31921">
      <w:pPr>
        <w:pStyle w:val="Heading2"/>
        <w:rPr>
          <w:lang w:val="en-GB"/>
        </w:rPr>
      </w:pPr>
      <w:bookmarkStart w:id="3587" w:name="_Toc85534665"/>
      <w:bookmarkStart w:id="3588" w:name="_Toc85534666"/>
      <w:bookmarkStart w:id="3589" w:name="_Toc85534667"/>
      <w:bookmarkEnd w:id="3587"/>
      <w:bookmarkEnd w:id="3588"/>
      <w:r w:rsidRPr="00BE7931">
        <w:rPr>
          <w:lang w:val="en-GB"/>
        </w:rPr>
        <w:t>Training</w:t>
      </w:r>
      <w:bookmarkEnd w:id="3589"/>
    </w:p>
    <w:p w14:paraId="664E0139" w14:textId="26B91308" w:rsidR="00C31921" w:rsidRPr="00BE7931" w:rsidRDefault="00BE7931" w:rsidP="00707D3B">
      <w:pPr>
        <w:pStyle w:val="BodyText"/>
        <w:ind w:firstLine="0"/>
      </w:pPr>
      <w:r w:rsidRPr="00BE7931">
        <w:rPr>
          <w:lang w:val="en-GB"/>
        </w:rPr>
        <w:t xml:space="preserve">Tenderer </w:t>
      </w:r>
      <w:r w:rsidR="00C62360" w:rsidRPr="00BE7931">
        <w:rPr>
          <w:lang w:val="en-GB"/>
        </w:rPr>
        <w:t xml:space="preserve">shall train Conexus operation engineers on internals and maintenance of the supplied system. </w:t>
      </w:r>
    </w:p>
    <w:p w14:paraId="70EE726F" w14:textId="585A8051" w:rsidR="00C62360" w:rsidRPr="00BE7931" w:rsidRDefault="00C31921" w:rsidP="00EB397C">
      <w:pPr>
        <w:pStyle w:val="Heading2"/>
        <w:rPr>
          <w:lang w:val="en-GB"/>
        </w:rPr>
      </w:pPr>
      <w:bookmarkStart w:id="3590" w:name="_Toc85534668"/>
      <w:r w:rsidRPr="00BE7931">
        <w:rPr>
          <w:lang w:val="en-GB"/>
        </w:rPr>
        <w:t>Technical support and maintenance</w:t>
      </w:r>
      <w:bookmarkEnd w:id="3590"/>
    </w:p>
    <w:p w14:paraId="3B9E9A8F" w14:textId="36FC1644" w:rsidR="009B3FD3" w:rsidRPr="00BE7931" w:rsidRDefault="009B3FD3" w:rsidP="00EB397C">
      <w:pPr>
        <w:pStyle w:val="BodyText"/>
        <w:ind w:firstLine="0"/>
        <w:rPr>
          <w:lang w:val="en-GB"/>
        </w:rPr>
      </w:pPr>
      <w:r w:rsidRPr="00BE7931">
        <w:rPr>
          <w:lang w:val="en-GB"/>
        </w:rPr>
        <w:t xml:space="preserve">The </w:t>
      </w:r>
      <w:r w:rsidR="00BE7931" w:rsidRPr="00BE7931">
        <w:rPr>
          <w:lang w:val="en-GB"/>
        </w:rPr>
        <w:t xml:space="preserve">Tenderer </w:t>
      </w:r>
      <w:r w:rsidRPr="00BE7931">
        <w:rPr>
          <w:lang w:val="en-GB"/>
        </w:rPr>
        <w:t>must ensure a secure supply chain and support during the full lifecycle of the SCADA system.</w:t>
      </w:r>
      <w:r w:rsidR="000E7DCC" w:rsidRPr="00BE7931">
        <w:rPr>
          <w:lang w:val="en-GB"/>
        </w:rPr>
        <w:t xml:space="preserve"> </w:t>
      </w:r>
    </w:p>
    <w:p w14:paraId="06EAB38B" w14:textId="082307D1" w:rsidR="00C27175" w:rsidRPr="00BE7931" w:rsidRDefault="002E28AC" w:rsidP="00C27175">
      <w:pPr>
        <w:pStyle w:val="Heading1"/>
        <w:rPr>
          <w:lang w:val="en-GB"/>
        </w:rPr>
      </w:pPr>
      <w:bookmarkStart w:id="3591" w:name="_Toc85469628"/>
      <w:bookmarkStart w:id="3592" w:name="_Toc85471866"/>
      <w:bookmarkStart w:id="3593" w:name="_Toc85474105"/>
      <w:bookmarkStart w:id="3594" w:name="_Toc85476344"/>
      <w:bookmarkStart w:id="3595" w:name="_Toc85478578"/>
      <w:bookmarkStart w:id="3596" w:name="_Toc85480828"/>
      <w:bookmarkStart w:id="3597" w:name="_Toc85483072"/>
      <w:bookmarkStart w:id="3598" w:name="_Toc85534669"/>
      <w:bookmarkStart w:id="3599" w:name="_Toc85469629"/>
      <w:bookmarkStart w:id="3600" w:name="_Toc85471867"/>
      <w:bookmarkStart w:id="3601" w:name="_Toc85474106"/>
      <w:bookmarkStart w:id="3602" w:name="_Toc85476345"/>
      <w:bookmarkStart w:id="3603" w:name="_Toc85478579"/>
      <w:bookmarkStart w:id="3604" w:name="_Toc85480829"/>
      <w:bookmarkStart w:id="3605" w:name="_Toc85483073"/>
      <w:bookmarkStart w:id="3606" w:name="_Toc85534670"/>
      <w:bookmarkStart w:id="3607" w:name="_Toc85469630"/>
      <w:bookmarkStart w:id="3608" w:name="_Toc85471868"/>
      <w:bookmarkStart w:id="3609" w:name="_Toc85474107"/>
      <w:bookmarkStart w:id="3610" w:name="_Toc85476346"/>
      <w:bookmarkStart w:id="3611" w:name="_Toc85478580"/>
      <w:bookmarkStart w:id="3612" w:name="_Toc85480830"/>
      <w:bookmarkStart w:id="3613" w:name="_Toc85483074"/>
      <w:bookmarkStart w:id="3614" w:name="_Toc85534671"/>
      <w:bookmarkStart w:id="3615" w:name="_Toc85469631"/>
      <w:bookmarkStart w:id="3616" w:name="_Toc85471869"/>
      <w:bookmarkStart w:id="3617" w:name="_Toc85474108"/>
      <w:bookmarkStart w:id="3618" w:name="_Toc85476347"/>
      <w:bookmarkStart w:id="3619" w:name="_Toc85478581"/>
      <w:bookmarkStart w:id="3620" w:name="_Toc85480831"/>
      <w:bookmarkStart w:id="3621" w:name="_Toc85483075"/>
      <w:bookmarkStart w:id="3622" w:name="_Toc85534672"/>
      <w:bookmarkStart w:id="3623" w:name="_Toc85469684"/>
      <w:bookmarkStart w:id="3624" w:name="_Toc85471922"/>
      <w:bookmarkStart w:id="3625" w:name="_Toc85474161"/>
      <w:bookmarkStart w:id="3626" w:name="_Toc85476400"/>
      <w:bookmarkStart w:id="3627" w:name="_Toc85478634"/>
      <w:bookmarkStart w:id="3628" w:name="_Toc85480884"/>
      <w:bookmarkStart w:id="3629" w:name="_Toc85483128"/>
      <w:bookmarkStart w:id="3630" w:name="_Toc85534725"/>
      <w:bookmarkStart w:id="3631" w:name="_Toc85469704"/>
      <w:bookmarkStart w:id="3632" w:name="_Toc85471942"/>
      <w:bookmarkStart w:id="3633" w:name="_Toc85474181"/>
      <w:bookmarkStart w:id="3634" w:name="_Toc85476420"/>
      <w:bookmarkStart w:id="3635" w:name="_Toc85478654"/>
      <w:bookmarkStart w:id="3636" w:name="_Toc85480904"/>
      <w:bookmarkStart w:id="3637" w:name="_Toc85483148"/>
      <w:bookmarkStart w:id="3638" w:name="_Toc85534745"/>
      <w:bookmarkStart w:id="3639" w:name="_Toc85469705"/>
      <w:bookmarkStart w:id="3640" w:name="_Toc85471943"/>
      <w:bookmarkStart w:id="3641" w:name="_Toc85474182"/>
      <w:bookmarkStart w:id="3642" w:name="_Toc85476421"/>
      <w:bookmarkStart w:id="3643" w:name="_Toc85478655"/>
      <w:bookmarkStart w:id="3644" w:name="_Toc85480905"/>
      <w:bookmarkStart w:id="3645" w:name="_Toc85483149"/>
      <w:bookmarkStart w:id="3646" w:name="_Toc85534746"/>
      <w:bookmarkStart w:id="3647" w:name="_Toc85469844"/>
      <w:bookmarkStart w:id="3648" w:name="_Toc85472082"/>
      <w:bookmarkStart w:id="3649" w:name="_Toc85474321"/>
      <w:bookmarkStart w:id="3650" w:name="_Toc85476560"/>
      <w:bookmarkStart w:id="3651" w:name="_Toc85478794"/>
      <w:bookmarkStart w:id="3652" w:name="_Toc85481044"/>
      <w:bookmarkStart w:id="3653" w:name="_Toc85483288"/>
      <w:bookmarkStart w:id="3654" w:name="_Toc85534885"/>
      <w:bookmarkStart w:id="3655" w:name="_Toc85469845"/>
      <w:bookmarkStart w:id="3656" w:name="_Toc85472083"/>
      <w:bookmarkStart w:id="3657" w:name="_Toc85474322"/>
      <w:bookmarkStart w:id="3658" w:name="_Toc85476561"/>
      <w:bookmarkStart w:id="3659" w:name="_Toc85478795"/>
      <w:bookmarkStart w:id="3660" w:name="_Toc85481045"/>
      <w:bookmarkStart w:id="3661" w:name="_Toc85483289"/>
      <w:bookmarkStart w:id="3662" w:name="_Toc85534886"/>
      <w:bookmarkStart w:id="3663" w:name="_Toc85469902"/>
      <w:bookmarkStart w:id="3664" w:name="_Toc85472140"/>
      <w:bookmarkStart w:id="3665" w:name="_Toc85474379"/>
      <w:bookmarkStart w:id="3666" w:name="_Toc85476618"/>
      <w:bookmarkStart w:id="3667" w:name="_Toc85478852"/>
      <w:bookmarkStart w:id="3668" w:name="_Toc85481102"/>
      <w:bookmarkStart w:id="3669" w:name="_Toc85483346"/>
      <w:bookmarkStart w:id="3670" w:name="_Toc85534943"/>
      <w:bookmarkStart w:id="3671" w:name="_Toc85469903"/>
      <w:bookmarkStart w:id="3672" w:name="_Toc85472141"/>
      <w:bookmarkStart w:id="3673" w:name="_Toc85474380"/>
      <w:bookmarkStart w:id="3674" w:name="_Toc85476619"/>
      <w:bookmarkStart w:id="3675" w:name="_Toc85478853"/>
      <w:bookmarkStart w:id="3676" w:name="_Toc85481103"/>
      <w:bookmarkStart w:id="3677" w:name="_Toc85483347"/>
      <w:bookmarkStart w:id="3678" w:name="_Toc85534944"/>
      <w:bookmarkStart w:id="3679" w:name="_Toc85470325"/>
      <w:bookmarkStart w:id="3680" w:name="_Toc85472563"/>
      <w:bookmarkStart w:id="3681" w:name="_Toc85474802"/>
      <w:bookmarkStart w:id="3682" w:name="_Toc85477041"/>
      <w:bookmarkStart w:id="3683" w:name="_Toc85479275"/>
      <w:bookmarkStart w:id="3684" w:name="_Toc85481525"/>
      <w:bookmarkStart w:id="3685" w:name="_Toc85483769"/>
      <w:bookmarkStart w:id="3686" w:name="_Toc85535366"/>
      <w:bookmarkStart w:id="3687" w:name="_Toc85470414"/>
      <w:bookmarkStart w:id="3688" w:name="_Toc85472652"/>
      <w:bookmarkStart w:id="3689" w:name="_Toc85474891"/>
      <w:bookmarkStart w:id="3690" w:name="_Toc85477130"/>
      <w:bookmarkStart w:id="3691" w:name="_Toc85479364"/>
      <w:bookmarkStart w:id="3692" w:name="_Toc85481614"/>
      <w:bookmarkStart w:id="3693" w:name="_Toc85483858"/>
      <w:bookmarkStart w:id="3694" w:name="_Toc85535455"/>
      <w:bookmarkStart w:id="3695" w:name="_Toc85470463"/>
      <w:bookmarkStart w:id="3696" w:name="_Toc85472701"/>
      <w:bookmarkStart w:id="3697" w:name="_Toc85474940"/>
      <w:bookmarkStart w:id="3698" w:name="_Toc85477179"/>
      <w:bookmarkStart w:id="3699" w:name="_Toc85479413"/>
      <w:bookmarkStart w:id="3700" w:name="_Toc85481663"/>
      <w:bookmarkStart w:id="3701" w:name="_Toc85483907"/>
      <w:bookmarkStart w:id="3702" w:name="_Toc85535504"/>
      <w:bookmarkStart w:id="3703" w:name="_Toc85470588"/>
      <w:bookmarkStart w:id="3704" w:name="_Toc85472826"/>
      <w:bookmarkStart w:id="3705" w:name="_Toc85475065"/>
      <w:bookmarkStart w:id="3706" w:name="_Toc85477304"/>
      <w:bookmarkStart w:id="3707" w:name="_Toc85479538"/>
      <w:bookmarkStart w:id="3708" w:name="_Toc85481788"/>
      <w:bookmarkStart w:id="3709" w:name="_Toc85484032"/>
      <w:bookmarkStart w:id="3710" w:name="_Toc85535629"/>
      <w:bookmarkStart w:id="3711" w:name="_Toc85470761"/>
      <w:bookmarkStart w:id="3712" w:name="_Toc85472999"/>
      <w:bookmarkStart w:id="3713" w:name="_Toc85475238"/>
      <w:bookmarkStart w:id="3714" w:name="_Toc85477477"/>
      <w:bookmarkStart w:id="3715" w:name="_Toc85479711"/>
      <w:bookmarkStart w:id="3716" w:name="_Toc85481961"/>
      <w:bookmarkStart w:id="3717" w:name="_Toc85484205"/>
      <w:bookmarkStart w:id="3718" w:name="_Toc85535802"/>
      <w:bookmarkStart w:id="3719" w:name="_Toc85470762"/>
      <w:bookmarkStart w:id="3720" w:name="_Toc85473000"/>
      <w:bookmarkStart w:id="3721" w:name="_Toc85475239"/>
      <w:bookmarkStart w:id="3722" w:name="_Toc85477478"/>
      <w:bookmarkStart w:id="3723" w:name="_Toc85479712"/>
      <w:bookmarkStart w:id="3724" w:name="_Toc85481962"/>
      <w:bookmarkStart w:id="3725" w:name="_Toc85484206"/>
      <w:bookmarkStart w:id="3726" w:name="_Toc85535803"/>
      <w:bookmarkStart w:id="3727" w:name="_Toc85470921"/>
      <w:bookmarkStart w:id="3728" w:name="_Toc85473159"/>
      <w:bookmarkStart w:id="3729" w:name="_Toc85475398"/>
      <w:bookmarkStart w:id="3730" w:name="_Toc85477637"/>
      <w:bookmarkStart w:id="3731" w:name="_Toc85479871"/>
      <w:bookmarkStart w:id="3732" w:name="_Toc85482121"/>
      <w:bookmarkStart w:id="3733" w:name="_Toc85484365"/>
      <w:bookmarkStart w:id="3734" w:name="_Toc85535962"/>
      <w:bookmarkStart w:id="3735" w:name="_Toc85470965"/>
      <w:bookmarkStart w:id="3736" w:name="_Toc85473203"/>
      <w:bookmarkStart w:id="3737" w:name="_Toc85475442"/>
      <w:bookmarkStart w:id="3738" w:name="_Toc85477681"/>
      <w:bookmarkStart w:id="3739" w:name="_Toc85479915"/>
      <w:bookmarkStart w:id="3740" w:name="_Toc85482165"/>
      <w:bookmarkStart w:id="3741" w:name="_Toc85484409"/>
      <w:bookmarkStart w:id="3742" w:name="_Toc85536006"/>
      <w:bookmarkStart w:id="3743" w:name="_Toc85471034"/>
      <w:bookmarkStart w:id="3744" w:name="_Toc85473272"/>
      <w:bookmarkStart w:id="3745" w:name="_Toc85475511"/>
      <w:bookmarkStart w:id="3746" w:name="_Toc85477750"/>
      <w:bookmarkStart w:id="3747" w:name="_Toc85479984"/>
      <w:bookmarkStart w:id="3748" w:name="_Toc85482234"/>
      <w:bookmarkStart w:id="3749" w:name="_Toc85484478"/>
      <w:bookmarkStart w:id="3750" w:name="_Toc85536075"/>
      <w:bookmarkStart w:id="3751" w:name="_Toc85471176"/>
      <w:bookmarkStart w:id="3752" w:name="_Toc85473414"/>
      <w:bookmarkStart w:id="3753" w:name="_Toc85475653"/>
      <w:bookmarkStart w:id="3754" w:name="_Toc85477892"/>
      <w:bookmarkStart w:id="3755" w:name="_Toc85480126"/>
      <w:bookmarkStart w:id="3756" w:name="_Toc85482376"/>
      <w:bookmarkStart w:id="3757" w:name="_Toc85484620"/>
      <w:bookmarkStart w:id="3758" w:name="_Toc85536217"/>
      <w:bookmarkStart w:id="3759" w:name="_Toc85471177"/>
      <w:bookmarkStart w:id="3760" w:name="_Toc85473415"/>
      <w:bookmarkStart w:id="3761" w:name="_Toc85475654"/>
      <w:bookmarkStart w:id="3762" w:name="_Toc85477893"/>
      <w:bookmarkStart w:id="3763" w:name="_Toc85480127"/>
      <w:bookmarkStart w:id="3764" w:name="_Toc85482377"/>
      <w:bookmarkStart w:id="3765" w:name="_Toc85484621"/>
      <w:bookmarkStart w:id="3766" w:name="_Toc85536218"/>
      <w:bookmarkStart w:id="3767" w:name="_Toc85471178"/>
      <w:bookmarkStart w:id="3768" w:name="_Toc85473416"/>
      <w:bookmarkStart w:id="3769" w:name="_Toc85475655"/>
      <w:bookmarkStart w:id="3770" w:name="_Toc85477894"/>
      <w:bookmarkStart w:id="3771" w:name="_Toc85480128"/>
      <w:bookmarkStart w:id="3772" w:name="_Toc85482378"/>
      <w:bookmarkStart w:id="3773" w:name="_Toc85484622"/>
      <w:bookmarkStart w:id="3774" w:name="_Toc85536219"/>
      <w:bookmarkStart w:id="3775" w:name="_Toc85471179"/>
      <w:bookmarkStart w:id="3776" w:name="_Toc85473417"/>
      <w:bookmarkStart w:id="3777" w:name="_Toc85475656"/>
      <w:bookmarkStart w:id="3778" w:name="_Toc85477895"/>
      <w:bookmarkStart w:id="3779" w:name="_Toc85480129"/>
      <w:bookmarkStart w:id="3780" w:name="_Toc85482379"/>
      <w:bookmarkStart w:id="3781" w:name="_Toc85484623"/>
      <w:bookmarkStart w:id="3782" w:name="_Toc85536220"/>
      <w:bookmarkStart w:id="3783" w:name="_Toc85471180"/>
      <w:bookmarkStart w:id="3784" w:name="_Toc85473418"/>
      <w:bookmarkStart w:id="3785" w:name="_Toc85475657"/>
      <w:bookmarkStart w:id="3786" w:name="_Toc85477896"/>
      <w:bookmarkStart w:id="3787" w:name="_Toc85480130"/>
      <w:bookmarkStart w:id="3788" w:name="_Toc85482380"/>
      <w:bookmarkStart w:id="3789" w:name="_Toc85484624"/>
      <w:bookmarkStart w:id="3790" w:name="_Toc85536221"/>
      <w:bookmarkStart w:id="3791" w:name="_Toc85536222"/>
      <w:bookmarkStart w:id="3792" w:name="_Toc85536223"/>
      <w:bookmarkStart w:id="3793" w:name="_Toc85536224"/>
      <w:bookmarkStart w:id="3794" w:name="_Toc85536225"/>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rsidRPr="00BE7931">
        <w:rPr>
          <w:lang w:val="en-GB"/>
        </w:rPr>
        <w:lastRenderedPageBreak/>
        <w:t>Additional requirements for the scope of the project</w:t>
      </w:r>
    </w:p>
    <w:p w14:paraId="07193255" w14:textId="458355C1" w:rsidR="002E28AC" w:rsidRPr="00BE7931" w:rsidRDefault="002E28AC" w:rsidP="00C27175">
      <w:pPr>
        <w:pStyle w:val="BodyText"/>
        <w:rPr>
          <w:lang w:val="en-GB"/>
        </w:rPr>
      </w:pPr>
      <w:r w:rsidRPr="00BE7931">
        <w:rPr>
          <w:lang w:val="en-GB"/>
        </w:rPr>
        <w:t>SCADA system shall ensure at least current functionality of the existing SCADA system and Tenderer shall provide equivalent or better software.</w:t>
      </w:r>
    </w:p>
    <w:p w14:paraId="7B674004" w14:textId="3F00F172" w:rsidR="2F37D580" w:rsidRPr="00BE7931" w:rsidRDefault="2F37D580" w:rsidP="5B4CD405">
      <w:pPr>
        <w:pStyle w:val="BodyText"/>
        <w:rPr>
          <w:lang w:val="en-GB"/>
        </w:rPr>
      </w:pPr>
      <w:r w:rsidRPr="00BE7931">
        <w:rPr>
          <w:lang w:val="en-GB"/>
        </w:rPr>
        <w:t>during detailed des</w:t>
      </w:r>
      <w:r w:rsidR="45E0B63D" w:rsidRPr="00BE7931">
        <w:rPr>
          <w:lang w:val="en-GB"/>
        </w:rPr>
        <w:t xml:space="preserve">ign </w:t>
      </w:r>
      <w:r w:rsidR="002E28AC" w:rsidRPr="00BE7931">
        <w:rPr>
          <w:lang w:val="en-GB"/>
        </w:rPr>
        <w:t xml:space="preserve">the Tenderer has to specify </w:t>
      </w:r>
      <w:r w:rsidR="45E0B63D" w:rsidRPr="00BE7931">
        <w:rPr>
          <w:lang w:val="en-GB"/>
        </w:rPr>
        <w:t xml:space="preserve">the prototypes </w:t>
      </w:r>
      <w:r w:rsidR="002E28AC" w:rsidRPr="00BE7931">
        <w:rPr>
          <w:lang w:val="en-GB"/>
        </w:rPr>
        <w:t>of the system in more details and have to be approved by Conexus</w:t>
      </w:r>
      <w:proofErr w:type="gramStart"/>
      <w:r w:rsidR="002E28AC" w:rsidRPr="00BE7931">
        <w:rPr>
          <w:lang w:val="en-GB"/>
        </w:rPr>
        <w:t xml:space="preserve">. </w:t>
      </w:r>
      <w:r w:rsidR="58904747" w:rsidRPr="00BE7931">
        <w:rPr>
          <w:lang w:val="en-GB"/>
        </w:rPr>
        <w:t>.</w:t>
      </w:r>
      <w:proofErr w:type="gramEnd"/>
    </w:p>
    <w:p w14:paraId="6092FA6A" w14:textId="5F4E58F5" w:rsidR="00B56483" w:rsidRPr="00BE7931" w:rsidRDefault="002E28AC" w:rsidP="00C27175">
      <w:pPr>
        <w:pStyle w:val="BodyText"/>
        <w:rPr>
          <w:lang w:val="en-GB"/>
        </w:rPr>
      </w:pPr>
      <w:r w:rsidRPr="00BE7931">
        <w:rPr>
          <w:lang w:val="en-GB"/>
        </w:rPr>
        <w:t>Minimum l</w:t>
      </w:r>
      <w:r w:rsidR="00B56483" w:rsidRPr="00BE7931">
        <w:rPr>
          <w:lang w:val="en-GB"/>
        </w:rPr>
        <w:t xml:space="preserve">ist </w:t>
      </w:r>
      <w:r w:rsidR="00FE64E2" w:rsidRPr="00BE7931">
        <w:rPr>
          <w:lang w:val="en-GB"/>
        </w:rPr>
        <w:t>of prototype documents:</w:t>
      </w:r>
    </w:p>
    <w:p w14:paraId="2063B664" w14:textId="2175DA96" w:rsidR="00FE64E2" w:rsidRPr="00BE7931" w:rsidRDefault="00FE64E2" w:rsidP="003F58BC">
      <w:pPr>
        <w:pStyle w:val="BodyText"/>
        <w:numPr>
          <w:ilvl w:val="0"/>
          <w:numId w:val="39"/>
        </w:numPr>
        <w:ind w:left="1276"/>
        <w:rPr>
          <w:lang w:val="en-GB"/>
        </w:rPr>
      </w:pPr>
      <w:r w:rsidRPr="00BE7931">
        <w:rPr>
          <w:lang w:val="en-GB"/>
        </w:rPr>
        <w:t>Gas Transmission SCADA</w:t>
      </w:r>
      <w:r w:rsidR="00D710F3" w:rsidRPr="00BE7931">
        <w:rPr>
          <w:lang w:val="en-GB"/>
        </w:rPr>
        <w:t xml:space="preserve"> system</w:t>
      </w:r>
      <w:r w:rsidRPr="00BE7931">
        <w:rPr>
          <w:lang w:val="en-GB"/>
        </w:rPr>
        <w:t>:</w:t>
      </w:r>
    </w:p>
    <w:p w14:paraId="4C8F63E6" w14:textId="5BB78AF1" w:rsidR="00735B29" w:rsidRPr="00BE7931" w:rsidRDefault="00735B29" w:rsidP="003F58BC">
      <w:pPr>
        <w:pStyle w:val="BodyText"/>
        <w:numPr>
          <w:ilvl w:val="1"/>
          <w:numId w:val="39"/>
        </w:numPr>
        <w:ind w:left="1701"/>
        <w:rPr>
          <w:i/>
          <w:iCs/>
          <w:u w:val="single"/>
          <w:lang w:val="en-GB"/>
        </w:rPr>
      </w:pPr>
      <w:r w:rsidRPr="00BE7931">
        <w:rPr>
          <w:lang w:val="en-GB"/>
        </w:rPr>
        <w:t xml:space="preserve">Main </w:t>
      </w:r>
      <w:r w:rsidR="001A53F5" w:rsidRPr="00BE7931">
        <w:rPr>
          <w:lang w:val="en-GB"/>
        </w:rPr>
        <w:t xml:space="preserve">gas pipeline </w:t>
      </w:r>
      <w:r w:rsidRPr="00BE7931">
        <w:rPr>
          <w:lang w:val="en-GB"/>
        </w:rPr>
        <w:t xml:space="preserve">module  </w:t>
      </w:r>
    </w:p>
    <w:p w14:paraId="33F85AD4" w14:textId="2B5A1485" w:rsidR="00735B29" w:rsidRPr="00BE7931" w:rsidRDefault="00735B29" w:rsidP="003F58BC">
      <w:pPr>
        <w:pStyle w:val="BodyText"/>
        <w:numPr>
          <w:ilvl w:val="1"/>
          <w:numId w:val="39"/>
        </w:numPr>
        <w:ind w:left="1701"/>
        <w:rPr>
          <w:i/>
          <w:iCs/>
          <w:u w:val="single"/>
          <w:lang w:val="en-GB"/>
        </w:rPr>
      </w:pPr>
      <w:r w:rsidRPr="00BE7931">
        <w:rPr>
          <w:lang w:val="en-GB"/>
        </w:rPr>
        <w:t xml:space="preserve">Metering </w:t>
      </w:r>
      <w:r w:rsidR="004C45F3" w:rsidRPr="00BE7931">
        <w:rPr>
          <w:lang w:val="en-GB"/>
        </w:rPr>
        <w:t xml:space="preserve">module </w:t>
      </w:r>
      <w:r w:rsidRPr="00BE7931">
        <w:rPr>
          <w:lang w:val="en-GB"/>
        </w:rPr>
        <w:t xml:space="preserve"> </w:t>
      </w:r>
    </w:p>
    <w:p w14:paraId="29BD8A76" w14:textId="3EE893B2" w:rsidR="00735B29" w:rsidRPr="00BE7931" w:rsidRDefault="00735B29" w:rsidP="003F58BC">
      <w:pPr>
        <w:pStyle w:val="BodyText"/>
        <w:numPr>
          <w:ilvl w:val="1"/>
          <w:numId w:val="39"/>
        </w:numPr>
        <w:ind w:left="1701"/>
        <w:rPr>
          <w:lang w:val="en-GB"/>
        </w:rPr>
      </w:pPr>
      <w:r w:rsidRPr="00BE7931">
        <w:rPr>
          <w:lang w:val="en-GB"/>
        </w:rPr>
        <w:t xml:space="preserve">Cathodic protection module </w:t>
      </w:r>
    </w:p>
    <w:p w14:paraId="3514B454" w14:textId="39D20B68" w:rsidR="00DC34F1" w:rsidRPr="00BE7931" w:rsidRDefault="00DC34F1" w:rsidP="00DC34F1">
      <w:pPr>
        <w:pStyle w:val="BodyText"/>
        <w:numPr>
          <w:ilvl w:val="1"/>
          <w:numId w:val="39"/>
        </w:numPr>
        <w:ind w:left="1701"/>
        <w:rPr>
          <w:lang w:val="en-GB"/>
        </w:rPr>
      </w:pPr>
      <w:r w:rsidRPr="00BE7931">
        <w:rPr>
          <w:lang w:val="en-GB"/>
        </w:rPr>
        <w:t xml:space="preserve">Gas regulation station  </w:t>
      </w:r>
    </w:p>
    <w:p w14:paraId="48E92A6E" w14:textId="4C03187E" w:rsidR="00997449" w:rsidRPr="00BE7931" w:rsidRDefault="00735B29" w:rsidP="003F58BC">
      <w:pPr>
        <w:pStyle w:val="BodyText"/>
        <w:numPr>
          <w:ilvl w:val="0"/>
          <w:numId w:val="39"/>
        </w:numPr>
        <w:ind w:left="1276"/>
        <w:rPr>
          <w:lang w:val="en-GB"/>
        </w:rPr>
      </w:pPr>
      <w:r w:rsidRPr="00BE7931">
        <w:rPr>
          <w:lang w:val="en-GB"/>
        </w:rPr>
        <w:t xml:space="preserve"> </w:t>
      </w:r>
      <w:proofErr w:type="spellStart"/>
      <w:r w:rsidR="00997449" w:rsidRPr="00BE7931">
        <w:rPr>
          <w:lang w:val="en-GB"/>
        </w:rPr>
        <w:t>Inčuka</w:t>
      </w:r>
      <w:r w:rsidRPr="00BE7931">
        <w:rPr>
          <w:lang w:val="en-GB"/>
        </w:rPr>
        <w:t>l</w:t>
      </w:r>
      <w:r w:rsidR="00997449" w:rsidRPr="00BE7931">
        <w:rPr>
          <w:lang w:val="en-GB"/>
        </w:rPr>
        <w:t>ns</w:t>
      </w:r>
      <w:proofErr w:type="spellEnd"/>
      <w:r w:rsidR="00997449" w:rsidRPr="00BE7931">
        <w:rPr>
          <w:lang w:val="en-GB"/>
        </w:rPr>
        <w:t xml:space="preserve"> UGS SCADA</w:t>
      </w:r>
      <w:r w:rsidR="00D710F3" w:rsidRPr="00BE7931">
        <w:rPr>
          <w:lang w:val="en-GB"/>
        </w:rPr>
        <w:t xml:space="preserve"> system</w:t>
      </w:r>
      <w:r w:rsidRPr="00BE7931">
        <w:rPr>
          <w:lang w:val="en-GB"/>
        </w:rPr>
        <w:t>:</w:t>
      </w:r>
    </w:p>
    <w:p w14:paraId="4FE733FB" w14:textId="4A0C6D7F" w:rsidR="00FE64E2" w:rsidRPr="00BE7931" w:rsidRDefault="001A7720" w:rsidP="0043140D">
      <w:pPr>
        <w:pStyle w:val="BodyText"/>
        <w:numPr>
          <w:ilvl w:val="7"/>
          <w:numId w:val="33"/>
        </w:numPr>
        <w:ind w:left="1701"/>
        <w:rPr>
          <w:i/>
          <w:iCs/>
          <w:u w:val="single"/>
          <w:lang w:val="en-GB"/>
        </w:rPr>
      </w:pPr>
      <w:r w:rsidRPr="00BE7931">
        <w:rPr>
          <w:lang w:val="en-GB"/>
        </w:rPr>
        <w:t>Technological process</w:t>
      </w:r>
      <w:r w:rsidR="00D52CA2" w:rsidRPr="00BE7931">
        <w:rPr>
          <w:lang w:val="en-GB"/>
        </w:rPr>
        <w:t xml:space="preserve"> module</w:t>
      </w:r>
      <w:r w:rsidRPr="00BE7931">
        <w:rPr>
          <w:lang w:val="en-GB"/>
        </w:rPr>
        <w:t xml:space="preserve"> </w:t>
      </w:r>
    </w:p>
    <w:p w14:paraId="11C9EE81" w14:textId="34C6C711" w:rsidR="001A7720" w:rsidRPr="00BE7931" w:rsidRDefault="00526277" w:rsidP="0043140D">
      <w:pPr>
        <w:pStyle w:val="BodyText"/>
        <w:numPr>
          <w:ilvl w:val="7"/>
          <w:numId w:val="33"/>
        </w:numPr>
        <w:ind w:left="1701"/>
        <w:rPr>
          <w:i/>
          <w:iCs/>
          <w:u w:val="single"/>
          <w:lang w:val="en-GB"/>
        </w:rPr>
      </w:pPr>
      <w:r w:rsidRPr="00BE7931">
        <w:rPr>
          <w:lang w:val="en-GB"/>
        </w:rPr>
        <w:t xml:space="preserve">Cathodic protection </w:t>
      </w:r>
      <w:r w:rsidR="00D52CA2" w:rsidRPr="00BE7931">
        <w:rPr>
          <w:lang w:val="en-GB"/>
        </w:rPr>
        <w:t xml:space="preserve">module </w:t>
      </w:r>
    </w:p>
    <w:p w14:paraId="7F883B47" w14:textId="59D17D5F" w:rsidR="00526277" w:rsidRPr="00BE7931" w:rsidRDefault="00F73FAE" w:rsidP="0043140D">
      <w:pPr>
        <w:pStyle w:val="BodyText"/>
        <w:numPr>
          <w:ilvl w:val="7"/>
          <w:numId w:val="33"/>
        </w:numPr>
        <w:ind w:left="1701"/>
        <w:rPr>
          <w:lang w:val="en-GB"/>
        </w:rPr>
      </w:pPr>
      <w:r w:rsidRPr="00BE7931">
        <w:rPr>
          <w:lang w:val="en-GB"/>
        </w:rPr>
        <w:t>Energy automation control syste</w:t>
      </w:r>
      <w:r w:rsidR="00D52CA2" w:rsidRPr="00BE7931">
        <w:rPr>
          <w:lang w:val="en-GB"/>
        </w:rPr>
        <w:t>m module</w:t>
      </w:r>
      <w:r w:rsidRPr="00BE7931">
        <w:rPr>
          <w:lang w:val="en-GB"/>
        </w:rPr>
        <w:t xml:space="preserve">  </w:t>
      </w:r>
    </w:p>
    <w:p w14:paraId="43CE6ECD" w14:textId="3733F59E" w:rsidR="00E54BFF" w:rsidRPr="00962695" w:rsidRDefault="00E54BFF" w:rsidP="00707D3B">
      <w:pPr>
        <w:pStyle w:val="BodyText"/>
      </w:pPr>
    </w:p>
    <w:sectPr w:rsidR="00E54BFF" w:rsidRPr="00962695" w:rsidSect="00707D3B">
      <w:pgSz w:w="11907" w:h="16840" w:code="9"/>
      <w:pgMar w:top="1135" w:right="1474" w:bottom="1588" w:left="1474" w:header="1077" w:footer="709" w:gutter="454"/>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D384" w14:textId="77777777" w:rsidR="000919D7" w:rsidRDefault="000919D7">
      <w:pPr>
        <w:spacing w:after="0" w:line="240" w:lineRule="auto"/>
      </w:pPr>
      <w:r>
        <w:separator/>
      </w:r>
    </w:p>
  </w:endnote>
  <w:endnote w:type="continuationSeparator" w:id="0">
    <w:p w14:paraId="488317B6" w14:textId="77777777" w:rsidR="000919D7" w:rsidRDefault="000919D7">
      <w:pPr>
        <w:spacing w:after="0" w:line="240" w:lineRule="auto"/>
      </w:pPr>
      <w:r>
        <w:continuationSeparator/>
      </w:r>
    </w:p>
  </w:endnote>
  <w:endnote w:type="continuationNotice" w:id="1">
    <w:p w14:paraId="4AFC750F" w14:textId="77777777" w:rsidR="000919D7" w:rsidRDefault="00091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altName w:val="CID Font+ F"/>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BA"/>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BaltArial">
    <w:altName w:val="Arial"/>
    <w:charset w:val="00"/>
    <w:family w:val="auto"/>
    <w:pitch w:val="default"/>
  </w:font>
  <w:font w:name="KPMG Logo">
    <w:charset w:val="00"/>
    <w:family w:val="auto"/>
    <w:pitch w:val="variable"/>
    <w:sig w:usb0="00000003" w:usb1="00000000" w:usb2="00000000" w:usb3="00000000" w:csb0="00000001" w:csb1="00000000"/>
  </w:font>
  <w:font w:name="Univers 55">
    <w:altName w:val="Calibri"/>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C88" w14:textId="581E649C" w:rsidR="001800AA" w:rsidRDefault="001800AA">
    <w:pPr>
      <w:pStyle w:val="Footer"/>
      <w:framePr w:hSpace="181" w:wrap="around" w:vAnchor="text" w:hAnchor="text" w:xAlign="right" w:y="1"/>
    </w:pPr>
    <w:r>
      <w:fldChar w:fldCharType="begin"/>
    </w:r>
    <w:r>
      <w:instrText xml:space="preserve"> FILENAME </w:instrText>
    </w:r>
    <w:r>
      <w:fldChar w:fldCharType="separate"/>
    </w:r>
    <w:r w:rsidR="00015D4D">
      <w:rPr>
        <w:noProof/>
      </w:rPr>
      <w:t>Cut of spec for RFI.docx</w:t>
    </w:r>
    <w:r>
      <w:rPr>
        <w:noProof/>
      </w:rP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sidR="000A1750">
      <w:rPr>
        <w:b/>
        <w:bCs/>
        <w:lang w:val="fr-FR"/>
      </w:rPr>
      <w:instrText>Erreur ! Nom de propriété de document inconnu.</w:instrText>
    </w:r>
    <w:r>
      <w:fldChar w:fldCharType="end"/>
    </w:r>
    <w:r>
      <w:instrText xml:space="preserve"> </w:instrText>
    </w:r>
    <w:r>
      <w:fldChar w:fldCharType="separate"/>
    </w:r>
    <w:r w:rsidR="00D24209">
      <w:rPr>
        <w:b/>
        <w:bCs/>
        <w:noProof/>
      </w:rPr>
      <w:t>Error! Unknown character in picture string.</w:t>
    </w:r>
    <w:r>
      <w:fldChar w:fldCharType="end"/>
    </w:r>
  </w:p>
  <w:p w14:paraId="03F64E98" w14:textId="60FA87C2" w:rsidR="001800AA" w:rsidRDefault="001800AA">
    <w:pPr>
      <w:pStyle w:val="Footer"/>
    </w:pPr>
    <w:r>
      <w:rPr>
        <w:noProof/>
        <w:sz w:val="20"/>
      </w:rPr>
      <mc:AlternateContent>
        <mc:Choice Requires="wps">
          <w:drawing>
            <wp:anchor distT="0" distB="0" distL="114300" distR="114300" simplePos="0" relativeHeight="251658240" behindDoc="0" locked="0" layoutInCell="1" allowOverlap="1" wp14:anchorId="4BFDF6BB" wp14:editId="0CEFA786">
              <wp:simplePos x="0" y="0"/>
              <wp:positionH relativeFrom="column">
                <wp:align>center</wp:align>
              </wp:positionH>
              <wp:positionV relativeFrom="page">
                <wp:align>bottom</wp:align>
              </wp:positionV>
              <wp:extent cx="2423795" cy="403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EEE" w14:textId="11A5BEF5" w:rsidR="001800AA" w:rsidRPr="00C27AB3" w:rsidRDefault="001800AA">
                          <w:pPr>
                            <w:jc w:val="center"/>
                            <w:rPr>
                              <w:rFonts w:ascii="Univers 55" w:hAnsi="Univers 55"/>
                              <w:sz w:val="12"/>
                              <w:lang w:val="fr-FR"/>
                            </w:rPr>
                          </w:pPr>
                          <w:r w:rsidRPr="00707D3B">
                            <w:rPr>
                              <w:rFonts w:ascii="Univers 55" w:hAnsi="Univers 55" w:cs="Arial"/>
                              <w:sz w:val="12"/>
                              <w:lang w:val="fr-FR"/>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D24209">
                            <w:rPr>
                              <w:rFonts w:ascii="Univers 55" w:hAnsi="Univers 55" w:cs="Arial"/>
                              <w:noProof/>
                              <w:sz w:val="12"/>
                            </w:rPr>
                            <w:t>2021</w:t>
                          </w:r>
                          <w:r>
                            <w:rPr>
                              <w:rFonts w:ascii="Univers 55" w:hAnsi="Univers 55" w:cs="Arial"/>
                              <w:sz w:val="12"/>
                            </w:rPr>
                            <w:fldChar w:fldCharType="end"/>
                          </w:r>
                          <w:r w:rsidRPr="00707D3B">
                            <w:rPr>
                              <w:rFonts w:ascii="Univers 55" w:hAnsi="Univers 55" w:cs="Arial"/>
                              <w:sz w:val="12"/>
                              <w:lang w:val="fr-FR"/>
                            </w:rPr>
                            <w:t xml:space="preserve"> </w:t>
                          </w:r>
                          <w:r>
                            <w:rPr>
                              <w:rFonts w:ascii="Univers 55" w:hAnsi="Univers 55" w:cs="Arial"/>
                              <w:sz w:val="12"/>
                            </w:rPr>
                            <w:fldChar w:fldCharType="begin"/>
                          </w:r>
                          <w:r w:rsidRPr="00C27AB3">
                            <w:rPr>
                              <w:rFonts w:ascii="Univers 55" w:hAnsi="Univers 55" w:cs="Arial"/>
                              <w:sz w:val="12"/>
                              <w:lang w:val="fr-FR"/>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015D4D">
                            <w:rPr>
                              <w:rFonts w:ascii="Univers 55" w:hAnsi="Univers 55" w:cs="Arial"/>
                              <w:b/>
                              <w:bCs/>
                              <w:sz w:val="12"/>
                              <w:lang w:val="fr-FR"/>
                            </w:rPr>
                            <w:instrText>Erreur ! Nom de propriété de document inconnu.</w:instrText>
                          </w:r>
                          <w:r>
                            <w:rPr>
                              <w:rFonts w:ascii="Univers 55" w:hAnsi="Univers 55" w:cs="Arial"/>
                              <w:sz w:val="12"/>
                            </w:rPr>
                            <w:fldChar w:fldCharType="end"/>
                          </w:r>
                          <w:r w:rsidRPr="00C27AB3">
                            <w:rPr>
                              <w:rFonts w:ascii="Univers 55" w:hAnsi="Univers 55" w:cs="Arial"/>
                              <w:sz w:val="12"/>
                              <w:lang w:val="fr-FR"/>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015D4D">
                            <w:rPr>
                              <w:rFonts w:ascii="Univers 55" w:hAnsi="Univers 55" w:cs="Arial"/>
                              <w:b/>
                              <w:bCs/>
                              <w:sz w:val="12"/>
                              <w:lang w:val="fr-FR"/>
                            </w:rPr>
                            <w:instrText>Erreur ! Nom de propriété de document inconnu.</w:instrText>
                          </w:r>
                          <w:r>
                            <w:rPr>
                              <w:rFonts w:ascii="Univers 55" w:hAnsi="Univers 55" w:cs="Arial"/>
                              <w:sz w:val="12"/>
                            </w:rPr>
                            <w:fldChar w:fldCharType="end"/>
                          </w:r>
                          <w:r w:rsidRPr="00C27AB3">
                            <w:rPr>
                              <w:rFonts w:ascii="Univers 55" w:hAnsi="Univers 55" w:cs="Arial"/>
                              <w:sz w:val="12"/>
                              <w:lang w:val="fr-FR"/>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KPMG Baltics SIA</w:instrText>
                          </w:r>
                          <w:r>
                            <w:rPr>
                              <w:rFonts w:ascii="Univers 55" w:hAnsi="Univers 55" w:cs="Arial"/>
                              <w:sz w:val="12"/>
                            </w:rPr>
                            <w:fldChar w:fldCharType="end"/>
                          </w:r>
                          <w:r w:rsidRPr="00C27AB3">
                            <w:rPr>
                              <w:rFonts w:ascii="Univers 55" w:hAnsi="Univers 55" w:cs="Arial"/>
                              <w:sz w:val="12"/>
                              <w:lang w:val="fr-FR"/>
                            </w:rPr>
                            <w:instrText xml:space="preserve">" </w:instrText>
                          </w:r>
                          <w:r>
                            <w:rPr>
                              <w:rFonts w:ascii="Univers 55" w:hAnsi="Univers 55" w:cs="Arial"/>
                              <w:sz w:val="12"/>
                            </w:rPr>
                            <w:fldChar w:fldCharType="separate"/>
                          </w:r>
                          <w:r w:rsidR="00D24209">
                            <w:rPr>
                              <w:rFonts w:ascii="Univers 55" w:hAnsi="Univers 55" w:cs="Arial"/>
                              <w:b/>
                              <w:bCs/>
                              <w:noProof/>
                              <w:sz w:val="12"/>
                              <w:lang w:val="fr-FR"/>
                            </w:rPr>
                            <w:t>Erreur ! Nom de propriété de document inconnu.</w:t>
                          </w:r>
                          <w:r>
                            <w:rPr>
                              <w:rFonts w:ascii="Univers 55" w:hAnsi="Univers 55" w:cs="Arial"/>
                              <w:sz w:val="12"/>
                            </w:rPr>
                            <w:fldChar w:fldCharType="end"/>
                          </w:r>
                          <w:r w:rsidRPr="00C27AB3">
                            <w:rPr>
                              <w:rFonts w:ascii="Univers 55" w:hAnsi="Univers 55" w:cs="Arial"/>
                              <w:sz w:val="12"/>
                              <w:lang w:val="fr-FR"/>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DF6BB" id="_x0000_t202" coordsize="21600,21600" o:spt="202" path="m,l,21600r21600,l21600,xe">
              <v:stroke joinstyle="miter"/>
              <v:path gradientshapeok="t" o:connecttype="rect"/>
            </v:shapetype>
            <v:shape id="Text Box 2" o:spid="_x0000_s1026" type="#_x0000_t202" style="position:absolute;margin-left:0;margin-top:0;width:190.85pt;height:31.8pt;z-index:251658240;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BjgAsq8wEAAMYDAAAOAAAAAAAAAAAAAAAAAC4CAABkcnMvZTJv&#10;RG9jLnhtbFBLAQItABQABgAIAAAAIQC3rXrl2gAAAAQBAAAPAAAAAAAAAAAAAAAAAE0EAABkcnMv&#10;ZG93bnJldi54bWxQSwUGAAAAAAQABADzAAAAVAUAAAAA&#10;" filled="f" stroked="f">
              <v:textbox>
                <w:txbxContent>
                  <w:p w14:paraId="68EF4EEE" w14:textId="11A5BEF5" w:rsidR="001800AA" w:rsidRPr="00C27AB3" w:rsidRDefault="001800AA">
                    <w:pPr>
                      <w:jc w:val="center"/>
                      <w:rPr>
                        <w:rFonts w:ascii="Univers 55" w:hAnsi="Univers 55"/>
                        <w:sz w:val="12"/>
                        <w:lang w:val="fr-FR"/>
                      </w:rPr>
                    </w:pPr>
                    <w:r w:rsidRPr="00707D3B">
                      <w:rPr>
                        <w:rFonts w:ascii="Univers 55" w:hAnsi="Univers 55" w:cs="Arial"/>
                        <w:sz w:val="12"/>
                        <w:lang w:val="fr-FR"/>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D24209">
                      <w:rPr>
                        <w:rFonts w:ascii="Univers 55" w:hAnsi="Univers 55" w:cs="Arial"/>
                        <w:noProof/>
                        <w:sz w:val="12"/>
                      </w:rPr>
                      <w:t>2021</w:t>
                    </w:r>
                    <w:r>
                      <w:rPr>
                        <w:rFonts w:ascii="Univers 55" w:hAnsi="Univers 55" w:cs="Arial"/>
                        <w:sz w:val="12"/>
                      </w:rPr>
                      <w:fldChar w:fldCharType="end"/>
                    </w:r>
                    <w:r w:rsidRPr="00707D3B">
                      <w:rPr>
                        <w:rFonts w:ascii="Univers 55" w:hAnsi="Univers 55" w:cs="Arial"/>
                        <w:sz w:val="12"/>
                        <w:lang w:val="fr-FR"/>
                      </w:rPr>
                      <w:t xml:space="preserve"> </w:t>
                    </w:r>
                    <w:r>
                      <w:rPr>
                        <w:rFonts w:ascii="Univers 55" w:hAnsi="Univers 55" w:cs="Arial"/>
                        <w:sz w:val="12"/>
                      </w:rPr>
                      <w:fldChar w:fldCharType="begin"/>
                    </w:r>
                    <w:r w:rsidRPr="00C27AB3">
                      <w:rPr>
                        <w:rFonts w:ascii="Univers 55" w:hAnsi="Univers 55" w:cs="Arial"/>
                        <w:sz w:val="12"/>
                        <w:lang w:val="fr-FR"/>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015D4D">
                      <w:rPr>
                        <w:rFonts w:ascii="Univers 55" w:hAnsi="Univers 55" w:cs="Arial"/>
                        <w:b/>
                        <w:bCs/>
                        <w:sz w:val="12"/>
                        <w:lang w:val="fr-FR"/>
                      </w:rPr>
                      <w:instrText>Erreur ! Nom de propriété de document inconnu.</w:instrText>
                    </w:r>
                    <w:r>
                      <w:rPr>
                        <w:rFonts w:ascii="Univers 55" w:hAnsi="Univers 55" w:cs="Arial"/>
                        <w:sz w:val="12"/>
                      </w:rPr>
                      <w:fldChar w:fldCharType="end"/>
                    </w:r>
                    <w:r w:rsidRPr="00C27AB3">
                      <w:rPr>
                        <w:rFonts w:ascii="Univers 55" w:hAnsi="Univers 55" w:cs="Arial"/>
                        <w:sz w:val="12"/>
                        <w:lang w:val="fr-FR"/>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015D4D">
                      <w:rPr>
                        <w:rFonts w:ascii="Univers 55" w:hAnsi="Univers 55" w:cs="Arial"/>
                        <w:b/>
                        <w:bCs/>
                        <w:sz w:val="12"/>
                        <w:lang w:val="fr-FR"/>
                      </w:rPr>
                      <w:instrText>Erreur ! Nom de propriété de document inconnu.</w:instrText>
                    </w:r>
                    <w:r>
                      <w:rPr>
                        <w:rFonts w:ascii="Univers 55" w:hAnsi="Univers 55" w:cs="Arial"/>
                        <w:sz w:val="12"/>
                      </w:rPr>
                      <w:fldChar w:fldCharType="end"/>
                    </w:r>
                    <w:r w:rsidRPr="00C27AB3">
                      <w:rPr>
                        <w:rFonts w:ascii="Univers 55" w:hAnsi="Univers 55" w:cs="Arial"/>
                        <w:sz w:val="12"/>
                        <w:lang w:val="fr-FR"/>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KPMG Baltics SIA</w:instrText>
                    </w:r>
                    <w:r>
                      <w:rPr>
                        <w:rFonts w:ascii="Univers 55" w:hAnsi="Univers 55" w:cs="Arial"/>
                        <w:sz w:val="12"/>
                      </w:rPr>
                      <w:fldChar w:fldCharType="end"/>
                    </w:r>
                    <w:r w:rsidRPr="00C27AB3">
                      <w:rPr>
                        <w:rFonts w:ascii="Univers 55" w:hAnsi="Univers 55" w:cs="Arial"/>
                        <w:sz w:val="12"/>
                        <w:lang w:val="fr-FR"/>
                      </w:rPr>
                      <w:instrText xml:space="preserve">" </w:instrText>
                    </w:r>
                    <w:r>
                      <w:rPr>
                        <w:rFonts w:ascii="Univers 55" w:hAnsi="Univers 55" w:cs="Arial"/>
                        <w:sz w:val="12"/>
                      </w:rPr>
                      <w:fldChar w:fldCharType="separate"/>
                    </w:r>
                    <w:r w:rsidR="00D24209">
                      <w:rPr>
                        <w:rFonts w:ascii="Univers 55" w:hAnsi="Univers 55" w:cs="Arial"/>
                        <w:b/>
                        <w:bCs/>
                        <w:noProof/>
                        <w:sz w:val="12"/>
                        <w:lang w:val="fr-FR"/>
                      </w:rPr>
                      <w:t>Erreur ! Nom de propriété de document inconnu.</w:t>
                    </w:r>
                    <w:r>
                      <w:rPr>
                        <w:rFonts w:ascii="Univers 55" w:hAnsi="Univers 55" w:cs="Arial"/>
                        <w:sz w:val="12"/>
                      </w:rPr>
                      <w:fldChar w:fldCharType="end"/>
                    </w:r>
                    <w:r w:rsidRPr="00C27AB3">
                      <w:rPr>
                        <w:rFonts w:ascii="Univers 55" w:hAnsi="Univers 55" w:cs="Arial"/>
                        <w:sz w:val="12"/>
                        <w:lang w:val="fr-FR"/>
                      </w:rPr>
                      <w:t>. All rights reserved.</w:t>
                    </w:r>
                  </w:p>
                </w:txbxContent>
              </v:textbox>
              <w10:wrap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85"/>
      <w:gridCol w:w="2985"/>
      <w:gridCol w:w="2985"/>
    </w:tblGrid>
    <w:tr w:rsidR="001800AA" w14:paraId="7F46F0A9" w14:textId="77777777" w:rsidTr="008A4288">
      <w:tc>
        <w:tcPr>
          <w:tcW w:w="2985" w:type="dxa"/>
        </w:tcPr>
        <w:p w14:paraId="502C531F" w14:textId="66A2DC93" w:rsidR="001800AA" w:rsidRDefault="001800AA" w:rsidP="008A4288">
          <w:pPr>
            <w:pStyle w:val="Header"/>
            <w:ind w:left="-115"/>
            <w:jc w:val="left"/>
            <w:rPr>
              <w:iCs/>
              <w:szCs w:val="18"/>
            </w:rPr>
          </w:pPr>
        </w:p>
      </w:tc>
      <w:tc>
        <w:tcPr>
          <w:tcW w:w="2985" w:type="dxa"/>
        </w:tcPr>
        <w:p w14:paraId="2CD96B9C" w14:textId="77BFC4B9" w:rsidR="001800AA" w:rsidRDefault="001800AA" w:rsidP="008A4288">
          <w:pPr>
            <w:pStyle w:val="Header"/>
            <w:jc w:val="center"/>
            <w:rPr>
              <w:iCs/>
              <w:szCs w:val="18"/>
            </w:rPr>
          </w:pPr>
        </w:p>
      </w:tc>
      <w:tc>
        <w:tcPr>
          <w:tcW w:w="2985" w:type="dxa"/>
        </w:tcPr>
        <w:p w14:paraId="1404CD53" w14:textId="10FC039D" w:rsidR="001800AA" w:rsidRDefault="001800AA" w:rsidP="008A4288">
          <w:pPr>
            <w:pStyle w:val="Header"/>
            <w:ind w:right="-115"/>
            <w:rPr>
              <w:iCs/>
              <w:szCs w:val="18"/>
            </w:rPr>
          </w:pPr>
        </w:p>
      </w:tc>
    </w:tr>
  </w:tbl>
  <w:p w14:paraId="00CA32B5" w14:textId="4D77250F" w:rsidR="001800AA" w:rsidRDefault="00180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899F" w14:textId="77777777" w:rsidR="001800AA" w:rsidRDefault="001800AA">
    <w:pPr>
      <w:pStyle w:val="Footer"/>
      <w:framePr w:hSpace="181" w:wrap="around" w:vAnchor="text" w:hAnchor="text" w:xAlign="right" w:y="1"/>
    </w:pPr>
    <w:r>
      <w:rPr>
        <w:rStyle w:val="PageNumber"/>
      </w:rPr>
      <w:pgNum/>
    </w:r>
  </w:p>
  <w:p w14:paraId="41C98BB4" w14:textId="2CEA5A33" w:rsidR="001800AA" w:rsidRDefault="001800AA">
    <w:pPr>
      <w:pStyle w:val="Footer"/>
    </w:pPr>
  </w:p>
  <w:p w14:paraId="35932F52" w14:textId="77777777" w:rsidR="001800AA" w:rsidRDefault="0018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0F51" w14:textId="77777777" w:rsidR="000919D7" w:rsidRDefault="000919D7">
      <w:pPr>
        <w:spacing w:after="0" w:line="240" w:lineRule="auto"/>
      </w:pPr>
      <w:r>
        <w:separator/>
      </w:r>
    </w:p>
  </w:footnote>
  <w:footnote w:type="continuationSeparator" w:id="0">
    <w:p w14:paraId="03394ADD" w14:textId="77777777" w:rsidR="000919D7" w:rsidRDefault="000919D7">
      <w:pPr>
        <w:spacing w:after="0" w:line="240" w:lineRule="auto"/>
      </w:pPr>
      <w:r>
        <w:continuationSeparator/>
      </w:r>
    </w:p>
  </w:footnote>
  <w:footnote w:type="continuationNotice" w:id="1">
    <w:p w14:paraId="4F0DCD0F" w14:textId="77777777" w:rsidR="000919D7" w:rsidRDefault="00091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E8FC" w14:textId="77777777" w:rsidR="001800AA" w:rsidRDefault="001800AA">
    <w:pPr>
      <w:pStyle w:val="Header"/>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1800AA" w14:paraId="7091DEE6" w14:textId="77777777">
      <w:trPr>
        <w:trHeight w:hRule="exact" w:val="220"/>
      </w:trPr>
      <w:tc>
        <w:tcPr>
          <w:tcW w:w="4111" w:type="dxa"/>
        </w:tcPr>
        <w:p w14:paraId="73FDF44B" w14:textId="3A74F226" w:rsidR="001800AA" w:rsidRPr="00EB397C" w:rsidRDefault="001800AA">
          <w:pPr>
            <w:pStyle w:val="Header"/>
            <w:framePr w:hSpace="181" w:wrap="around" w:vAnchor="text" w:hAnchor="text" w:xAlign="right" w:y="1"/>
            <w:rPr>
              <w:b/>
              <w:lang w:val="fr-FR"/>
            </w:rPr>
          </w:pPr>
          <w:r>
            <w:rPr>
              <w:b/>
            </w:rPr>
            <w:fldChar w:fldCharType="begin"/>
          </w:r>
          <w:r>
            <w:rPr>
              <w:b/>
            </w:rPr>
            <w:instrText xml:space="preserve"> DocProperty KISClient \* charformat </w:instrText>
          </w:r>
          <w:r>
            <w:rPr>
              <w:b/>
            </w:rPr>
            <w:fldChar w:fldCharType="separate"/>
          </w:r>
          <w:r w:rsidR="00015D4D">
            <w:rPr>
              <w:bCs/>
              <w:lang w:val="fr-FR"/>
            </w:rPr>
            <w:t>Erreur ! Nom de propriété de document inconnu.</w:t>
          </w:r>
          <w:r>
            <w:rPr>
              <w:b/>
            </w:rPr>
            <w:fldChar w:fldCharType="end"/>
          </w:r>
        </w:p>
      </w:tc>
    </w:tr>
    <w:tr w:rsidR="001800AA" w14:paraId="3A4646D5" w14:textId="77777777">
      <w:trPr>
        <w:trHeight w:hRule="exact" w:val="220"/>
      </w:trPr>
      <w:tc>
        <w:tcPr>
          <w:tcW w:w="4111" w:type="dxa"/>
        </w:tcPr>
        <w:p w14:paraId="27210EEC" w14:textId="00D5B5B7" w:rsidR="001800AA" w:rsidRPr="00707D3B" w:rsidRDefault="001800AA">
          <w:pPr>
            <w:pStyle w:val="Header"/>
            <w:framePr w:hSpace="181" w:wrap="around" w:vAnchor="text" w:hAnchor="text" w:xAlign="right" w:y="1"/>
            <w:rPr>
              <w:lang w:val="fr-FR"/>
            </w:rPr>
          </w:pPr>
          <w:r>
            <w:fldChar w:fldCharType="begin"/>
          </w:r>
          <w:r>
            <w:instrText xml:space="preserve"> DocProperty KISSubject  \* charformat </w:instrText>
          </w:r>
          <w:r>
            <w:fldChar w:fldCharType="separate"/>
          </w:r>
          <w:r w:rsidR="00015D4D">
            <w:rPr>
              <w:b/>
              <w:bCs/>
              <w:lang w:val="fr-FR"/>
            </w:rPr>
            <w:t>Erreur ! Nom de propriété de document inconnu.</w:t>
          </w:r>
          <w:r>
            <w:fldChar w:fldCharType="end"/>
          </w:r>
        </w:p>
      </w:tc>
    </w:tr>
    <w:tr w:rsidR="001800AA" w14:paraId="7938C221" w14:textId="77777777">
      <w:tc>
        <w:tcPr>
          <w:tcW w:w="4111" w:type="dxa"/>
        </w:tcPr>
        <w:p w14:paraId="35181DB7" w14:textId="526B8CEC" w:rsidR="001800AA" w:rsidRPr="00707D3B" w:rsidRDefault="001800AA">
          <w:pPr>
            <w:pStyle w:val="Header"/>
            <w:framePr w:hSpace="181" w:wrap="around" w:vAnchor="text" w:hAnchor="text" w:xAlign="right" w:y="1"/>
            <w:rPr>
              <w:lang w:val="fr-FR"/>
            </w:rPr>
          </w:pPr>
          <w:r>
            <w:fldChar w:fldCharType="begin"/>
          </w:r>
          <w:r>
            <w:instrText xml:space="preserve"> DocProperty KISHdrInfo \* charformat </w:instrText>
          </w:r>
          <w:r>
            <w:fldChar w:fldCharType="separate"/>
          </w:r>
          <w:r w:rsidR="00015D4D">
            <w:rPr>
              <w:b/>
              <w:bCs/>
              <w:lang w:val="fr-FR"/>
            </w:rPr>
            <w:t>Erreur ! Nom de propriété de document inconnu.</w:t>
          </w:r>
          <w:r>
            <w:fldChar w:fldCharType="end"/>
          </w:r>
        </w:p>
      </w:tc>
    </w:tr>
  </w:tbl>
  <w:p w14:paraId="117C653A" w14:textId="77777777" w:rsidR="001800AA" w:rsidRPr="00C27AB3" w:rsidRDefault="001800A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F443" w14:textId="70BD01CC" w:rsidR="001800AA" w:rsidRDefault="001800AA" w:rsidP="007C362C">
    <w:pPr>
      <w:pStyle w:val="Header"/>
      <w:tabs>
        <w:tab w:val="left" w:pos="284"/>
        <w:tab w:val="right" w:pos="8789"/>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E87E53"/>
    <w:multiLevelType w:val="multilevel"/>
    <w:tmpl w:val="079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F23D0F"/>
    <w:multiLevelType w:val="multilevel"/>
    <w:tmpl w:val="AE3CD7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D6666"/>
    <w:multiLevelType w:val="hybridMultilevel"/>
    <w:tmpl w:val="97AAC482"/>
    <w:lvl w:ilvl="0" w:tplc="6706E366">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C7263"/>
    <w:multiLevelType w:val="hybridMultilevel"/>
    <w:tmpl w:val="BD0C2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9A4822"/>
    <w:multiLevelType w:val="hybridMultilevel"/>
    <w:tmpl w:val="FC087FF0"/>
    <w:lvl w:ilvl="0" w:tplc="040C0001">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C41650"/>
    <w:multiLevelType w:val="hybridMultilevel"/>
    <w:tmpl w:val="3D3A3BA0"/>
    <w:lvl w:ilvl="0" w:tplc="DA00A9F8">
      <w:start w:val="1"/>
      <w:numFmt w:val="bullet"/>
      <w:lvlText w:val="—"/>
      <w:lvlJc w:val="left"/>
      <w:pPr>
        <w:ind w:left="720" w:hanging="360"/>
      </w:pPr>
      <w:rPr>
        <w:rFonts w:ascii="Arial" w:hAnsi="Arial" w:cs="Aria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3E752F5"/>
    <w:multiLevelType w:val="hybridMultilevel"/>
    <w:tmpl w:val="8BC441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4154C34"/>
    <w:multiLevelType w:val="singleLevel"/>
    <w:tmpl w:val="8DBCD5F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04D50ADB"/>
    <w:multiLevelType w:val="multilevel"/>
    <w:tmpl w:val="B7F84ABE"/>
    <w:lvl w:ilvl="0">
      <w:start w:val="1"/>
      <w:numFmt w:val="decimal"/>
      <w:lvlText w:val="BP %1."/>
      <w:lvlJc w:val="left"/>
      <w:pPr>
        <w:ind w:left="720" w:hanging="360"/>
      </w:pPr>
      <w:rPr>
        <w:rFonts w:ascii="Times New Roman" w:hAnsi="Times New Roman"/>
        <w:b/>
        <w:sz w:val="22"/>
      </w:rPr>
    </w:lvl>
    <w:lvl w:ilvl="1">
      <w:start w:val="1"/>
      <w:numFmt w:val="decimal"/>
      <w:lvlText w:val="BP %1.%2."/>
      <w:lvlJc w:val="left"/>
      <w:pPr>
        <w:ind w:left="108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5D1533A"/>
    <w:multiLevelType w:val="multilevel"/>
    <w:tmpl w:val="390E2782"/>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063F3E3D"/>
    <w:multiLevelType w:val="singleLevel"/>
    <w:tmpl w:val="9D3444A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06E35D2C"/>
    <w:multiLevelType w:val="hybridMultilevel"/>
    <w:tmpl w:val="BECE98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098D0FF4"/>
    <w:multiLevelType w:val="hybridMultilevel"/>
    <w:tmpl w:val="E688A5C2"/>
    <w:lvl w:ilvl="0" w:tplc="DB000E0A">
      <w:start w:val="1"/>
      <w:numFmt w:val="decimal"/>
      <w:lvlText w:val="17.%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09EC5A9F"/>
    <w:multiLevelType w:val="hybridMultilevel"/>
    <w:tmpl w:val="BB9A8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A8D73B0"/>
    <w:multiLevelType w:val="hybridMultilevel"/>
    <w:tmpl w:val="F7F8828A"/>
    <w:lvl w:ilvl="0" w:tplc="14C4F546">
      <w:start w:val="1"/>
      <w:numFmt w:val="bullet"/>
      <w:lvlText w:val="−"/>
      <w:lvlJc w:val="left"/>
      <w:pPr>
        <w:ind w:left="1440" w:hanging="360"/>
      </w:pPr>
      <w:rPr>
        <w:rFonts w:ascii="Times New Roman" w:hAnsi="Times New Roman" w:cs="Times New Roman" w:hint="default"/>
        <w:color w:val="auto"/>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0AB03C44"/>
    <w:multiLevelType w:val="multilevel"/>
    <w:tmpl w:val="EAC89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BFF6DA6"/>
    <w:multiLevelType w:val="hybridMultilevel"/>
    <w:tmpl w:val="A0149A48"/>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C107C5A"/>
    <w:multiLevelType w:val="hybridMultilevel"/>
    <w:tmpl w:val="FF96C0E8"/>
    <w:styleLink w:val="Style2"/>
    <w:lvl w:ilvl="0" w:tplc="FF9457D4">
      <w:start w:val="1"/>
      <w:numFmt w:val="decimal"/>
      <w:pStyle w:val="Style1"/>
      <w:lvlText w:val="BP %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9C1A0B"/>
    <w:multiLevelType w:val="multilevel"/>
    <w:tmpl w:val="96D04A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DA7A3A"/>
    <w:multiLevelType w:val="singleLevel"/>
    <w:tmpl w:val="E9840D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0F5B3FC5"/>
    <w:multiLevelType w:val="singleLevel"/>
    <w:tmpl w:val="A0B48CB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15:restartNumberingAfterBreak="0">
    <w:nsid w:val="0F751F6E"/>
    <w:multiLevelType w:val="singleLevel"/>
    <w:tmpl w:val="8B26B2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12D22D49"/>
    <w:multiLevelType w:val="hybridMultilevel"/>
    <w:tmpl w:val="F4CA7540"/>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652789"/>
    <w:multiLevelType w:val="singleLevel"/>
    <w:tmpl w:val="5AF498A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14763466"/>
    <w:multiLevelType w:val="singleLevel"/>
    <w:tmpl w:val="DA00A9F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15825936"/>
    <w:multiLevelType w:val="multilevel"/>
    <w:tmpl w:val="305458D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310D8E"/>
    <w:multiLevelType w:val="hybridMultilevel"/>
    <w:tmpl w:val="4F0E4C28"/>
    <w:lvl w:ilvl="0" w:tplc="8598B13A">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16626F11"/>
    <w:multiLevelType w:val="singleLevel"/>
    <w:tmpl w:val="37AC145E"/>
    <w:styleLink w:val="jaunsstils1"/>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15:restartNumberingAfterBreak="0">
    <w:nsid w:val="16BF5351"/>
    <w:multiLevelType w:val="singleLevel"/>
    <w:tmpl w:val="13FE7B2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15:restartNumberingAfterBreak="0">
    <w:nsid w:val="17735706"/>
    <w:multiLevelType w:val="multilevel"/>
    <w:tmpl w:val="27B6B7C0"/>
    <w:styleLink w:val="StyleStyle2Outlinenumbered11ptLeft037cm"/>
    <w:lvl w:ilvl="0">
      <w:start w:val="1"/>
      <w:numFmt w:val="decimal"/>
      <w:lvlText w:val="BP %1."/>
      <w:lvlJc w:val="left"/>
      <w:pPr>
        <w:ind w:left="360" w:hanging="360"/>
      </w:pPr>
      <w:rPr>
        <w:rFonts w:ascii="Times New Roman" w:hAnsi="Times New Roman"/>
        <w:b/>
        <w:sz w:val="22"/>
      </w:rPr>
    </w:lvl>
    <w:lvl w:ilvl="1">
      <w:start w:val="1"/>
      <w:numFmt w:val="decimal"/>
      <w:lvlText w:val="BP %1.%2."/>
      <w:lvlJc w:val="left"/>
      <w:pPr>
        <w:ind w:left="720" w:hanging="360"/>
      </w:pPr>
      <w:rPr>
        <w:rFonts w:ascii="Times New Roman" w:hAnsi="Times New Roman" w:hint="default"/>
        <w:b/>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869195C"/>
    <w:multiLevelType w:val="hybridMultilevel"/>
    <w:tmpl w:val="6F7E9C02"/>
    <w:lvl w:ilvl="0" w:tplc="4470E0BE">
      <w:start w:val="17"/>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19131182"/>
    <w:multiLevelType w:val="multilevel"/>
    <w:tmpl w:val="27B6B7C0"/>
    <w:styleLink w:val="StyleStyle2Outlinenumbered11ptLeft112cm"/>
    <w:lvl w:ilvl="0">
      <w:start w:val="1"/>
      <w:numFmt w:val="decimal"/>
      <w:lvlText w:val="BP %1."/>
      <w:lvlJc w:val="left"/>
      <w:pPr>
        <w:ind w:left="360" w:hanging="360"/>
      </w:pPr>
      <w:rPr>
        <w:rFonts w:ascii="Times New Roman" w:hAnsi="Times New Roman" w:hint="default"/>
        <w:b/>
        <w:sz w:val="22"/>
      </w:rPr>
    </w:lvl>
    <w:lvl w:ilvl="1">
      <w:start w:val="1"/>
      <w:numFmt w:val="decimal"/>
      <w:lvlText w:val="BP %1.%2."/>
      <w:lvlJc w:val="left"/>
      <w:pPr>
        <w:ind w:left="720" w:hanging="360"/>
      </w:pPr>
      <w:rPr>
        <w:rFonts w:ascii="Times New Roman" w:hAnsi="Times New Roman"/>
        <w:b/>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960204D"/>
    <w:multiLevelType w:val="singleLevel"/>
    <w:tmpl w:val="BFD6EE3C"/>
    <w:styleLink w:val="Style21"/>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198D6C1B"/>
    <w:multiLevelType w:val="multilevel"/>
    <w:tmpl w:val="57EEA80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A0A212A"/>
    <w:multiLevelType w:val="hybridMultilevel"/>
    <w:tmpl w:val="F3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347A28"/>
    <w:multiLevelType w:val="singleLevel"/>
    <w:tmpl w:val="6902EA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15:restartNumberingAfterBreak="0">
    <w:nsid w:val="211015F0"/>
    <w:multiLevelType w:val="hybridMultilevel"/>
    <w:tmpl w:val="F13ACD2A"/>
    <w:lvl w:ilvl="0" w:tplc="0809000F">
      <w:start w:val="1"/>
      <w:numFmt w:val="decimal"/>
      <w:lvlText w:val="%1."/>
      <w:lvlJc w:val="left"/>
      <w:pPr>
        <w:ind w:left="1440" w:hanging="360"/>
      </w:pPr>
      <w:rPr>
        <w:rFonts w:hint="default"/>
      </w:rPr>
    </w:lvl>
    <w:lvl w:ilvl="1" w:tplc="7FC4F2F2">
      <w:start w:val="1"/>
      <w:numFmt w:val="decimal"/>
      <w:lvlText w:val="5.%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213B7BB8"/>
    <w:multiLevelType w:val="multilevel"/>
    <w:tmpl w:val="1EFC077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1E16CB1"/>
    <w:multiLevelType w:val="hybridMultilevel"/>
    <w:tmpl w:val="2928524E"/>
    <w:lvl w:ilvl="0" w:tplc="8598B13A">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24F6F6E"/>
    <w:multiLevelType w:val="multilevel"/>
    <w:tmpl w:val="5148C7B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26B0EDD"/>
    <w:multiLevelType w:val="multilevel"/>
    <w:tmpl w:val="E9947186"/>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0529D5"/>
    <w:multiLevelType w:val="hybridMultilevel"/>
    <w:tmpl w:val="30CEC6C4"/>
    <w:lvl w:ilvl="0" w:tplc="14C4F546">
      <w:start w:val="1"/>
      <w:numFmt w:val="bullet"/>
      <w:lvlText w:val="−"/>
      <w:lvlJc w:val="left"/>
      <w:pPr>
        <w:ind w:left="1080" w:hanging="360"/>
      </w:pPr>
      <w:rPr>
        <w:rFonts w:ascii="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60B4037"/>
    <w:multiLevelType w:val="hybridMultilevel"/>
    <w:tmpl w:val="60D667B6"/>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99026A"/>
    <w:multiLevelType w:val="multilevel"/>
    <w:tmpl w:val="8B34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87953ED"/>
    <w:multiLevelType w:val="multilevel"/>
    <w:tmpl w:val="E7D6AE3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8F91D10"/>
    <w:multiLevelType w:val="multilevel"/>
    <w:tmpl w:val="05FE3FF6"/>
    <w:lvl w:ilvl="0">
      <w:start w:val="1"/>
      <w:numFmt w:val="decimal"/>
      <w:lvlText w:val="%1."/>
      <w:lvlJc w:val="left"/>
      <w:pPr>
        <w:ind w:left="360" w:hanging="360"/>
      </w:pPr>
      <w:rPr>
        <w:rFonts w:hint="default"/>
        <w:b/>
      </w:rPr>
    </w:lvl>
    <w:lvl w:ilvl="1">
      <w:start w:val="1"/>
      <w:numFmt w:val="decimal"/>
      <w:lvlText w:val="%1.%2."/>
      <w:lvlJc w:val="left"/>
      <w:pPr>
        <w:ind w:left="1637" w:hanging="360"/>
      </w:pPr>
      <w:rPr>
        <w:rFonts w:hint="default"/>
        <w:lang w:val="en-US"/>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903211A"/>
    <w:multiLevelType w:val="hybridMultilevel"/>
    <w:tmpl w:val="2BA6FED8"/>
    <w:lvl w:ilvl="0" w:tplc="0809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29CA76E9"/>
    <w:multiLevelType w:val="singleLevel"/>
    <w:tmpl w:val="9FCA78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15:restartNumberingAfterBreak="0">
    <w:nsid w:val="2CE03A42"/>
    <w:multiLevelType w:val="hybridMultilevel"/>
    <w:tmpl w:val="60D667B6"/>
    <w:lvl w:ilvl="0" w:tplc="4BA0909C">
      <w:start w:val="1"/>
      <w:numFmt w:val="bullet"/>
      <w:lvlText w:val="—"/>
      <w:lvlJc w:val="left"/>
      <w:pPr>
        <w:ind w:left="720" w:hanging="360"/>
      </w:pPr>
      <w:rPr>
        <w:rFonts w:ascii="Arial" w:hAnsi="Arial" w:cs="Aria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177884"/>
    <w:multiLevelType w:val="multilevel"/>
    <w:tmpl w:val="740C5EC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D962200"/>
    <w:multiLevelType w:val="hybridMultilevel"/>
    <w:tmpl w:val="BABE9ED6"/>
    <w:lvl w:ilvl="0" w:tplc="8F089360">
      <w:start w:val="1"/>
      <w:numFmt w:val="decimal"/>
      <w:lvlText w:val="11.%1."/>
      <w:lvlJc w:val="left"/>
      <w:pPr>
        <w:ind w:left="1440" w:hanging="360"/>
      </w:pPr>
      <w:rPr>
        <w:rFonts w:hint="default"/>
      </w:rPr>
    </w:lvl>
    <w:lvl w:ilvl="1" w:tplc="F5FEC86E">
      <w:start w:val="1"/>
      <w:numFmt w:val="decimal"/>
      <w:lvlText w:val="11.1.%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2DA3005D"/>
    <w:multiLevelType w:val="hybridMultilevel"/>
    <w:tmpl w:val="421ED29C"/>
    <w:lvl w:ilvl="0" w:tplc="307A0E6A">
      <w:start w:val="1"/>
      <w:numFmt w:val="bullet"/>
      <w:lvlText w:val="—"/>
      <w:lvlJc w:val="left"/>
      <w:pPr>
        <w:ind w:left="720" w:hanging="360"/>
      </w:pPr>
      <w:rPr>
        <w:rFonts w:ascii="Arial" w:hAnsi="Arial" w:cs="Aria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2E9075F2"/>
    <w:multiLevelType w:val="hybridMultilevel"/>
    <w:tmpl w:val="4D7A9A36"/>
    <w:lvl w:ilvl="0" w:tplc="0809000F">
      <w:start w:val="1"/>
      <w:numFmt w:val="decimal"/>
      <w:lvlText w:val="%1."/>
      <w:lvlJc w:val="left"/>
      <w:pPr>
        <w:ind w:left="3600" w:hanging="360"/>
      </w:pPr>
    </w:lvl>
    <w:lvl w:ilvl="1" w:tplc="04260019">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55" w15:restartNumberingAfterBreak="0">
    <w:nsid w:val="2E965F94"/>
    <w:multiLevelType w:val="multilevel"/>
    <w:tmpl w:val="F72AAC4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F7440B5"/>
    <w:multiLevelType w:val="singleLevel"/>
    <w:tmpl w:val="5644FD1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15:restartNumberingAfterBreak="0">
    <w:nsid w:val="2FB03B87"/>
    <w:multiLevelType w:val="hybridMultilevel"/>
    <w:tmpl w:val="2416D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30C41AC6"/>
    <w:multiLevelType w:val="hybridMultilevel"/>
    <w:tmpl w:val="972297D4"/>
    <w:lvl w:ilvl="0" w:tplc="307A0E6A">
      <w:start w:val="1"/>
      <w:numFmt w:val="bullet"/>
      <w:lvlText w:val="—"/>
      <w:lvlJc w:val="left"/>
      <w:pPr>
        <w:ind w:left="360" w:hanging="360"/>
      </w:pPr>
      <w:rPr>
        <w:rFonts w:ascii="Arial" w:hAnsi="Arial" w:cs="Aria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326F15AC"/>
    <w:multiLevelType w:val="hybridMultilevel"/>
    <w:tmpl w:val="413C0B6C"/>
    <w:lvl w:ilvl="0" w:tplc="EBA019BE">
      <w:start w:val="1"/>
      <w:numFmt w:val="decimal"/>
      <w:lvlText w:val="1.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15:restartNumberingAfterBreak="0">
    <w:nsid w:val="3638468F"/>
    <w:multiLevelType w:val="hybridMultilevel"/>
    <w:tmpl w:val="3A24C9B2"/>
    <w:lvl w:ilvl="0" w:tplc="D4E2A210">
      <w:start w:val="1"/>
      <w:numFmt w:val="decimal"/>
      <w:lvlText w:val="15.%1."/>
      <w:lvlJc w:val="left"/>
      <w:pPr>
        <w:ind w:left="1440" w:hanging="360"/>
      </w:pPr>
      <w:rPr>
        <w:rFonts w:hint="default"/>
      </w:rPr>
    </w:lvl>
    <w:lvl w:ilvl="1" w:tplc="9A1A49EC">
      <w:start w:val="1"/>
      <w:numFmt w:val="decimal"/>
      <w:lvlText w:val="15.3.%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15:restartNumberingAfterBreak="0">
    <w:nsid w:val="36F05C87"/>
    <w:multiLevelType w:val="multilevel"/>
    <w:tmpl w:val="018A51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78359F6"/>
    <w:multiLevelType w:val="singleLevel"/>
    <w:tmpl w:val="A9FE0AF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15:restartNumberingAfterBreak="0">
    <w:nsid w:val="383457BD"/>
    <w:multiLevelType w:val="multilevel"/>
    <w:tmpl w:val="617ADF00"/>
    <w:lvl w:ilvl="0">
      <w:start w:val="1"/>
      <w:numFmt w:val="bullet"/>
      <w:lvlText w:val="—"/>
      <w:lvlJc w:val="left"/>
      <w:pPr>
        <w:tabs>
          <w:tab w:val="num" w:pos="340"/>
        </w:tabs>
        <w:ind w:left="340" w:hanging="340"/>
      </w:pPr>
      <w:rPr>
        <w:rFonts w:ascii="Arial" w:hAnsi="Arial" w:hint="default"/>
        <w:color w:val="auto"/>
        <w:sz w:val="24"/>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4" w15:restartNumberingAfterBreak="0">
    <w:nsid w:val="38A71238"/>
    <w:multiLevelType w:val="hybridMultilevel"/>
    <w:tmpl w:val="2A08EFD8"/>
    <w:lvl w:ilvl="0" w:tplc="8856BC72">
      <w:start w:val="1"/>
      <w:numFmt w:val="bullet"/>
      <w:lvlText w:val="—"/>
      <w:lvlJc w:val="left"/>
      <w:pPr>
        <w:ind w:left="1287" w:hanging="360"/>
      </w:pPr>
      <w:rPr>
        <w:rFonts w:ascii="Arial" w:hAnsi="Arial" w:cs="Arial" w:hint="default"/>
        <w:color w:val="auto"/>
        <w:sz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5" w15:restartNumberingAfterBreak="0">
    <w:nsid w:val="39047EAD"/>
    <w:multiLevelType w:val="singleLevel"/>
    <w:tmpl w:val="EBEE936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15:restartNumberingAfterBreak="0">
    <w:nsid w:val="3B6251C4"/>
    <w:multiLevelType w:val="singleLevel"/>
    <w:tmpl w:val="41441AD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15:restartNumberingAfterBreak="0">
    <w:nsid w:val="3BF90095"/>
    <w:multiLevelType w:val="hybridMultilevel"/>
    <w:tmpl w:val="7B0638CE"/>
    <w:lvl w:ilvl="0" w:tplc="8598B13A">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8" w15:restartNumberingAfterBreak="0">
    <w:nsid w:val="3C3B60EA"/>
    <w:multiLevelType w:val="multilevel"/>
    <w:tmpl w:val="C6C6246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rPr>
        <w:lang w:val="lv-LV"/>
      </w:r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3CB94918"/>
    <w:multiLevelType w:val="hybridMultilevel"/>
    <w:tmpl w:val="AE48B188"/>
    <w:lvl w:ilvl="0" w:tplc="B4E433DA">
      <w:start w:val="1"/>
      <w:numFmt w:val="decimal"/>
      <w:lvlText w:val="19.%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0" w15:restartNumberingAfterBreak="0">
    <w:nsid w:val="3DAC2B91"/>
    <w:multiLevelType w:val="hybridMultilevel"/>
    <w:tmpl w:val="2A38FA52"/>
    <w:lvl w:ilvl="0" w:tplc="0809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DC318AD"/>
    <w:multiLevelType w:val="hybridMultilevel"/>
    <w:tmpl w:val="D67ABBA0"/>
    <w:lvl w:ilvl="0" w:tplc="040C0001">
      <w:start w:val="1"/>
      <w:numFmt w:val="bullet"/>
      <w:lvlText w:val=""/>
      <w:lvlJc w:val="left"/>
      <w:pPr>
        <w:ind w:left="108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E4B137A"/>
    <w:multiLevelType w:val="hybridMultilevel"/>
    <w:tmpl w:val="F5240FFE"/>
    <w:lvl w:ilvl="0" w:tplc="08B0AB74">
      <w:start w:val="1"/>
      <w:numFmt w:val="decimal"/>
      <w:lvlText w:val="18.%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3" w15:restartNumberingAfterBreak="0">
    <w:nsid w:val="3EAE5ECC"/>
    <w:multiLevelType w:val="multilevel"/>
    <w:tmpl w:val="48A6592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F88783A"/>
    <w:multiLevelType w:val="singleLevel"/>
    <w:tmpl w:val="CA721D3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5" w15:restartNumberingAfterBreak="0">
    <w:nsid w:val="405D70A7"/>
    <w:multiLevelType w:val="singleLevel"/>
    <w:tmpl w:val="F2042FB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15:restartNumberingAfterBreak="0">
    <w:nsid w:val="40856115"/>
    <w:multiLevelType w:val="singleLevel"/>
    <w:tmpl w:val="042C89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7" w15:restartNumberingAfterBreak="0">
    <w:nsid w:val="41506E6D"/>
    <w:multiLevelType w:val="hybridMultilevel"/>
    <w:tmpl w:val="5120A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2B54D99"/>
    <w:multiLevelType w:val="singleLevel"/>
    <w:tmpl w:val="972E663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9" w15:restartNumberingAfterBreak="0">
    <w:nsid w:val="43107782"/>
    <w:multiLevelType w:val="hybridMultilevel"/>
    <w:tmpl w:val="248EDAE6"/>
    <w:lvl w:ilvl="0" w:tplc="2CE4A7A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4094939"/>
    <w:multiLevelType w:val="hybridMultilevel"/>
    <w:tmpl w:val="28E89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40A7ECB"/>
    <w:multiLevelType w:val="hybridMultilevel"/>
    <w:tmpl w:val="27EAB94A"/>
    <w:lvl w:ilvl="0" w:tplc="08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2" w15:restartNumberingAfterBreak="0">
    <w:nsid w:val="476D6C4B"/>
    <w:multiLevelType w:val="singleLevel"/>
    <w:tmpl w:val="102CB1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3" w15:restartNumberingAfterBreak="0">
    <w:nsid w:val="48F050DA"/>
    <w:multiLevelType w:val="hybridMultilevel"/>
    <w:tmpl w:val="C73AAFD0"/>
    <w:lvl w:ilvl="0" w:tplc="8856BC72">
      <w:start w:val="1"/>
      <w:numFmt w:val="bullet"/>
      <w:lvlText w:val="—"/>
      <w:lvlJc w:val="left"/>
      <w:pPr>
        <w:ind w:left="1287" w:hanging="360"/>
      </w:pPr>
      <w:rPr>
        <w:rFonts w:ascii="Arial" w:hAnsi="Arial" w:cs="Arial" w:hint="default"/>
        <w:color w:val="auto"/>
        <w:sz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4" w15:restartNumberingAfterBreak="0">
    <w:nsid w:val="49DA68CD"/>
    <w:multiLevelType w:val="hybridMultilevel"/>
    <w:tmpl w:val="ACAE0574"/>
    <w:lvl w:ilvl="0" w:tplc="307A0E6A">
      <w:start w:val="1"/>
      <w:numFmt w:val="bullet"/>
      <w:lvlText w:val="—"/>
      <w:lvlJc w:val="left"/>
      <w:pPr>
        <w:ind w:left="360" w:hanging="360"/>
      </w:pPr>
      <w:rPr>
        <w:rFonts w:ascii="Arial" w:hAnsi="Arial" w:cs="Arial" w:hint="default"/>
        <w:color w:val="auto"/>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5" w15:restartNumberingAfterBreak="0">
    <w:nsid w:val="4A1249E7"/>
    <w:multiLevelType w:val="multilevel"/>
    <w:tmpl w:val="BE5A00D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A2667E6"/>
    <w:multiLevelType w:val="hybridMultilevel"/>
    <w:tmpl w:val="4E00BF2E"/>
    <w:lvl w:ilvl="0" w:tplc="BE5C5094">
      <w:start w:val="1"/>
      <w:numFmt w:val="bullet"/>
      <w:lvlText w:val="—"/>
      <w:lvlJc w:val="left"/>
      <w:pPr>
        <w:ind w:left="720" w:hanging="360"/>
      </w:pPr>
      <w:rPr>
        <w:rFonts w:ascii="Arial" w:hAnsi="Arial" w:hint="default"/>
      </w:rPr>
    </w:lvl>
    <w:lvl w:ilvl="1" w:tplc="D3D883D0">
      <w:start w:val="1"/>
      <w:numFmt w:val="bullet"/>
      <w:lvlText w:val="o"/>
      <w:lvlJc w:val="left"/>
      <w:pPr>
        <w:ind w:left="1440" w:hanging="360"/>
      </w:pPr>
      <w:rPr>
        <w:rFonts w:ascii="Courier New" w:hAnsi="Courier New" w:hint="default"/>
      </w:rPr>
    </w:lvl>
    <w:lvl w:ilvl="2" w:tplc="62EEB95C">
      <w:start w:val="1"/>
      <w:numFmt w:val="bullet"/>
      <w:lvlText w:val=""/>
      <w:lvlJc w:val="left"/>
      <w:pPr>
        <w:ind w:left="2160" w:hanging="360"/>
      </w:pPr>
      <w:rPr>
        <w:rFonts w:ascii="Wingdings" w:hAnsi="Wingdings" w:hint="default"/>
      </w:rPr>
    </w:lvl>
    <w:lvl w:ilvl="3" w:tplc="917EF29A">
      <w:start w:val="1"/>
      <w:numFmt w:val="bullet"/>
      <w:lvlText w:val=""/>
      <w:lvlJc w:val="left"/>
      <w:pPr>
        <w:ind w:left="2880" w:hanging="360"/>
      </w:pPr>
      <w:rPr>
        <w:rFonts w:ascii="Symbol" w:hAnsi="Symbol" w:hint="default"/>
      </w:rPr>
    </w:lvl>
    <w:lvl w:ilvl="4" w:tplc="7FFC6B96">
      <w:start w:val="1"/>
      <w:numFmt w:val="bullet"/>
      <w:lvlText w:val="o"/>
      <w:lvlJc w:val="left"/>
      <w:pPr>
        <w:ind w:left="3600" w:hanging="360"/>
      </w:pPr>
      <w:rPr>
        <w:rFonts w:ascii="Courier New" w:hAnsi="Courier New" w:hint="default"/>
      </w:rPr>
    </w:lvl>
    <w:lvl w:ilvl="5" w:tplc="C272132A">
      <w:start w:val="1"/>
      <w:numFmt w:val="bullet"/>
      <w:lvlText w:val=""/>
      <w:lvlJc w:val="left"/>
      <w:pPr>
        <w:ind w:left="4320" w:hanging="360"/>
      </w:pPr>
      <w:rPr>
        <w:rFonts w:ascii="Wingdings" w:hAnsi="Wingdings" w:hint="default"/>
      </w:rPr>
    </w:lvl>
    <w:lvl w:ilvl="6" w:tplc="B41E6508">
      <w:start w:val="1"/>
      <w:numFmt w:val="bullet"/>
      <w:lvlText w:val=""/>
      <w:lvlJc w:val="left"/>
      <w:pPr>
        <w:ind w:left="5040" w:hanging="360"/>
      </w:pPr>
      <w:rPr>
        <w:rFonts w:ascii="Symbol" w:hAnsi="Symbol" w:hint="default"/>
      </w:rPr>
    </w:lvl>
    <w:lvl w:ilvl="7" w:tplc="7DCCA2DE">
      <w:start w:val="1"/>
      <w:numFmt w:val="bullet"/>
      <w:lvlText w:val="o"/>
      <w:lvlJc w:val="left"/>
      <w:pPr>
        <w:ind w:left="5760" w:hanging="360"/>
      </w:pPr>
      <w:rPr>
        <w:rFonts w:ascii="Courier New" w:hAnsi="Courier New" w:hint="default"/>
      </w:rPr>
    </w:lvl>
    <w:lvl w:ilvl="8" w:tplc="A4C0F24C">
      <w:start w:val="1"/>
      <w:numFmt w:val="bullet"/>
      <w:lvlText w:val=""/>
      <w:lvlJc w:val="left"/>
      <w:pPr>
        <w:ind w:left="6480" w:hanging="360"/>
      </w:pPr>
      <w:rPr>
        <w:rFonts w:ascii="Wingdings" w:hAnsi="Wingdings" w:hint="default"/>
      </w:rPr>
    </w:lvl>
  </w:abstractNum>
  <w:abstractNum w:abstractNumId="87" w15:restartNumberingAfterBreak="0">
    <w:nsid w:val="4A402F6C"/>
    <w:multiLevelType w:val="multilevel"/>
    <w:tmpl w:val="5D8E995C"/>
    <w:styleLink w:val="BPlistlevel1"/>
    <w:lvl w:ilvl="0">
      <w:start w:val="1"/>
      <w:numFmt w:val="decimal"/>
      <w:lvlText w:val="%1."/>
      <w:lvlJc w:val="left"/>
      <w:pPr>
        <w:ind w:left="720" w:hanging="360"/>
      </w:pPr>
    </w:lvl>
    <w:lvl w:ilvl="1">
      <w:start w:val="1"/>
      <w:numFmt w:val="decimal"/>
      <w:isLgl/>
      <w:lvlText w:val="%1.%2."/>
      <w:lvlJc w:val="left"/>
      <w:pPr>
        <w:ind w:left="1099" w:hanging="390"/>
      </w:pPr>
      <w:rPr>
        <w:rFonts w:ascii="Times New Roman" w:eastAsia="Times New Roman" w:hAnsi="Times New Roman" w:cs="Times New Roman" w:hint="default"/>
      </w:rPr>
    </w:lvl>
    <w:lvl w:ilvl="2">
      <w:start w:val="1"/>
      <w:numFmt w:val="decimal"/>
      <w:isLgl/>
      <w:lvlText w:val="%1.%2.%3."/>
      <w:lvlJc w:val="left"/>
      <w:pPr>
        <w:ind w:left="1778" w:hanging="720"/>
      </w:pPr>
      <w:rPr>
        <w:rFonts w:ascii="Times New Roman" w:eastAsia="Times New Roman" w:hAnsi="Times New Roman" w:cs="Times New Roman" w:hint="default"/>
      </w:rPr>
    </w:lvl>
    <w:lvl w:ilvl="3">
      <w:start w:val="1"/>
      <w:numFmt w:val="decimal"/>
      <w:isLgl/>
      <w:lvlText w:val="%1.%2.%3.%4."/>
      <w:lvlJc w:val="left"/>
      <w:pPr>
        <w:ind w:left="2127" w:hanging="720"/>
      </w:pPr>
      <w:rPr>
        <w:rFonts w:ascii="Times New Roman" w:eastAsia="Times New Roman" w:hAnsi="Times New Roman" w:cs="Times New Roman" w:hint="default"/>
      </w:rPr>
    </w:lvl>
    <w:lvl w:ilvl="4">
      <w:start w:val="1"/>
      <w:numFmt w:val="decimal"/>
      <w:isLgl/>
      <w:lvlText w:val="%1.%2.%3.%4.%5."/>
      <w:lvlJc w:val="left"/>
      <w:pPr>
        <w:ind w:left="2836" w:hanging="1080"/>
      </w:pPr>
      <w:rPr>
        <w:rFonts w:ascii="Times New Roman" w:eastAsia="Times New Roman" w:hAnsi="Times New Roman" w:cs="Times New Roman" w:hint="default"/>
      </w:rPr>
    </w:lvl>
    <w:lvl w:ilvl="5">
      <w:start w:val="1"/>
      <w:numFmt w:val="decimal"/>
      <w:isLgl/>
      <w:lvlText w:val="%1.%2.%3.%4.%5.%6."/>
      <w:lvlJc w:val="left"/>
      <w:pPr>
        <w:ind w:left="3185" w:hanging="1080"/>
      </w:pPr>
      <w:rPr>
        <w:rFonts w:ascii="Times New Roman" w:eastAsia="Times New Roman" w:hAnsi="Times New Roman" w:cs="Times New Roman" w:hint="default"/>
      </w:rPr>
    </w:lvl>
    <w:lvl w:ilvl="6">
      <w:start w:val="1"/>
      <w:numFmt w:val="decimal"/>
      <w:isLgl/>
      <w:lvlText w:val="%1.%2.%3.%4.%5.%6.%7."/>
      <w:lvlJc w:val="left"/>
      <w:pPr>
        <w:ind w:left="3894" w:hanging="1440"/>
      </w:pPr>
      <w:rPr>
        <w:rFonts w:ascii="Times New Roman" w:eastAsia="Times New Roman" w:hAnsi="Times New Roman" w:cs="Times New Roman" w:hint="default"/>
      </w:rPr>
    </w:lvl>
    <w:lvl w:ilvl="7">
      <w:start w:val="1"/>
      <w:numFmt w:val="decimal"/>
      <w:isLgl/>
      <w:lvlText w:val="%1.%2.%3.%4.%5.%6.%7.%8."/>
      <w:lvlJc w:val="left"/>
      <w:pPr>
        <w:ind w:left="4243" w:hanging="1440"/>
      </w:pPr>
      <w:rPr>
        <w:rFonts w:ascii="Times New Roman" w:eastAsia="Times New Roman" w:hAnsi="Times New Roman" w:cs="Times New Roman" w:hint="default"/>
      </w:rPr>
    </w:lvl>
    <w:lvl w:ilvl="8">
      <w:start w:val="1"/>
      <w:numFmt w:val="decimal"/>
      <w:isLgl/>
      <w:lvlText w:val="%1.%2.%3.%4.%5.%6.%7.%8.%9."/>
      <w:lvlJc w:val="left"/>
      <w:pPr>
        <w:ind w:left="4952" w:hanging="1800"/>
      </w:pPr>
      <w:rPr>
        <w:rFonts w:ascii="Times New Roman" w:eastAsia="Times New Roman" w:hAnsi="Times New Roman" w:cs="Times New Roman" w:hint="default"/>
      </w:rPr>
    </w:lvl>
  </w:abstractNum>
  <w:abstractNum w:abstractNumId="88" w15:restartNumberingAfterBreak="0">
    <w:nsid w:val="4A532074"/>
    <w:multiLevelType w:val="multilevel"/>
    <w:tmpl w:val="7C7E6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AE31D8D"/>
    <w:multiLevelType w:val="singleLevel"/>
    <w:tmpl w:val="DC880EC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0" w15:restartNumberingAfterBreak="0">
    <w:nsid w:val="4C4B1CC2"/>
    <w:multiLevelType w:val="multilevel"/>
    <w:tmpl w:val="2E90A842"/>
    <w:styleLink w:val="StyleStyle2Outlinenumbered11ptLeft112cm1"/>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C5773C2"/>
    <w:multiLevelType w:val="multilevel"/>
    <w:tmpl w:val="5184B1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CCF710A"/>
    <w:multiLevelType w:val="hybridMultilevel"/>
    <w:tmpl w:val="C4CC6558"/>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A55208"/>
    <w:multiLevelType w:val="hybridMultilevel"/>
    <w:tmpl w:val="8D58F8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1706A10"/>
    <w:multiLevelType w:val="hybridMultilevel"/>
    <w:tmpl w:val="95845D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5" w15:restartNumberingAfterBreak="0">
    <w:nsid w:val="51AF7601"/>
    <w:multiLevelType w:val="multilevel"/>
    <w:tmpl w:val="C074B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1FD1FF7"/>
    <w:multiLevelType w:val="hybridMultilevel"/>
    <w:tmpl w:val="F946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24F6A32"/>
    <w:multiLevelType w:val="hybridMultilevel"/>
    <w:tmpl w:val="8B8CF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26E0240"/>
    <w:multiLevelType w:val="multilevel"/>
    <w:tmpl w:val="72EC46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31E61FB"/>
    <w:multiLevelType w:val="singleLevel"/>
    <w:tmpl w:val="AEB29124"/>
    <w:styleLink w:val="boldstilslistam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0" w15:restartNumberingAfterBreak="0">
    <w:nsid w:val="53437B2D"/>
    <w:multiLevelType w:val="multilevel"/>
    <w:tmpl w:val="3E3608D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44A6212"/>
    <w:multiLevelType w:val="singleLevel"/>
    <w:tmpl w:val="FACE377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2" w15:restartNumberingAfterBreak="0">
    <w:nsid w:val="549F27D9"/>
    <w:multiLevelType w:val="singleLevel"/>
    <w:tmpl w:val="9BEC1D2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3" w15:restartNumberingAfterBreak="0">
    <w:nsid w:val="54FF048F"/>
    <w:multiLevelType w:val="hybridMultilevel"/>
    <w:tmpl w:val="3D426062"/>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87376AB"/>
    <w:multiLevelType w:val="multilevel"/>
    <w:tmpl w:val="A24CE08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8B42EA2"/>
    <w:multiLevelType w:val="hybridMultilevel"/>
    <w:tmpl w:val="A9E2BA12"/>
    <w:lvl w:ilvl="0" w:tplc="B4E433DA">
      <w:start w:val="1"/>
      <w:numFmt w:val="decimal"/>
      <w:lvlText w:val="19.%1."/>
      <w:lvlJc w:val="left"/>
      <w:pPr>
        <w:ind w:left="1440" w:hanging="360"/>
      </w:pPr>
      <w:rPr>
        <w:rFonts w:hint="default"/>
      </w:rPr>
    </w:lvl>
    <w:lvl w:ilvl="1" w:tplc="9AD8CEF2">
      <w:start w:val="1"/>
      <w:numFmt w:val="decimal"/>
      <w:lvlText w:val="19.13.%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6" w15:restartNumberingAfterBreak="0">
    <w:nsid w:val="59391B6A"/>
    <w:multiLevelType w:val="hybridMultilevel"/>
    <w:tmpl w:val="EBF23D08"/>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3A3436"/>
    <w:multiLevelType w:val="multilevel"/>
    <w:tmpl w:val="91C0E9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8" w15:restartNumberingAfterBreak="0">
    <w:nsid w:val="5ABC2C81"/>
    <w:multiLevelType w:val="singleLevel"/>
    <w:tmpl w:val="C41AA5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9" w15:restartNumberingAfterBreak="0">
    <w:nsid w:val="5E052A05"/>
    <w:multiLevelType w:val="singleLevel"/>
    <w:tmpl w:val="E6A85F4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0" w15:restartNumberingAfterBreak="0">
    <w:nsid w:val="5F2978CA"/>
    <w:multiLevelType w:val="hybridMultilevel"/>
    <w:tmpl w:val="7E54D0D6"/>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8132F2"/>
    <w:multiLevelType w:val="multilevel"/>
    <w:tmpl w:val="3DC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0F27F03"/>
    <w:multiLevelType w:val="hybridMultilevel"/>
    <w:tmpl w:val="CB504516"/>
    <w:lvl w:ilvl="0" w:tplc="8856BC72">
      <w:start w:val="1"/>
      <w:numFmt w:val="bullet"/>
      <w:lvlText w:val="—"/>
      <w:lvlJc w:val="left"/>
      <w:pPr>
        <w:ind w:left="720" w:hanging="360"/>
      </w:pPr>
      <w:rPr>
        <w:rFonts w:ascii="Arial" w:hAnsi="Arial" w:cs="Aria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61BE7E48"/>
    <w:multiLevelType w:val="multilevel"/>
    <w:tmpl w:val="CEAA037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20226E7"/>
    <w:multiLevelType w:val="multilevel"/>
    <w:tmpl w:val="2E90A8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20E0BC5"/>
    <w:multiLevelType w:val="hybridMultilevel"/>
    <w:tmpl w:val="7CFE9CBE"/>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21E6CA6"/>
    <w:multiLevelType w:val="singleLevel"/>
    <w:tmpl w:val="3AA2CA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7" w15:restartNumberingAfterBreak="0">
    <w:nsid w:val="623F4386"/>
    <w:multiLevelType w:val="singleLevel"/>
    <w:tmpl w:val="423A393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8" w15:restartNumberingAfterBreak="0">
    <w:nsid w:val="62772ABC"/>
    <w:multiLevelType w:val="singleLevel"/>
    <w:tmpl w:val="7B0E4392"/>
    <w:styleLink w:val="BPlistlvl1"/>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9" w15:restartNumberingAfterBreak="0">
    <w:nsid w:val="62CA1AE6"/>
    <w:multiLevelType w:val="singleLevel"/>
    <w:tmpl w:val="37AC145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0" w15:restartNumberingAfterBreak="0">
    <w:nsid w:val="64293FC2"/>
    <w:multiLevelType w:val="hybridMultilevel"/>
    <w:tmpl w:val="576C3062"/>
    <w:lvl w:ilvl="0" w:tplc="307A0E6A">
      <w:start w:val="1"/>
      <w:numFmt w:val="bullet"/>
      <w:lvlText w:val="—"/>
      <w:lvlJc w:val="left"/>
      <w:pPr>
        <w:ind w:left="1287" w:hanging="360"/>
      </w:pPr>
      <w:rPr>
        <w:rFonts w:ascii="Arial" w:hAnsi="Arial" w:cs="Arial" w:hint="default"/>
        <w:color w:val="auto"/>
        <w:sz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1" w15:restartNumberingAfterBreak="0">
    <w:nsid w:val="64985AAF"/>
    <w:multiLevelType w:val="multilevel"/>
    <w:tmpl w:val="41886C1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F250B9"/>
    <w:multiLevelType w:val="hybridMultilevel"/>
    <w:tmpl w:val="AE881F9E"/>
    <w:lvl w:ilvl="0" w:tplc="B2CA844A">
      <w:start w:val="1"/>
      <w:numFmt w:val="decimal"/>
      <w:lvlText w:val="1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3" w15:restartNumberingAfterBreak="0">
    <w:nsid w:val="672413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73B1AB7"/>
    <w:multiLevelType w:val="hybridMultilevel"/>
    <w:tmpl w:val="0AC698CC"/>
    <w:lvl w:ilvl="0" w:tplc="5CAED60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5" w15:restartNumberingAfterBreak="0">
    <w:nsid w:val="684E49E0"/>
    <w:multiLevelType w:val="multilevel"/>
    <w:tmpl w:val="90DE1AD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8CF2827"/>
    <w:multiLevelType w:val="hybridMultilevel"/>
    <w:tmpl w:val="07FC9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6A0D334B"/>
    <w:multiLevelType w:val="multilevel"/>
    <w:tmpl w:val="67E0805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ACD0FC4"/>
    <w:multiLevelType w:val="hybridMultilevel"/>
    <w:tmpl w:val="8B1C4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9" w15:restartNumberingAfterBreak="0">
    <w:nsid w:val="6AD957C2"/>
    <w:multiLevelType w:val="singleLevel"/>
    <w:tmpl w:val="C73AA66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0" w15:restartNumberingAfterBreak="0">
    <w:nsid w:val="6BDB6F68"/>
    <w:multiLevelType w:val="singleLevel"/>
    <w:tmpl w:val="446675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1"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132" w15:restartNumberingAfterBreak="0">
    <w:nsid w:val="6CAA0CE3"/>
    <w:multiLevelType w:val="hybridMultilevel"/>
    <w:tmpl w:val="A13025B6"/>
    <w:lvl w:ilvl="0" w:tplc="F2AC6C64">
      <w:start w:val="1"/>
      <w:numFmt w:val="decimal"/>
      <w:lvlText w:val="16.%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3" w15:restartNumberingAfterBreak="0">
    <w:nsid w:val="6D7F5D58"/>
    <w:multiLevelType w:val="hybridMultilevel"/>
    <w:tmpl w:val="79F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DA659FF"/>
    <w:multiLevelType w:val="hybridMultilevel"/>
    <w:tmpl w:val="B468A092"/>
    <w:lvl w:ilvl="0" w:tplc="36E6835A">
      <w:start w:val="1"/>
      <w:numFmt w:val="decimal"/>
      <w:lvlText w:val="1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5" w15:restartNumberingAfterBreak="0">
    <w:nsid w:val="6FCF35EC"/>
    <w:multiLevelType w:val="multilevel"/>
    <w:tmpl w:val="28A47F3A"/>
    <w:styleLink w:val="jaunsstils"/>
    <w:lvl w:ilvl="0">
      <w:start w:val="1"/>
      <w:numFmt w:val="decimal"/>
      <w:lvlText w:val="BP %1."/>
      <w:lvlJc w:val="left"/>
      <w:pPr>
        <w:ind w:left="720" w:hanging="360"/>
      </w:pPr>
      <w:rPr>
        <w:rFonts w:ascii="Times New Roman" w:hAnsi="Times New Roman" w:hint="default"/>
        <w:b/>
        <w:sz w:val="22"/>
      </w:rPr>
    </w:lvl>
    <w:lvl w:ilvl="1">
      <w:start w:val="1"/>
      <w:numFmt w:val="decimal"/>
      <w:lvlText w:val="BP %1.%2."/>
      <w:lvlJc w:val="left"/>
      <w:pPr>
        <w:ind w:left="108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6" w15:restartNumberingAfterBreak="0">
    <w:nsid w:val="70D32293"/>
    <w:multiLevelType w:val="singleLevel"/>
    <w:tmpl w:val="D1A66A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7" w15:restartNumberingAfterBreak="0">
    <w:nsid w:val="71230E8E"/>
    <w:multiLevelType w:val="multilevel"/>
    <w:tmpl w:val="11AA04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285800"/>
    <w:multiLevelType w:val="hybridMultilevel"/>
    <w:tmpl w:val="CCFC5EAE"/>
    <w:lvl w:ilvl="0" w:tplc="5B36A45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9" w15:restartNumberingAfterBreak="0">
    <w:nsid w:val="726A0B23"/>
    <w:multiLevelType w:val="multilevel"/>
    <w:tmpl w:val="EFBEE98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2E9133D"/>
    <w:multiLevelType w:val="singleLevel"/>
    <w:tmpl w:val="89C6045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1" w15:restartNumberingAfterBreak="0">
    <w:nsid w:val="731A04B1"/>
    <w:multiLevelType w:val="hybridMultilevel"/>
    <w:tmpl w:val="2BA6FED8"/>
    <w:lvl w:ilvl="0" w:tplc="0809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2" w15:restartNumberingAfterBreak="0">
    <w:nsid w:val="738464CE"/>
    <w:multiLevelType w:val="hybridMultilevel"/>
    <w:tmpl w:val="966C51F2"/>
    <w:lvl w:ilvl="0" w:tplc="C960FAA8">
      <w:start w:val="1"/>
      <w:numFmt w:val="decimal"/>
      <w:lvlText w:val="10.%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3" w15:restartNumberingAfterBreak="0">
    <w:nsid w:val="73BB2FC2"/>
    <w:multiLevelType w:val="multilevel"/>
    <w:tmpl w:val="A9327AD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4" w15:restartNumberingAfterBreak="0">
    <w:nsid w:val="73E57998"/>
    <w:multiLevelType w:val="hybridMultilevel"/>
    <w:tmpl w:val="AF26D436"/>
    <w:lvl w:ilvl="0" w:tplc="8856BC72">
      <w:start w:val="1"/>
      <w:numFmt w:val="bullet"/>
      <w:lvlText w:val="—"/>
      <w:lvlJc w:val="left"/>
      <w:pPr>
        <w:ind w:left="360" w:hanging="360"/>
      </w:pPr>
      <w:rPr>
        <w:rFonts w:ascii="Arial" w:hAnsi="Arial" w:cs="Arial" w:hint="default"/>
        <w:color w:val="auto"/>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5" w15:restartNumberingAfterBreak="0">
    <w:nsid w:val="74262DB7"/>
    <w:multiLevelType w:val="hybridMultilevel"/>
    <w:tmpl w:val="16B2EE8C"/>
    <w:lvl w:ilvl="0" w:tplc="8856BC72">
      <w:start w:val="1"/>
      <w:numFmt w:val="bullet"/>
      <w:lvlText w:val="—"/>
      <w:lvlJc w:val="left"/>
      <w:pPr>
        <w:ind w:left="720" w:hanging="360"/>
      </w:pPr>
      <w:rPr>
        <w:rFonts w:ascii="Arial" w:hAnsi="Arial" w:cs="Arial" w:hint="default"/>
        <w:color w:val="auto"/>
        <w:sz w:val="24"/>
      </w:rPr>
    </w:lvl>
    <w:lvl w:ilvl="1" w:tplc="0FCA31D0" w:tentative="1">
      <w:start w:val="1"/>
      <w:numFmt w:val="bullet"/>
      <w:lvlText w:val="o"/>
      <w:lvlJc w:val="left"/>
      <w:pPr>
        <w:ind w:left="1440" w:hanging="360"/>
      </w:pPr>
      <w:rPr>
        <w:rFonts w:ascii="Courier New" w:hAnsi="Courier New" w:cs="Courier New" w:hint="default"/>
      </w:rPr>
    </w:lvl>
    <w:lvl w:ilvl="2" w:tplc="608E964A" w:tentative="1">
      <w:start w:val="1"/>
      <w:numFmt w:val="bullet"/>
      <w:lvlText w:val=""/>
      <w:lvlJc w:val="left"/>
      <w:pPr>
        <w:ind w:left="2160" w:hanging="360"/>
      </w:pPr>
      <w:rPr>
        <w:rFonts w:ascii="Wingdings" w:hAnsi="Wingdings" w:hint="default"/>
      </w:rPr>
    </w:lvl>
    <w:lvl w:ilvl="3" w:tplc="21F04C7A" w:tentative="1">
      <w:start w:val="1"/>
      <w:numFmt w:val="bullet"/>
      <w:lvlText w:val=""/>
      <w:lvlJc w:val="left"/>
      <w:pPr>
        <w:ind w:left="2880" w:hanging="360"/>
      </w:pPr>
      <w:rPr>
        <w:rFonts w:ascii="Symbol" w:hAnsi="Symbol" w:hint="default"/>
      </w:rPr>
    </w:lvl>
    <w:lvl w:ilvl="4" w:tplc="7B88878A" w:tentative="1">
      <w:start w:val="1"/>
      <w:numFmt w:val="bullet"/>
      <w:lvlText w:val="o"/>
      <w:lvlJc w:val="left"/>
      <w:pPr>
        <w:ind w:left="3600" w:hanging="360"/>
      </w:pPr>
      <w:rPr>
        <w:rFonts w:ascii="Courier New" w:hAnsi="Courier New" w:cs="Courier New" w:hint="default"/>
      </w:rPr>
    </w:lvl>
    <w:lvl w:ilvl="5" w:tplc="64767F38" w:tentative="1">
      <w:start w:val="1"/>
      <w:numFmt w:val="bullet"/>
      <w:lvlText w:val=""/>
      <w:lvlJc w:val="left"/>
      <w:pPr>
        <w:ind w:left="4320" w:hanging="360"/>
      </w:pPr>
      <w:rPr>
        <w:rFonts w:ascii="Wingdings" w:hAnsi="Wingdings" w:hint="default"/>
      </w:rPr>
    </w:lvl>
    <w:lvl w:ilvl="6" w:tplc="F4E45898" w:tentative="1">
      <w:start w:val="1"/>
      <w:numFmt w:val="bullet"/>
      <w:lvlText w:val=""/>
      <w:lvlJc w:val="left"/>
      <w:pPr>
        <w:ind w:left="5040" w:hanging="360"/>
      </w:pPr>
      <w:rPr>
        <w:rFonts w:ascii="Symbol" w:hAnsi="Symbol" w:hint="default"/>
      </w:rPr>
    </w:lvl>
    <w:lvl w:ilvl="7" w:tplc="5C4431D6" w:tentative="1">
      <w:start w:val="1"/>
      <w:numFmt w:val="bullet"/>
      <w:lvlText w:val="o"/>
      <w:lvlJc w:val="left"/>
      <w:pPr>
        <w:ind w:left="5760" w:hanging="360"/>
      </w:pPr>
      <w:rPr>
        <w:rFonts w:ascii="Courier New" w:hAnsi="Courier New" w:cs="Courier New" w:hint="default"/>
      </w:rPr>
    </w:lvl>
    <w:lvl w:ilvl="8" w:tplc="3DDEE1BA" w:tentative="1">
      <w:start w:val="1"/>
      <w:numFmt w:val="bullet"/>
      <w:lvlText w:val=""/>
      <w:lvlJc w:val="left"/>
      <w:pPr>
        <w:ind w:left="6480" w:hanging="360"/>
      </w:pPr>
      <w:rPr>
        <w:rFonts w:ascii="Wingdings" w:hAnsi="Wingdings" w:hint="default"/>
      </w:rPr>
    </w:lvl>
  </w:abstractNum>
  <w:abstractNum w:abstractNumId="146" w15:restartNumberingAfterBreak="0">
    <w:nsid w:val="74943094"/>
    <w:multiLevelType w:val="singleLevel"/>
    <w:tmpl w:val="5C14DCD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7" w15:restartNumberingAfterBreak="0">
    <w:nsid w:val="75256ED0"/>
    <w:multiLevelType w:val="multilevel"/>
    <w:tmpl w:val="F4642E5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758B2A6A"/>
    <w:multiLevelType w:val="multilevel"/>
    <w:tmpl w:val="AB38FA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5A32FD8"/>
    <w:multiLevelType w:val="hybridMultilevel"/>
    <w:tmpl w:val="6D605B1C"/>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4170DA"/>
    <w:multiLevelType w:val="hybridMultilevel"/>
    <w:tmpl w:val="3D1A9ABC"/>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AA325F"/>
    <w:multiLevelType w:val="multilevel"/>
    <w:tmpl w:val="B7F84ABE"/>
    <w:styleLink w:val="boldstilslistam"/>
    <w:lvl w:ilvl="0">
      <w:start w:val="1"/>
      <w:numFmt w:val="decimal"/>
      <w:lvlText w:val="BP %1."/>
      <w:lvlJc w:val="left"/>
      <w:pPr>
        <w:ind w:left="644" w:hanging="360"/>
      </w:pPr>
      <w:rPr>
        <w:rFonts w:ascii="Times New Roman" w:hAnsi="Times New Roman"/>
        <w:b/>
        <w:sz w:val="22"/>
      </w:rPr>
    </w:lvl>
    <w:lvl w:ilvl="1">
      <w:start w:val="1"/>
      <w:numFmt w:val="decimal"/>
      <w:lvlText w:val="BP %1.%2."/>
      <w:lvlJc w:val="left"/>
      <w:pPr>
        <w:ind w:left="108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772224DB"/>
    <w:multiLevelType w:val="multilevel"/>
    <w:tmpl w:val="572CBA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7500FFE"/>
    <w:multiLevelType w:val="singleLevel"/>
    <w:tmpl w:val="B41AC22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4" w15:restartNumberingAfterBreak="0">
    <w:nsid w:val="77582BE2"/>
    <w:multiLevelType w:val="singleLevel"/>
    <w:tmpl w:val="D4C8B38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6" w15:restartNumberingAfterBreak="0">
    <w:nsid w:val="78773FFC"/>
    <w:multiLevelType w:val="hybridMultilevel"/>
    <w:tmpl w:val="BEDEF9C4"/>
    <w:lvl w:ilvl="0" w:tplc="8856BC72">
      <w:start w:val="1"/>
      <w:numFmt w:val="bullet"/>
      <w:lvlText w:val="—"/>
      <w:lvlJc w:val="left"/>
      <w:pPr>
        <w:ind w:left="720" w:hanging="360"/>
      </w:pPr>
      <w:rPr>
        <w:rFonts w:ascii="Arial" w:hAnsi="Arial" w:cs="Aria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7" w15:restartNumberingAfterBreak="0">
    <w:nsid w:val="79A63A07"/>
    <w:multiLevelType w:val="hybridMultilevel"/>
    <w:tmpl w:val="B9FCA9FE"/>
    <w:lvl w:ilvl="0" w:tplc="8598B13A">
      <w:start w:val="1"/>
      <w:numFmt w:val="decimal"/>
      <w:lvlText w:val="1.%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8" w15:restartNumberingAfterBreak="0">
    <w:nsid w:val="7A184BBE"/>
    <w:multiLevelType w:val="singleLevel"/>
    <w:tmpl w:val="9AE829D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9" w15:restartNumberingAfterBreak="0">
    <w:nsid w:val="7AD50D8D"/>
    <w:multiLevelType w:val="hybridMultilevel"/>
    <w:tmpl w:val="1BB42638"/>
    <w:lvl w:ilvl="0" w:tplc="81D68ED6">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0" w15:restartNumberingAfterBreak="0">
    <w:nsid w:val="7B582FD0"/>
    <w:multiLevelType w:val="hybridMultilevel"/>
    <w:tmpl w:val="F3628BB4"/>
    <w:lvl w:ilvl="0" w:tplc="4BA0909C">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C1807EF"/>
    <w:multiLevelType w:val="multilevel"/>
    <w:tmpl w:val="2D88362C"/>
    <w:lvl w:ilvl="0">
      <w:start w:val="1"/>
      <w:numFmt w:val="decimal"/>
      <w:pStyle w:val="T1"/>
      <w:lvlText w:val="%1."/>
      <w:lvlJc w:val="left"/>
      <w:pPr>
        <w:tabs>
          <w:tab w:val="num" w:pos="454"/>
        </w:tabs>
        <w:ind w:left="454" w:hanging="454"/>
      </w:pPr>
      <w:rPr>
        <w:rFonts w:cs="Times New Roman"/>
      </w:rPr>
    </w:lvl>
    <w:lvl w:ilvl="1">
      <w:start w:val="1"/>
      <w:numFmt w:val="decimal"/>
      <w:pStyle w:val="T2"/>
      <w:lvlText w:val="%1.%2"/>
      <w:lvlJc w:val="left"/>
      <w:pPr>
        <w:tabs>
          <w:tab w:val="num" w:pos="624"/>
        </w:tabs>
        <w:ind w:left="624" w:hanging="624"/>
      </w:pPr>
      <w:rPr>
        <w:rFonts w:cs="Times New Roman"/>
      </w:rPr>
    </w:lvl>
    <w:lvl w:ilvl="2">
      <w:start w:val="1"/>
      <w:numFmt w:val="decimal"/>
      <w:pStyle w:val="T3"/>
      <w:lvlText w:val="%1.%2.%3"/>
      <w:lvlJc w:val="left"/>
      <w:pPr>
        <w:tabs>
          <w:tab w:val="num" w:pos="794"/>
        </w:tabs>
        <w:ind w:left="794" w:hanging="794"/>
      </w:pPr>
      <w:rPr>
        <w:rFonts w:cs="Times New Roman"/>
      </w:rPr>
    </w:lvl>
    <w:lvl w:ilvl="3">
      <w:start w:val="1"/>
      <w:numFmt w:val="decimal"/>
      <w:pStyle w:val="T4"/>
      <w:lvlText w:val="%1.%2.%3.%4"/>
      <w:lvlJc w:val="left"/>
      <w:pPr>
        <w:tabs>
          <w:tab w:val="num" w:pos="964"/>
        </w:tabs>
        <w:ind w:left="964" w:hanging="9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2" w15:restartNumberingAfterBreak="0">
    <w:nsid w:val="7D40417C"/>
    <w:multiLevelType w:val="hybridMultilevel"/>
    <w:tmpl w:val="C2C0C9F8"/>
    <w:lvl w:ilvl="0" w:tplc="14C4F546">
      <w:start w:val="1"/>
      <w:numFmt w:val="bullet"/>
      <w:lvlText w:val="−"/>
      <w:lvlJc w:val="left"/>
      <w:pPr>
        <w:ind w:left="720" w:hanging="360"/>
      </w:pPr>
      <w:rPr>
        <w:rFonts w:ascii="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E1B1E1C"/>
    <w:multiLevelType w:val="hybridMultilevel"/>
    <w:tmpl w:val="8B1EA268"/>
    <w:lvl w:ilvl="0" w:tplc="8598B13A">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4" w15:restartNumberingAfterBreak="0">
    <w:nsid w:val="7E7C329A"/>
    <w:multiLevelType w:val="multilevel"/>
    <w:tmpl w:val="17D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EFD72EF"/>
    <w:multiLevelType w:val="multilevel"/>
    <w:tmpl w:val="2D5A38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F2E63E0"/>
    <w:multiLevelType w:val="singleLevel"/>
    <w:tmpl w:val="4D5E64D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7" w15:restartNumberingAfterBreak="0">
    <w:nsid w:val="7F3D1442"/>
    <w:multiLevelType w:val="singleLevel"/>
    <w:tmpl w:val="B4407A58"/>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131"/>
  </w:num>
  <w:num w:numId="2">
    <w:abstractNumId w:val="68"/>
  </w:num>
  <w:num w:numId="3">
    <w:abstractNumId w:val="155"/>
  </w:num>
  <w:num w:numId="4">
    <w:abstractNumId w:val="1"/>
  </w:num>
  <w:num w:numId="5">
    <w:abstractNumId w:val="0"/>
  </w:num>
  <w:num w:numId="6">
    <w:abstractNumId w:val="4"/>
  </w:num>
  <w:num w:numId="7">
    <w:abstractNumId w:val="145"/>
  </w:num>
  <w:num w:numId="8">
    <w:abstractNumId w:val="53"/>
  </w:num>
  <w:num w:numId="9">
    <w:abstractNumId w:val="26"/>
  </w:num>
  <w:num w:numId="10">
    <w:abstractNumId w:val="49"/>
  </w:num>
  <w:num w:numId="11">
    <w:abstractNumId w:val="12"/>
  </w:num>
  <w:num w:numId="12">
    <w:abstractNumId w:val="120"/>
  </w:num>
  <w:num w:numId="13">
    <w:abstractNumId w:val="84"/>
  </w:num>
  <w:num w:numId="14">
    <w:abstractNumId w:val="153"/>
  </w:num>
  <w:num w:numId="15">
    <w:abstractNumId w:val="109"/>
  </w:num>
  <w:num w:numId="16">
    <w:abstractNumId w:val="140"/>
  </w:num>
  <w:num w:numId="17">
    <w:abstractNumId w:val="23"/>
  </w:num>
  <w:num w:numId="18">
    <w:abstractNumId w:val="56"/>
  </w:num>
  <w:num w:numId="19">
    <w:abstractNumId w:val="89"/>
  </w:num>
  <w:num w:numId="20">
    <w:abstractNumId w:val="129"/>
  </w:num>
  <w:num w:numId="21">
    <w:abstractNumId w:val="34"/>
  </w:num>
  <w:num w:numId="22">
    <w:abstractNumId w:val="102"/>
  </w:num>
  <w:num w:numId="23">
    <w:abstractNumId w:val="99"/>
  </w:num>
  <w:num w:numId="24">
    <w:abstractNumId w:val="167"/>
  </w:num>
  <w:num w:numId="25">
    <w:abstractNumId w:val="22"/>
  </w:num>
  <w:num w:numId="26">
    <w:abstractNumId w:val="118"/>
  </w:num>
  <w:num w:numId="27">
    <w:abstractNumId w:val="87"/>
  </w:num>
  <w:num w:numId="28">
    <w:abstractNumId w:val="19"/>
  </w:num>
  <w:num w:numId="29">
    <w:abstractNumId w:val="31"/>
  </w:num>
  <w:num w:numId="30">
    <w:abstractNumId w:val="33"/>
  </w:num>
  <w:num w:numId="31">
    <w:abstractNumId w:val="135"/>
  </w:num>
  <w:num w:numId="32">
    <w:abstractNumId w:val="151"/>
  </w:num>
  <w:num w:numId="33">
    <w:abstractNumId w:val="10"/>
  </w:num>
  <w:num w:numId="34">
    <w:abstractNumId w:val="78"/>
  </w:num>
  <w:num w:numId="35">
    <w:abstractNumId w:val="82"/>
  </w:num>
  <w:num w:numId="36">
    <w:abstractNumId w:val="101"/>
  </w:num>
  <w:num w:numId="37">
    <w:abstractNumId w:val="130"/>
  </w:num>
  <w:num w:numId="38">
    <w:abstractNumId w:val="158"/>
  </w:num>
  <w:num w:numId="39">
    <w:abstractNumId w:val="54"/>
  </w:num>
  <w:num w:numId="40">
    <w:abstractNumId w:val="65"/>
  </w:num>
  <w:num w:numId="41">
    <w:abstractNumId w:val="108"/>
  </w:num>
  <w:num w:numId="42">
    <w:abstractNumId w:val="76"/>
  </w:num>
  <w:num w:numId="43">
    <w:abstractNumId w:val="116"/>
  </w:num>
  <w:num w:numId="44">
    <w:abstractNumId w:val="9"/>
  </w:num>
  <w:num w:numId="45">
    <w:abstractNumId w:val="75"/>
  </w:num>
  <w:num w:numId="46">
    <w:abstractNumId w:val="74"/>
  </w:num>
  <w:num w:numId="47">
    <w:abstractNumId w:val="154"/>
  </w:num>
  <w:num w:numId="48">
    <w:abstractNumId w:val="62"/>
  </w:num>
  <w:num w:numId="49">
    <w:abstractNumId w:val="25"/>
  </w:num>
  <w:num w:numId="50">
    <w:abstractNumId w:val="146"/>
  </w:num>
  <w:num w:numId="51">
    <w:abstractNumId w:val="63"/>
  </w:num>
  <w:num w:numId="52">
    <w:abstractNumId w:val="37"/>
  </w:num>
  <w:num w:numId="53">
    <w:abstractNumId w:val="3"/>
  </w:num>
  <w:num w:numId="54">
    <w:abstractNumId w:val="121"/>
  </w:num>
  <w:num w:numId="55">
    <w:abstractNumId w:val="42"/>
  </w:num>
  <w:num w:numId="56">
    <w:abstractNumId w:val="35"/>
  </w:num>
  <w:num w:numId="57">
    <w:abstractNumId w:val="98"/>
  </w:num>
  <w:num w:numId="58">
    <w:abstractNumId w:val="127"/>
  </w:num>
  <w:num w:numId="59">
    <w:abstractNumId w:val="51"/>
  </w:num>
  <w:num w:numId="60">
    <w:abstractNumId w:val="73"/>
  </w:num>
  <w:num w:numId="61">
    <w:abstractNumId w:val="27"/>
  </w:num>
  <w:num w:numId="62">
    <w:abstractNumId w:val="123"/>
  </w:num>
  <w:num w:numId="63">
    <w:abstractNumId w:val="161"/>
  </w:num>
  <w:num w:numId="64">
    <w:abstractNumId w:val="47"/>
  </w:num>
  <w:num w:numId="65">
    <w:abstractNumId w:val="100"/>
  </w:num>
  <w:num w:numId="66">
    <w:abstractNumId w:val="88"/>
  </w:num>
  <w:num w:numId="67">
    <w:abstractNumId w:val="11"/>
  </w:num>
  <w:num w:numId="68">
    <w:abstractNumId w:val="95"/>
  </w:num>
  <w:num w:numId="69">
    <w:abstractNumId w:val="148"/>
  </w:num>
  <w:num w:numId="70">
    <w:abstractNumId w:val="165"/>
  </w:num>
  <w:num w:numId="71">
    <w:abstractNumId w:val="91"/>
  </w:num>
  <w:num w:numId="72">
    <w:abstractNumId w:val="137"/>
  </w:num>
  <w:num w:numId="73">
    <w:abstractNumId w:val="61"/>
  </w:num>
  <w:num w:numId="74">
    <w:abstractNumId w:val="139"/>
  </w:num>
  <w:num w:numId="75">
    <w:abstractNumId w:val="113"/>
  </w:num>
  <w:num w:numId="76">
    <w:abstractNumId w:val="46"/>
  </w:num>
  <w:num w:numId="77">
    <w:abstractNumId w:val="85"/>
  </w:num>
  <w:num w:numId="78">
    <w:abstractNumId w:val="125"/>
  </w:num>
  <w:num w:numId="79">
    <w:abstractNumId w:val="104"/>
  </w:num>
  <w:num w:numId="80">
    <w:abstractNumId w:val="41"/>
  </w:num>
  <w:num w:numId="81">
    <w:abstractNumId w:val="55"/>
  </w:num>
  <w:num w:numId="82">
    <w:abstractNumId w:val="39"/>
  </w:num>
  <w:num w:numId="83">
    <w:abstractNumId w:val="157"/>
  </w:num>
  <w:num w:numId="84">
    <w:abstractNumId w:val="143"/>
  </w:num>
  <w:num w:numId="85">
    <w:abstractNumId w:val="152"/>
  </w:num>
  <w:num w:numId="86">
    <w:abstractNumId w:val="107"/>
  </w:num>
  <w:num w:numId="87">
    <w:abstractNumId w:val="114"/>
  </w:num>
  <w:num w:numId="88">
    <w:abstractNumId w:val="150"/>
  </w:num>
  <w:num w:numId="89">
    <w:abstractNumId w:val="24"/>
  </w:num>
  <w:num w:numId="90">
    <w:abstractNumId w:val="44"/>
  </w:num>
  <w:num w:numId="91">
    <w:abstractNumId w:val="50"/>
  </w:num>
  <w:num w:numId="92">
    <w:abstractNumId w:val="90"/>
  </w:num>
  <w:num w:numId="93">
    <w:abstractNumId w:val="58"/>
  </w:num>
  <w:num w:numId="94">
    <w:abstractNumId w:val="103"/>
  </w:num>
  <w:num w:numId="95">
    <w:abstractNumId w:val="115"/>
  </w:num>
  <w:num w:numId="96">
    <w:abstractNumId w:val="149"/>
  </w:num>
  <w:num w:numId="97">
    <w:abstractNumId w:val="92"/>
  </w:num>
  <w:num w:numId="98">
    <w:abstractNumId w:val="110"/>
  </w:num>
  <w:num w:numId="99">
    <w:abstractNumId w:val="106"/>
  </w:num>
  <w:num w:numId="100">
    <w:abstractNumId w:val="160"/>
  </w:num>
  <w:num w:numId="101">
    <w:abstractNumId w:val="21"/>
  </w:num>
  <w:num w:numId="102">
    <w:abstractNumId w:val="136"/>
  </w:num>
  <w:num w:numId="103">
    <w:abstractNumId w:val="119"/>
  </w:num>
  <w:num w:numId="104">
    <w:abstractNumId w:val="30"/>
  </w:num>
  <w:num w:numId="105">
    <w:abstractNumId w:val="112"/>
  </w:num>
  <w:num w:numId="106">
    <w:abstractNumId w:val="159"/>
  </w:num>
  <w:num w:numId="107">
    <w:abstractNumId w:val="5"/>
  </w:num>
  <w:num w:numId="108">
    <w:abstractNumId w:val="57"/>
  </w:num>
  <w:num w:numId="109">
    <w:abstractNumId w:val="17"/>
  </w:num>
  <w:num w:numId="110">
    <w:abstractNumId w:val="97"/>
  </w:num>
  <w:num w:numId="111">
    <w:abstractNumId w:val="2"/>
  </w:num>
  <w:num w:numId="112">
    <w:abstractNumId w:val="45"/>
  </w:num>
  <w:num w:numId="113">
    <w:abstractNumId w:val="147"/>
  </w:num>
  <w:num w:numId="114">
    <w:abstractNumId w:val="111"/>
  </w:num>
  <w:num w:numId="115">
    <w:abstractNumId w:val="77"/>
  </w:num>
  <w:num w:numId="116">
    <w:abstractNumId w:val="156"/>
  </w:num>
  <w:num w:numId="117">
    <w:abstractNumId w:val="20"/>
  </w:num>
  <w:num w:numId="118">
    <w:abstractNumId w:val="29"/>
  </w:num>
  <w:num w:numId="119">
    <w:abstractNumId w:val="93"/>
  </w:num>
  <w:num w:numId="120">
    <w:abstractNumId w:val="48"/>
  </w:num>
  <w:num w:numId="12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0"/>
  </w:num>
  <w:num w:numId="127">
    <w:abstractNumId w:val="126"/>
  </w:num>
  <w:num w:numId="128">
    <w:abstractNumId w:val="36"/>
  </w:num>
  <w:num w:numId="129">
    <w:abstractNumId w:val="128"/>
  </w:num>
  <w:num w:numId="130">
    <w:abstractNumId w:val="96"/>
  </w:num>
  <w:num w:numId="131">
    <w:abstractNumId w:val="18"/>
  </w:num>
  <w:num w:numId="132">
    <w:abstractNumId w:val="166"/>
  </w:num>
  <w:num w:numId="133">
    <w:abstractNumId w:val="117"/>
  </w:num>
  <w:num w:numId="134">
    <w:abstractNumId w:val="66"/>
  </w:num>
  <w:num w:numId="135">
    <w:abstractNumId w:val="81"/>
  </w:num>
  <w:num w:numId="136">
    <w:abstractNumId w:val="13"/>
  </w:num>
  <w:num w:numId="137">
    <w:abstractNumId w:val="86"/>
  </w:num>
  <w:num w:numId="138">
    <w:abstractNumId w:val="133"/>
  </w:num>
  <w:num w:numId="139">
    <w:abstractNumId w:val="164"/>
  </w:num>
  <w:num w:numId="140">
    <w:abstractNumId w:val="67"/>
  </w:num>
  <w:num w:numId="141">
    <w:abstractNumId w:val="163"/>
  </w:num>
  <w:num w:numId="142">
    <w:abstractNumId w:val="28"/>
  </w:num>
  <w:num w:numId="143">
    <w:abstractNumId w:val="38"/>
  </w:num>
  <w:num w:numId="144">
    <w:abstractNumId w:val="52"/>
  </w:num>
  <w:num w:numId="145">
    <w:abstractNumId w:val="134"/>
  </w:num>
  <w:num w:numId="146">
    <w:abstractNumId w:val="142"/>
  </w:num>
  <w:num w:numId="147">
    <w:abstractNumId w:val="122"/>
  </w:num>
  <w:num w:numId="148">
    <w:abstractNumId w:val="60"/>
  </w:num>
  <w:num w:numId="149">
    <w:abstractNumId w:val="132"/>
  </w:num>
  <w:num w:numId="150">
    <w:abstractNumId w:val="14"/>
  </w:num>
  <w:num w:numId="151">
    <w:abstractNumId w:val="72"/>
  </w:num>
  <w:num w:numId="152">
    <w:abstractNumId w:val="40"/>
  </w:num>
  <w:num w:numId="153">
    <w:abstractNumId w:val="59"/>
  </w:num>
  <w:num w:numId="154">
    <w:abstractNumId w:val="69"/>
  </w:num>
  <w:num w:numId="155">
    <w:abstractNumId w:val="105"/>
  </w:num>
  <w:num w:numId="156">
    <w:abstractNumId w:val="83"/>
  </w:num>
  <w:num w:numId="157">
    <w:abstractNumId w:val="64"/>
  </w:num>
  <w:num w:numId="158">
    <w:abstractNumId w:val="144"/>
  </w:num>
  <w:num w:numId="159">
    <w:abstractNumId w:val="124"/>
  </w:num>
  <w:num w:numId="160">
    <w:abstractNumId w:val="138"/>
  </w:num>
  <w:num w:numId="1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1"/>
  </w:num>
  <w:num w:numId="163">
    <w:abstractNumId w:val="70"/>
  </w:num>
  <w:num w:numId="164">
    <w:abstractNumId w:val="15"/>
  </w:num>
  <w:num w:numId="165">
    <w:abstractNumId w:val="7"/>
  </w:num>
  <w:num w:numId="166">
    <w:abstractNumId w:val="16"/>
  </w:num>
  <w:num w:numId="167">
    <w:abstractNumId w:val="162"/>
  </w:num>
  <w:num w:numId="168">
    <w:abstractNumId w:val="6"/>
  </w:num>
  <w:num w:numId="169">
    <w:abstractNumId w:val="43"/>
  </w:num>
  <w:num w:numId="170">
    <w:abstractNumId w:val="71"/>
  </w:num>
  <w:num w:numId="171">
    <w:abstractNumId w:val="32"/>
  </w:num>
  <w:num w:numId="172">
    <w:abstractNumId w:val="8"/>
  </w:num>
  <w:num w:numId="173">
    <w:abstractNumId w:val="7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0"/>
  </w:docVars>
  <w:rsids>
    <w:rsidRoot w:val="00AB3073"/>
    <w:rsid w:val="0000010C"/>
    <w:rsid w:val="0000034F"/>
    <w:rsid w:val="00000E05"/>
    <w:rsid w:val="00001156"/>
    <w:rsid w:val="0000169A"/>
    <w:rsid w:val="00001A30"/>
    <w:rsid w:val="000025F7"/>
    <w:rsid w:val="00002781"/>
    <w:rsid w:val="000030F5"/>
    <w:rsid w:val="00003279"/>
    <w:rsid w:val="0000378D"/>
    <w:rsid w:val="000037E0"/>
    <w:rsid w:val="00003D89"/>
    <w:rsid w:val="00003D92"/>
    <w:rsid w:val="000041C3"/>
    <w:rsid w:val="00004F20"/>
    <w:rsid w:val="00004FE9"/>
    <w:rsid w:val="000050ED"/>
    <w:rsid w:val="00005FA4"/>
    <w:rsid w:val="00006134"/>
    <w:rsid w:val="0000658C"/>
    <w:rsid w:val="000067E0"/>
    <w:rsid w:val="00006973"/>
    <w:rsid w:val="0000707D"/>
    <w:rsid w:val="00007204"/>
    <w:rsid w:val="00007BBE"/>
    <w:rsid w:val="00007D51"/>
    <w:rsid w:val="00007F83"/>
    <w:rsid w:val="000100AA"/>
    <w:rsid w:val="000102B6"/>
    <w:rsid w:val="00010406"/>
    <w:rsid w:val="00010876"/>
    <w:rsid w:val="00010B58"/>
    <w:rsid w:val="00010DAB"/>
    <w:rsid w:val="0001106C"/>
    <w:rsid w:val="00011231"/>
    <w:rsid w:val="000118C5"/>
    <w:rsid w:val="00011FBD"/>
    <w:rsid w:val="00012385"/>
    <w:rsid w:val="000124CE"/>
    <w:rsid w:val="00012AF4"/>
    <w:rsid w:val="00013519"/>
    <w:rsid w:val="0001363F"/>
    <w:rsid w:val="000136FE"/>
    <w:rsid w:val="0001399C"/>
    <w:rsid w:val="00013B5E"/>
    <w:rsid w:val="00013DC2"/>
    <w:rsid w:val="00013E14"/>
    <w:rsid w:val="00014AF1"/>
    <w:rsid w:val="00014B82"/>
    <w:rsid w:val="00014C28"/>
    <w:rsid w:val="00014E63"/>
    <w:rsid w:val="00014FFC"/>
    <w:rsid w:val="00015117"/>
    <w:rsid w:val="00015391"/>
    <w:rsid w:val="0001550B"/>
    <w:rsid w:val="000155EE"/>
    <w:rsid w:val="00015614"/>
    <w:rsid w:val="00015D4D"/>
    <w:rsid w:val="00015F19"/>
    <w:rsid w:val="00015F41"/>
    <w:rsid w:val="0001604D"/>
    <w:rsid w:val="00016751"/>
    <w:rsid w:val="00016C4D"/>
    <w:rsid w:val="00016CBE"/>
    <w:rsid w:val="00016E64"/>
    <w:rsid w:val="00016E8B"/>
    <w:rsid w:val="00016F38"/>
    <w:rsid w:val="0001741C"/>
    <w:rsid w:val="000174D9"/>
    <w:rsid w:val="0001754C"/>
    <w:rsid w:val="000175CB"/>
    <w:rsid w:val="00017689"/>
    <w:rsid w:val="0001776C"/>
    <w:rsid w:val="00017920"/>
    <w:rsid w:val="00017D4B"/>
    <w:rsid w:val="0002129C"/>
    <w:rsid w:val="0002136F"/>
    <w:rsid w:val="00021414"/>
    <w:rsid w:val="000217CE"/>
    <w:rsid w:val="00021C5B"/>
    <w:rsid w:val="00021F3E"/>
    <w:rsid w:val="000220EE"/>
    <w:rsid w:val="000224CA"/>
    <w:rsid w:val="000225B0"/>
    <w:rsid w:val="0002280A"/>
    <w:rsid w:val="00022B75"/>
    <w:rsid w:val="00022EA0"/>
    <w:rsid w:val="00022F2C"/>
    <w:rsid w:val="000234C8"/>
    <w:rsid w:val="00023A0D"/>
    <w:rsid w:val="000241C3"/>
    <w:rsid w:val="00024444"/>
    <w:rsid w:val="00024767"/>
    <w:rsid w:val="000247AB"/>
    <w:rsid w:val="00024BD4"/>
    <w:rsid w:val="00024C00"/>
    <w:rsid w:val="00024C48"/>
    <w:rsid w:val="00024F57"/>
    <w:rsid w:val="00024FCD"/>
    <w:rsid w:val="00025587"/>
    <w:rsid w:val="00025649"/>
    <w:rsid w:val="000259AA"/>
    <w:rsid w:val="00025BBA"/>
    <w:rsid w:val="00025F1B"/>
    <w:rsid w:val="00025F4B"/>
    <w:rsid w:val="0002602A"/>
    <w:rsid w:val="0002682A"/>
    <w:rsid w:val="00026A10"/>
    <w:rsid w:val="00026BD6"/>
    <w:rsid w:val="000272A3"/>
    <w:rsid w:val="000274FC"/>
    <w:rsid w:val="0003086C"/>
    <w:rsid w:val="000308A8"/>
    <w:rsid w:val="00030A0F"/>
    <w:rsid w:val="00030F83"/>
    <w:rsid w:val="0003111F"/>
    <w:rsid w:val="00031834"/>
    <w:rsid w:val="00031C0F"/>
    <w:rsid w:val="00031C63"/>
    <w:rsid w:val="00031CAF"/>
    <w:rsid w:val="00032056"/>
    <w:rsid w:val="0003222B"/>
    <w:rsid w:val="00032638"/>
    <w:rsid w:val="000327D8"/>
    <w:rsid w:val="0003316E"/>
    <w:rsid w:val="00033462"/>
    <w:rsid w:val="00033A5D"/>
    <w:rsid w:val="00034262"/>
    <w:rsid w:val="00034AD4"/>
    <w:rsid w:val="00034AF8"/>
    <w:rsid w:val="00034B23"/>
    <w:rsid w:val="000352B0"/>
    <w:rsid w:val="000353B0"/>
    <w:rsid w:val="0003589C"/>
    <w:rsid w:val="00035DDD"/>
    <w:rsid w:val="00035EDC"/>
    <w:rsid w:val="0003606A"/>
    <w:rsid w:val="000363C3"/>
    <w:rsid w:val="00036426"/>
    <w:rsid w:val="000366F7"/>
    <w:rsid w:val="00036811"/>
    <w:rsid w:val="00036A86"/>
    <w:rsid w:val="00036B02"/>
    <w:rsid w:val="00036CA5"/>
    <w:rsid w:val="00036E0F"/>
    <w:rsid w:val="00036F0B"/>
    <w:rsid w:val="00036F39"/>
    <w:rsid w:val="0003701A"/>
    <w:rsid w:val="00037216"/>
    <w:rsid w:val="00040642"/>
    <w:rsid w:val="00040808"/>
    <w:rsid w:val="00041D8E"/>
    <w:rsid w:val="00041E22"/>
    <w:rsid w:val="00041E33"/>
    <w:rsid w:val="000422E7"/>
    <w:rsid w:val="000424D9"/>
    <w:rsid w:val="000424F8"/>
    <w:rsid w:val="00042BBA"/>
    <w:rsid w:val="00043059"/>
    <w:rsid w:val="000433ED"/>
    <w:rsid w:val="00043852"/>
    <w:rsid w:val="00043D1A"/>
    <w:rsid w:val="00044578"/>
    <w:rsid w:val="00044856"/>
    <w:rsid w:val="00045024"/>
    <w:rsid w:val="0004543A"/>
    <w:rsid w:val="0004547E"/>
    <w:rsid w:val="00045993"/>
    <w:rsid w:val="00045F83"/>
    <w:rsid w:val="00046213"/>
    <w:rsid w:val="00046755"/>
    <w:rsid w:val="0004677A"/>
    <w:rsid w:val="00046E23"/>
    <w:rsid w:val="00047177"/>
    <w:rsid w:val="0004755A"/>
    <w:rsid w:val="00047D79"/>
    <w:rsid w:val="0005005E"/>
    <w:rsid w:val="00050AD9"/>
    <w:rsid w:val="00050C3A"/>
    <w:rsid w:val="00050C3E"/>
    <w:rsid w:val="00051120"/>
    <w:rsid w:val="000517AA"/>
    <w:rsid w:val="00051817"/>
    <w:rsid w:val="00051C9D"/>
    <w:rsid w:val="00052741"/>
    <w:rsid w:val="00052952"/>
    <w:rsid w:val="00052B71"/>
    <w:rsid w:val="00052B97"/>
    <w:rsid w:val="00052FA8"/>
    <w:rsid w:val="00053244"/>
    <w:rsid w:val="000538F1"/>
    <w:rsid w:val="000539BA"/>
    <w:rsid w:val="00053AB6"/>
    <w:rsid w:val="00053E6C"/>
    <w:rsid w:val="00053E89"/>
    <w:rsid w:val="000540B2"/>
    <w:rsid w:val="00054541"/>
    <w:rsid w:val="00054C58"/>
    <w:rsid w:val="00054EA1"/>
    <w:rsid w:val="0005518B"/>
    <w:rsid w:val="000551A8"/>
    <w:rsid w:val="00055280"/>
    <w:rsid w:val="000552FF"/>
    <w:rsid w:val="00055C70"/>
    <w:rsid w:val="00055CC1"/>
    <w:rsid w:val="00055E32"/>
    <w:rsid w:val="00056174"/>
    <w:rsid w:val="00056C0E"/>
    <w:rsid w:val="00056CBA"/>
    <w:rsid w:val="00056D0A"/>
    <w:rsid w:val="00056DEE"/>
    <w:rsid w:val="00057824"/>
    <w:rsid w:val="00060318"/>
    <w:rsid w:val="00060445"/>
    <w:rsid w:val="000604B2"/>
    <w:rsid w:val="0006050F"/>
    <w:rsid w:val="0006057F"/>
    <w:rsid w:val="00060698"/>
    <w:rsid w:val="0006082D"/>
    <w:rsid w:val="00060B83"/>
    <w:rsid w:val="00060D11"/>
    <w:rsid w:val="00060F60"/>
    <w:rsid w:val="00060F76"/>
    <w:rsid w:val="000611B3"/>
    <w:rsid w:val="00061283"/>
    <w:rsid w:val="00061660"/>
    <w:rsid w:val="000616F4"/>
    <w:rsid w:val="00061A66"/>
    <w:rsid w:val="00061C42"/>
    <w:rsid w:val="00061CA4"/>
    <w:rsid w:val="00061D32"/>
    <w:rsid w:val="00061DA8"/>
    <w:rsid w:val="0006204C"/>
    <w:rsid w:val="00062634"/>
    <w:rsid w:val="00062663"/>
    <w:rsid w:val="0006397B"/>
    <w:rsid w:val="00063DC0"/>
    <w:rsid w:val="00063E85"/>
    <w:rsid w:val="0006404A"/>
    <w:rsid w:val="000644A2"/>
    <w:rsid w:val="00064FB6"/>
    <w:rsid w:val="00065491"/>
    <w:rsid w:val="0006580D"/>
    <w:rsid w:val="000658F6"/>
    <w:rsid w:val="00065B9E"/>
    <w:rsid w:val="000662B8"/>
    <w:rsid w:val="0006750D"/>
    <w:rsid w:val="00070391"/>
    <w:rsid w:val="00070753"/>
    <w:rsid w:val="0007109A"/>
    <w:rsid w:val="00071885"/>
    <w:rsid w:val="0007198B"/>
    <w:rsid w:val="00071C39"/>
    <w:rsid w:val="00072498"/>
    <w:rsid w:val="00073167"/>
    <w:rsid w:val="000736F3"/>
    <w:rsid w:val="00073F50"/>
    <w:rsid w:val="00074298"/>
    <w:rsid w:val="0007444B"/>
    <w:rsid w:val="00074716"/>
    <w:rsid w:val="00074992"/>
    <w:rsid w:val="00074A0C"/>
    <w:rsid w:val="00074F3E"/>
    <w:rsid w:val="00075005"/>
    <w:rsid w:val="0007515E"/>
    <w:rsid w:val="000751BE"/>
    <w:rsid w:val="00075363"/>
    <w:rsid w:val="00075716"/>
    <w:rsid w:val="00075D45"/>
    <w:rsid w:val="00076367"/>
    <w:rsid w:val="00076544"/>
    <w:rsid w:val="00076842"/>
    <w:rsid w:val="00077488"/>
    <w:rsid w:val="00077552"/>
    <w:rsid w:val="00077D2C"/>
    <w:rsid w:val="00077DC7"/>
    <w:rsid w:val="0008031C"/>
    <w:rsid w:val="00080DD2"/>
    <w:rsid w:val="00080F38"/>
    <w:rsid w:val="0008124B"/>
    <w:rsid w:val="00081392"/>
    <w:rsid w:val="0008209F"/>
    <w:rsid w:val="000821BF"/>
    <w:rsid w:val="00082422"/>
    <w:rsid w:val="00082DB3"/>
    <w:rsid w:val="000831ED"/>
    <w:rsid w:val="000832F4"/>
    <w:rsid w:val="000836A8"/>
    <w:rsid w:val="0008379B"/>
    <w:rsid w:val="00083F14"/>
    <w:rsid w:val="0008407E"/>
    <w:rsid w:val="0008408E"/>
    <w:rsid w:val="000842F4"/>
    <w:rsid w:val="00084ABE"/>
    <w:rsid w:val="00084C71"/>
    <w:rsid w:val="0008537C"/>
    <w:rsid w:val="0008580F"/>
    <w:rsid w:val="00085E62"/>
    <w:rsid w:val="00085F9E"/>
    <w:rsid w:val="00086569"/>
    <w:rsid w:val="00086B4B"/>
    <w:rsid w:val="00086E42"/>
    <w:rsid w:val="00086E91"/>
    <w:rsid w:val="00086FE9"/>
    <w:rsid w:val="0008720C"/>
    <w:rsid w:val="000875FF"/>
    <w:rsid w:val="000876FA"/>
    <w:rsid w:val="00087C4A"/>
    <w:rsid w:val="00087F2A"/>
    <w:rsid w:val="00087F5D"/>
    <w:rsid w:val="000901D2"/>
    <w:rsid w:val="000902B3"/>
    <w:rsid w:val="0009034C"/>
    <w:rsid w:val="000908E2"/>
    <w:rsid w:val="0009094C"/>
    <w:rsid w:val="00090D0E"/>
    <w:rsid w:val="00091348"/>
    <w:rsid w:val="0009137D"/>
    <w:rsid w:val="00091845"/>
    <w:rsid w:val="000919B7"/>
    <w:rsid w:val="000919D7"/>
    <w:rsid w:val="00092303"/>
    <w:rsid w:val="00092309"/>
    <w:rsid w:val="00092340"/>
    <w:rsid w:val="000925D5"/>
    <w:rsid w:val="00092C4B"/>
    <w:rsid w:val="0009320A"/>
    <w:rsid w:val="0009330F"/>
    <w:rsid w:val="00093B76"/>
    <w:rsid w:val="00093B7A"/>
    <w:rsid w:val="000948B9"/>
    <w:rsid w:val="0009491F"/>
    <w:rsid w:val="00095353"/>
    <w:rsid w:val="00095653"/>
    <w:rsid w:val="00095B0A"/>
    <w:rsid w:val="00096268"/>
    <w:rsid w:val="000965D2"/>
    <w:rsid w:val="00096FF1"/>
    <w:rsid w:val="000973BF"/>
    <w:rsid w:val="00097B26"/>
    <w:rsid w:val="000A00D9"/>
    <w:rsid w:val="000A093E"/>
    <w:rsid w:val="000A0A2A"/>
    <w:rsid w:val="000A0ADE"/>
    <w:rsid w:val="000A0DA0"/>
    <w:rsid w:val="000A0DAE"/>
    <w:rsid w:val="000A0F54"/>
    <w:rsid w:val="000A12AB"/>
    <w:rsid w:val="000A1393"/>
    <w:rsid w:val="000A1750"/>
    <w:rsid w:val="000A17EC"/>
    <w:rsid w:val="000A1AA3"/>
    <w:rsid w:val="000A1B8E"/>
    <w:rsid w:val="000A1E19"/>
    <w:rsid w:val="000A1F1F"/>
    <w:rsid w:val="000A2243"/>
    <w:rsid w:val="000A2303"/>
    <w:rsid w:val="000A27A3"/>
    <w:rsid w:val="000A2B2F"/>
    <w:rsid w:val="000A2F88"/>
    <w:rsid w:val="000A30CF"/>
    <w:rsid w:val="000A3239"/>
    <w:rsid w:val="000A395C"/>
    <w:rsid w:val="000A3C2C"/>
    <w:rsid w:val="000A3CD7"/>
    <w:rsid w:val="000A3F02"/>
    <w:rsid w:val="000A3F3C"/>
    <w:rsid w:val="000A3FAA"/>
    <w:rsid w:val="000A424D"/>
    <w:rsid w:val="000A4397"/>
    <w:rsid w:val="000A46A9"/>
    <w:rsid w:val="000A4870"/>
    <w:rsid w:val="000A48F7"/>
    <w:rsid w:val="000A4BA4"/>
    <w:rsid w:val="000A4FC9"/>
    <w:rsid w:val="000A5151"/>
    <w:rsid w:val="000A56F1"/>
    <w:rsid w:val="000A5D5F"/>
    <w:rsid w:val="000A5E76"/>
    <w:rsid w:val="000A61B1"/>
    <w:rsid w:val="000A63DE"/>
    <w:rsid w:val="000A6ACC"/>
    <w:rsid w:val="000A6DFF"/>
    <w:rsid w:val="000A7043"/>
    <w:rsid w:val="000A711C"/>
    <w:rsid w:val="000A73E5"/>
    <w:rsid w:val="000A744D"/>
    <w:rsid w:val="000A7CC4"/>
    <w:rsid w:val="000A7EBD"/>
    <w:rsid w:val="000A7F00"/>
    <w:rsid w:val="000A7F95"/>
    <w:rsid w:val="000B0242"/>
    <w:rsid w:val="000B06C5"/>
    <w:rsid w:val="000B094D"/>
    <w:rsid w:val="000B0EA7"/>
    <w:rsid w:val="000B0F4C"/>
    <w:rsid w:val="000B1122"/>
    <w:rsid w:val="000B1C1A"/>
    <w:rsid w:val="000B2438"/>
    <w:rsid w:val="000B28B5"/>
    <w:rsid w:val="000B2E66"/>
    <w:rsid w:val="000B337D"/>
    <w:rsid w:val="000B3C6B"/>
    <w:rsid w:val="000B3E3B"/>
    <w:rsid w:val="000B4017"/>
    <w:rsid w:val="000B48CA"/>
    <w:rsid w:val="000B4AB6"/>
    <w:rsid w:val="000B4D2C"/>
    <w:rsid w:val="000B55CF"/>
    <w:rsid w:val="000B5827"/>
    <w:rsid w:val="000B60F8"/>
    <w:rsid w:val="000B63FE"/>
    <w:rsid w:val="000B6555"/>
    <w:rsid w:val="000B6850"/>
    <w:rsid w:val="000B6D4C"/>
    <w:rsid w:val="000B6E4F"/>
    <w:rsid w:val="000B7400"/>
    <w:rsid w:val="000B743C"/>
    <w:rsid w:val="000B74D6"/>
    <w:rsid w:val="000B764D"/>
    <w:rsid w:val="000B784B"/>
    <w:rsid w:val="000B7CA5"/>
    <w:rsid w:val="000B7E32"/>
    <w:rsid w:val="000C067E"/>
    <w:rsid w:val="000C1216"/>
    <w:rsid w:val="000C1444"/>
    <w:rsid w:val="000C163A"/>
    <w:rsid w:val="000C1743"/>
    <w:rsid w:val="000C18AB"/>
    <w:rsid w:val="000C1A25"/>
    <w:rsid w:val="000C1B00"/>
    <w:rsid w:val="000C1CA0"/>
    <w:rsid w:val="000C2613"/>
    <w:rsid w:val="000C2C10"/>
    <w:rsid w:val="000C33D1"/>
    <w:rsid w:val="000C33FE"/>
    <w:rsid w:val="000C34B8"/>
    <w:rsid w:val="000C3B21"/>
    <w:rsid w:val="000C3B25"/>
    <w:rsid w:val="000C4064"/>
    <w:rsid w:val="000C4595"/>
    <w:rsid w:val="000C4BC4"/>
    <w:rsid w:val="000C4E9A"/>
    <w:rsid w:val="000C5641"/>
    <w:rsid w:val="000C569D"/>
    <w:rsid w:val="000C58CC"/>
    <w:rsid w:val="000C5F8C"/>
    <w:rsid w:val="000C5FDB"/>
    <w:rsid w:val="000C6485"/>
    <w:rsid w:val="000C654A"/>
    <w:rsid w:val="000C67D2"/>
    <w:rsid w:val="000C72CC"/>
    <w:rsid w:val="000C7499"/>
    <w:rsid w:val="000C773D"/>
    <w:rsid w:val="000C79A9"/>
    <w:rsid w:val="000C7A3F"/>
    <w:rsid w:val="000C7DBA"/>
    <w:rsid w:val="000D0911"/>
    <w:rsid w:val="000D0CD7"/>
    <w:rsid w:val="000D0DA8"/>
    <w:rsid w:val="000D0DAC"/>
    <w:rsid w:val="000D0F1C"/>
    <w:rsid w:val="000D1081"/>
    <w:rsid w:val="000D10A7"/>
    <w:rsid w:val="000D1158"/>
    <w:rsid w:val="000D14D0"/>
    <w:rsid w:val="000D181F"/>
    <w:rsid w:val="000D1C9E"/>
    <w:rsid w:val="000D22CA"/>
    <w:rsid w:val="000D232F"/>
    <w:rsid w:val="000D2882"/>
    <w:rsid w:val="000D29BB"/>
    <w:rsid w:val="000D2BB0"/>
    <w:rsid w:val="000D2D66"/>
    <w:rsid w:val="000D336E"/>
    <w:rsid w:val="000D3C28"/>
    <w:rsid w:val="000D3F2D"/>
    <w:rsid w:val="000D43AC"/>
    <w:rsid w:val="000D4771"/>
    <w:rsid w:val="000D50E9"/>
    <w:rsid w:val="000D51D5"/>
    <w:rsid w:val="000D5554"/>
    <w:rsid w:val="000D6B44"/>
    <w:rsid w:val="000D6CFC"/>
    <w:rsid w:val="000D6F7E"/>
    <w:rsid w:val="000D7361"/>
    <w:rsid w:val="000D7362"/>
    <w:rsid w:val="000D784C"/>
    <w:rsid w:val="000D7E75"/>
    <w:rsid w:val="000D7FB5"/>
    <w:rsid w:val="000E048E"/>
    <w:rsid w:val="000E091F"/>
    <w:rsid w:val="000E0BFB"/>
    <w:rsid w:val="000E0C3E"/>
    <w:rsid w:val="000E0C76"/>
    <w:rsid w:val="000E1357"/>
    <w:rsid w:val="000E1712"/>
    <w:rsid w:val="000E1A78"/>
    <w:rsid w:val="000E1F31"/>
    <w:rsid w:val="000E23E3"/>
    <w:rsid w:val="000E2842"/>
    <w:rsid w:val="000E2A2A"/>
    <w:rsid w:val="000E2C0A"/>
    <w:rsid w:val="000E2CE9"/>
    <w:rsid w:val="000E30A2"/>
    <w:rsid w:val="000E31DC"/>
    <w:rsid w:val="000E3376"/>
    <w:rsid w:val="000E346C"/>
    <w:rsid w:val="000E3630"/>
    <w:rsid w:val="000E3636"/>
    <w:rsid w:val="000E37B3"/>
    <w:rsid w:val="000E3A27"/>
    <w:rsid w:val="000E4176"/>
    <w:rsid w:val="000E4365"/>
    <w:rsid w:val="000E4869"/>
    <w:rsid w:val="000E4D37"/>
    <w:rsid w:val="000E4F8D"/>
    <w:rsid w:val="000E53EE"/>
    <w:rsid w:val="000E53F9"/>
    <w:rsid w:val="000E55D7"/>
    <w:rsid w:val="000E5620"/>
    <w:rsid w:val="000E5B6A"/>
    <w:rsid w:val="000E5C88"/>
    <w:rsid w:val="000E5E9C"/>
    <w:rsid w:val="000E6044"/>
    <w:rsid w:val="000E660C"/>
    <w:rsid w:val="000E66A2"/>
    <w:rsid w:val="000E74F5"/>
    <w:rsid w:val="000E7AA1"/>
    <w:rsid w:val="000E7AC0"/>
    <w:rsid w:val="000E7BD0"/>
    <w:rsid w:val="000E7D9C"/>
    <w:rsid w:val="000E7DCC"/>
    <w:rsid w:val="000F032F"/>
    <w:rsid w:val="000F060E"/>
    <w:rsid w:val="000F088C"/>
    <w:rsid w:val="000F089D"/>
    <w:rsid w:val="000F0A24"/>
    <w:rsid w:val="000F0D8D"/>
    <w:rsid w:val="000F10C5"/>
    <w:rsid w:val="000F1264"/>
    <w:rsid w:val="000F1798"/>
    <w:rsid w:val="000F1804"/>
    <w:rsid w:val="000F19E2"/>
    <w:rsid w:val="000F1C26"/>
    <w:rsid w:val="000F20E0"/>
    <w:rsid w:val="000F20E2"/>
    <w:rsid w:val="000F2196"/>
    <w:rsid w:val="000F2473"/>
    <w:rsid w:val="000F25BA"/>
    <w:rsid w:val="000F2638"/>
    <w:rsid w:val="000F273F"/>
    <w:rsid w:val="000F2CF2"/>
    <w:rsid w:val="000F2D0A"/>
    <w:rsid w:val="000F2F17"/>
    <w:rsid w:val="000F2F92"/>
    <w:rsid w:val="000F3182"/>
    <w:rsid w:val="000F3283"/>
    <w:rsid w:val="000F33C8"/>
    <w:rsid w:val="000F3ABF"/>
    <w:rsid w:val="000F457B"/>
    <w:rsid w:val="000F4825"/>
    <w:rsid w:val="000F4A92"/>
    <w:rsid w:val="000F4CB5"/>
    <w:rsid w:val="000F4FDA"/>
    <w:rsid w:val="000F55AA"/>
    <w:rsid w:val="000F5DCC"/>
    <w:rsid w:val="000F5EF5"/>
    <w:rsid w:val="000F5FD5"/>
    <w:rsid w:val="000F6235"/>
    <w:rsid w:val="000F6787"/>
    <w:rsid w:val="000F6AEE"/>
    <w:rsid w:val="000F6C49"/>
    <w:rsid w:val="000F6DAC"/>
    <w:rsid w:val="000F7468"/>
    <w:rsid w:val="000F7775"/>
    <w:rsid w:val="000F77A2"/>
    <w:rsid w:val="000F7AD6"/>
    <w:rsid w:val="000F7F0A"/>
    <w:rsid w:val="00100211"/>
    <w:rsid w:val="00101111"/>
    <w:rsid w:val="001013DB"/>
    <w:rsid w:val="00101CBD"/>
    <w:rsid w:val="00101CF1"/>
    <w:rsid w:val="00101F5A"/>
    <w:rsid w:val="0010224E"/>
    <w:rsid w:val="001022BA"/>
    <w:rsid w:val="001024FB"/>
    <w:rsid w:val="00102514"/>
    <w:rsid w:val="00102FE7"/>
    <w:rsid w:val="00103165"/>
    <w:rsid w:val="0010411E"/>
    <w:rsid w:val="00104ACA"/>
    <w:rsid w:val="00104FF8"/>
    <w:rsid w:val="00105A03"/>
    <w:rsid w:val="00105A36"/>
    <w:rsid w:val="00105BEC"/>
    <w:rsid w:val="00105C9C"/>
    <w:rsid w:val="00105DBB"/>
    <w:rsid w:val="00106D44"/>
    <w:rsid w:val="0010743D"/>
    <w:rsid w:val="00110257"/>
    <w:rsid w:val="00110C0C"/>
    <w:rsid w:val="00111202"/>
    <w:rsid w:val="00111329"/>
    <w:rsid w:val="00111691"/>
    <w:rsid w:val="0011195E"/>
    <w:rsid w:val="001121B5"/>
    <w:rsid w:val="001128B3"/>
    <w:rsid w:val="00113104"/>
    <w:rsid w:val="001132A3"/>
    <w:rsid w:val="0011384D"/>
    <w:rsid w:val="00113B08"/>
    <w:rsid w:val="00113B29"/>
    <w:rsid w:val="00113B5F"/>
    <w:rsid w:val="00113BF0"/>
    <w:rsid w:val="00113ED4"/>
    <w:rsid w:val="00113F9E"/>
    <w:rsid w:val="001140EE"/>
    <w:rsid w:val="00114150"/>
    <w:rsid w:val="00114508"/>
    <w:rsid w:val="00114D39"/>
    <w:rsid w:val="0011520A"/>
    <w:rsid w:val="001155A7"/>
    <w:rsid w:val="00115E0F"/>
    <w:rsid w:val="00115E4F"/>
    <w:rsid w:val="001161ED"/>
    <w:rsid w:val="0011662E"/>
    <w:rsid w:val="001166E8"/>
    <w:rsid w:val="00116806"/>
    <w:rsid w:val="001168EF"/>
    <w:rsid w:val="00116AD5"/>
    <w:rsid w:val="00117747"/>
    <w:rsid w:val="0012014A"/>
    <w:rsid w:val="001201D2"/>
    <w:rsid w:val="0012042B"/>
    <w:rsid w:val="001206A8"/>
    <w:rsid w:val="00120B42"/>
    <w:rsid w:val="00120B68"/>
    <w:rsid w:val="00120DA5"/>
    <w:rsid w:val="00121BD2"/>
    <w:rsid w:val="00121D6A"/>
    <w:rsid w:val="00122838"/>
    <w:rsid w:val="00122951"/>
    <w:rsid w:val="00122A89"/>
    <w:rsid w:val="00122D56"/>
    <w:rsid w:val="00122FCF"/>
    <w:rsid w:val="00123149"/>
    <w:rsid w:val="0012333C"/>
    <w:rsid w:val="00123591"/>
    <w:rsid w:val="00123772"/>
    <w:rsid w:val="00123AFA"/>
    <w:rsid w:val="00123EAA"/>
    <w:rsid w:val="00123F6C"/>
    <w:rsid w:val="0012466E"/>
    <w:rsid w:val="00124817"/>
    <w:rsid w:val="00124F87"/>
    <w:rsid w:val="001251B9"/>
    <w:rsid w:val="001252FA"/>
    <w:rsid w:val="00125A3C"/>
    <w:rsid w:val="00125F43"/>
    <w:rsid w:val="00126C46"/>
    <w:rsid w:val="00126E08"/>
    <w:rsid w:val="001270FB"/>
    <w:rsid w:val="001273EF"/>
    <w:rsid w:val="001278D0"/>
    <w:rsid w:val="00130492"/>
    <w:rsid w:val="001308AE"/>
    <w:rsid w:val="00130EBF"/>
    <w:rsid w:val="00131001"/>
    <w:rsid w:val="001310BA"/>
    <w:rsid w:val="001313A1"/>
    <w:rsid w:val="001314B2"/>
    <w:rsid w:val="00131892"/>
    <w:rsid w:val="00131B98"/>
    <w:rsid w:val="00131B9C"/>
    <w:rsid w:val="00131BEE"/>
    <w:rsid w:val="00131F69"/>
    <w:rsid w:val="00132030"/>
    <w:rsid w:val="001321A8"/>
    <w:rsid w:val="001328DE"/>
    <w:rsid w:val="0013292D"/>
    <w:rsid w:val="001329E3"/>
    <w:rsid w:val="00132E4F"/>
    <w:rsid w:val="00133512"/>
    <w:rsid w:val="00133B2E"/>
    <w:rsid w:val="00133D6A"/>
    <w:rsid w:val="0013430C"/>
    <w:rsid w:val="0013487F"/>
    <w:rsid w:val="00134891"/>
    <w:rsid w:val="00134AD8"/>
    <w:rsid w:val="0013501D"/>
    <w:rsid w:val="001351DE"/>
    <w:rsid w:val="001355A0"/>
    <w:rsid w:val="00136526"/>
    <w:rsid w:val="0013657A"/>
    <w:rsid w:val="00136B3B"/>
    <w:rsid w:val="00136D16"/>
    <w:rsid w:val="00136E79"/>
    <w:rsid w:val="00136EE1"/>
    <w:rsid w:val="00137066"/>
    <w:rsid w:val="001370AF"/>
    <w:rsid w:val="001372D9"/>
    <w:rsid w:val="001376D3"/>
    <w:rsid w:val="00137762"/>
    <w:rsid w:val="00137BAE"/>
    <w:rsid w:val="001402DE"/>
    <w:rsid w:val="0014073B"/>
    <w:rsid w:val="001409E8"/>
    <w:rsid w:val="00140C6F"/>
    <w:rsid w:val="00140C87"/>
    <w:rsid w:val="00140C91"/>
    <w:rsid w:val="00140DDD"/>
    <w:rsid w:val="00140FF5"/>
    <w:rsid w:val="001410DA"/>
    <w:rsid w:val="001412B2"/>
    <w:rsid w:val="00141456"/>
    <w:rsid w:val="00141458"/>
    <w:rsid w:val="001414E0"/>
    <w:rsid w:val="00141D6E"/>
    <w:rsid w:val="001420A9"/>
    <w:rsid w:val="00142158"/>
    <w:rsid w:val="00143D24"/>
    <w:rsid w:val="00143EEC"/>
    <w:rsid w:val="00143F58"/>
    <w:rsid w:val="001442F6"/>
    <w:rsid w:val="0014471B"/>
    <w:rsid w:val="00144856"/>
    <w:rsid w:val="001452B9"/>
    <w:rsid w:val="0014562B"/>
    <w:rsid w:val="00145F7E"/>
    <w:rsid w:val="0014604B"/>
    <w:rsid w:val="00146448"/>
    <w:rsid w:val="001468BE"/>
    <w:rsid w:val="00146990"/>
    <w:rsid w:val="001469C3"/>
    <w:rsid w:val="00146B17"/>
    <w:rsid w:val="00146D4E"/>
    <w:rsid w:val="00146FDC"/>
    <w:rsid w:val="001470E9"/>
    <w:rsid w:val="00147380"/>
    <w:rsid w:val="0014776B"/>
    <w:rsid w:val="001477E9"/>
    <w:rsid w:val="001478B4"/>
    <w:rsid w:val="00147942"/>
    <w:rsid w:val="00147ADF"/>
    <w:rsid w:val="00147C8B"/>
    <w:rsid w:val="0015026B"/>
    <w:rsid w:val="00150407"/>
    <w:rsid w:val="00150585"/>
    <w:rsid w:val="00150CF2"/>
    <w:rsid w:val="00150DAF"/>
    <w:rsid w:val="0015100F"/>
    <w:rsid w:val="00151123"/>
    <w:rsid w:val="001513E1"/>
    <w:rsid w:val="001515A9"/>
    <w:rsid w:val="0015163B"/>
    <w:rsid w:val="00151644"/>
    <w:rsid w:val="001516F2"/>
    <w:rsid w:val="00151EE2"/>
    <w:rsid w:val="001522F8"/>
    <w:rsid w:val="001523CE"/>
    <w:rsid w:val="00152497"/>
    <w:rsid w:val="0015250A"/>
    <w:rsid w:val="00152926"/>
    <w:rsid w:val="001529E2"/>
    <w:rsid w:val="00152A2D"/>
    <w:rsid w:val="00152DB2"/>
    <w:rsid w:val="001537C4"/>
    <w:rsid w:val="0015384B"/>
    <w:rsid w:val="00154089"/>
    <w:rsid w:val="00154349"/>
    <w:rsid w:val="001544C2"/>
    <w:rsid w:val="001547C7"/>
    <w:rsid w:val="00154A4B"/>
    <w:rsid w:val="0015512D"/>
    <w:rsid w:val="00155152"/>
    <w:rsid w:val="00155206"/>
    <w:rsid w:val="001557AB"/>
    <w:rsid w:val="001558B6"/>
    <w:rsid w:val="00155A66"/>
    <w:rsid w:val="00155AF5"/>
    <w:rsid w:val="00155CD7"/>
    <w:rsid w:val="00155E76"/>
    <w:rsid w:val="00155ECD"/>
    <w:rsid w:val="001560EB"/>
    <w:rsid w:val="001564D3"/>
    <w:rsid w:val="00156941"/>
    <w:rsid w:val="00156E76"/>
    <w:rsid w:val="00157178"/>
    <w:rsid w:val="001575D2"/>
    <w:rsid w:val="00157748"/>
    <w:rsid w:val="00157A98"/>
    <w:rsid w:val="00157CCC"/>
    <w:rsid w:val="00157EE1"/>
    <w:rsid w:val="00157F3A"/>
    <w:rsid w:val="00157F48"/>
    <w:rsid w:val="001605BE"/>
    <w:rsid w:val="001606D5"/>
    <w:rsid w:val="0016079D"/>
    <w:rsid w:val="001607FA"/>
    <w:rsid w:val="00160831"/>
    <w:rsid w:val="00160B9D"/>
    <w:rsid w:val="00160F57"/>
    <w:rsid w:val="00160FA2"/>
    <w:rsid w:val="00161115"/>
    <w:rsid w:val="00161409"/>
    <w:rsid w:val="00161BF1"/>
    <w:rsid w:val="00161C64"/>
    <w:rsid w:val="00161E67"/>
    <w:rsid w:val="00162480"/>
    <w:rsid w:val="00162646"/>
    <w:rsid w:val="001626F0"/>
    <w:rsid w:val="0016278A"/>
    <w:rsid w:val="00162B2F"/>
    <w:rsid w:val="00162C8B"/>
    <w:rsid w:val="001634A2"/>
    <w:rsid w:val="00163752"/>
    <w:rsid w:val="00163795"/>
    <w:rsid w:val="00164094"/>
    <w:rsid w:val="0016444F"/>
    <w:rsid w:val="001646AF"/>
    <w:rsid w:val="00164CD7"/>
    <w:rsid w:val="00164ED8"/>
    <w:rsid w:val="001650CD"/>
    <w:rsid w:val="00165CCF"/>
    <w:rsid w:val="00165D55"/>
    <w:rsid w:val="001664A4"/>
    <w:rsid w:val="001664A7"/>
    <w:rsid w:val="001664B6"/>
    <w:rsid w:val="0016711E"/>
    <w:rsid w:val="001671FC"/>
    <w:rsid w:val="00167EF0"/>
    <w:rsid w:val="00170109"/>
    <w:rsid w:val="001701A3"/>
    <w:rsid w:val="0017035C"/>
    <w:rsid w:val="001703A3"/>
    <w:rsid w:val="00170627"/>
    <w:rsid w:val="00170696"/>
    <w:rsid w:val="001710D0"/>
    <w:rsid w:val="001713D3"/>
    <w:rsid w:val="001728CB"/>
    <w:rsid w:val="0017290D"/>
    <w:rsid w:val="00172CBA"/>
    <w:rsid w:val="00172CC6"/>
    <w:rsid w:val="00173042"/>
    <w:rsid w:val="001734ED"/>
    <w:rsid w:val="00173992"/>
    <w:rsid w:val="00173A83"/>
    <w:rsid w:val="00173B08"/>
    <w:rsid w:val="00173D52"/>
    <w:rsid w:val="00173EFB"/>
    <w:rsid w:val="00174008"/>
    <w:rsid w:val="00174418"/>
    <w:rsid w:val="00174809"/>
    <w:rsid w:val="00174E4F"/>
    <w:rsid w:val="00175026"/>
    <w:rsid w:val="00175DA6"/>
    <w:rsid w:val="00175DBC"/>
    <w:rsid w:val="00176169"/>
    <w:rsid w:val="001764DA"/>
    <w:rsid w:val="001765A1"/>
    <w:rsid w:val="0017669D"/>
    <w:rsid w:val="00176894"/>
    <w:rsid w:val="0017786C"/>
    <w:rsid w:val="00177B7B"/>
    <w:rsid w:val="00177DF2"/>
    <w:rsid w:val="00177F61"/>
    <w:rsid w:val="001800AA"/>
    <w:rsid w:val="00180258"/>
    <w:rsid w:val="00180287"/>
    <w:rsid w:val="00180333"/>
    <w:rsid w:val="001804B6"/>
    <w:rsid w:val="00180521"/>
    <w:rsid w:val="00180926"/>
    <w:rsid w:val="00180A43"/>
    <w:rsid w:val="00180B74"/>
    <w:rsid w:val="00180EE0"/>
    <w:rsid w:val="0018114D"/>
    <w:rsid w:val="0018151F"/>
    <w:rsid w:val="0018174B"/>
    <w:rsid w:val="00181BE7"/>
    <w:rsid w:val="00181CBB"/>
    <w:rsid w:val="00182BCF"/>
    <w:rsid w:val="00182FC0"/>
    <w:rsid w:val="00183464"/>
    <w:rsid w:val="001835C6"/>
    <w:rsid w:val="001837D2"/>
    <w:rsid w:val="001838F4"/>
    <w:rsid w:val="001839BD"/>
    <w:rsid w:val="00184308"/>
    <w:rsid w:val="001848DB"/>
    <w:rsid w:val="00184939"/>
    <w:rsid w:val="00185518"/>
    <w:rsid w:val="001855CC"/>
    <w:rsid w:val="001857AE"/>
    <w:rsid w:val="001859E8"/>
    <w:rsid w:val="00185AF8"/>
    <w:rsid w:val="001867A6"/>
    <w:rsid w:val="00186A5A"/>
    <w:rsid w:val="00186B63"/>
    <w:rsid w:val="00186D2C"/>
    <w:rsid w:val="00186F95"/>
    <w:rsid w:val="001870AB"/>
    <w:rsid w:val="00187163"/>
    <w:rsid w:val="001872C7"/>
    <w:rsid w:val="001874AA"/>
    <w:rsid w:val="00187987"/>
    <w:rsid w:val="00187D77"/>
    <w:rsid w:val="00190155"/>
    <w:rsid w:val="00190300"/>
    <w:rsid w:val="00190462"/>
    <w:rsid w:val="00191246"/>
    <w:rsid w:val="00191359"/>
    <w:rsid w:val="00191491"/>
    <w:rsid w:val="0019169D"/>
    <w:rsid w:val="001918C2"/>
    <w:rsid w:val="00192F18"/>
    <w:rsid w:val="001930A6"/>
    <w:rsid w:val="0019326E"/>
    <w:rsid w:val="00193931"/>
    <w:rsid w:val="00193CEF"/>
    <w:rsid w:val="00193D33"/>
    <w:rsid w:val="001941B0"/>
    <w:rsid w:val="001943E5"/>
    <w:rsid w:val="00194472"/>
    <w:rsid w:val="001946A8"/>
    <w:rsid w:val="00195513"/>
    <w:rsid w:val="0019553B"/>
    <w:rsid w:val="00195A2C"/>
    <w:rsid w:val="00195D00"/>
    <w:rsid w:val="00195E6A"/>
    <w:rsid w:val="00196553"/>
    <w:rsid w:val="00196846"/>
    <w:rsid w:val="00196AAB"/>
    <w:rsid w:val="00196B43"/>
    <w:rsid w:val="00196C1E"/>
    <w:rsid w:val="0019776B"/>
    <w:rsid w:val="00197F2B"/>
    <w:rsid w:val="001A06F9"/>
    <w:rsid w:val="001A09EF"/>
    <w:rsid w:val="001A105E"/>
    <w:rsid w:val="001A1804"/>
    <w:rsid w:val="001A1E89"/>
    <w:rsid w:val="001A1ECD"/>
    <w:rsid w:val="001A214C"/>
    <w:rsid w:val="001A21FB"/>
    <w:rsid w:val="001A2342"/>
    <w:rsid w:val="001A25DD"/>
    <w:rsid w:val="001A26FC"/>
    <w:rsid w:val="001A2D37"/>
    <w:rsid w:val="001A31B1"/>
    <w:rsid w:val="001A3360"/>
    <w:rsid w:val="001A425B"/>
    <w:rsid w:val="001A44F9"/>
    <w:rsid w:val="001A44FA"/>
    <w:rsid w:val="001A4A93"/>
    <w:rsid w:val="001A5142"/>
    <w:rsid w:val="001A52DA"/>
    <w:rsid w:val="001A53F5"/>
    <w:rsid w:val="001A565E"/>
    <w:rsid w:val="001A580B"/>
    <w:rsid w:val="001A5AF7"/>
    <w:rsid w:val="001A5E0D"/>
    <w:rsid w:val="001A5EA1"/>
    <w:rsid w:val="001A5F92"/>
    <w:rsid w:val="001A60B6"/>
    <w:rsid w:val="001A673D"/>
    <w:rsid w:val="001A6767"/>
    <w:rsid w:val="001A67B0"/>
    <w:rsid w:val="001A685B"/>
    <w:rsid w:val="001A6A15"/>
    <w:rsid w:val="001A6C06"/>
    <w:rsid w:val="001A708F"/>
    <w:rsid w:val="001A71E0"/>
    <w:rsid w:val="001A7580"/>
    <w:rsid w:val="001A7720"/>
    <w:rsid w:val="001A777D"/>
    <w:rsid w:val="001A7983"/>
    <w:rsid w:val="001A799B"/>
    <w:rsid w:val="001AC38D"/>
    <w:rsid w:val="001B027C"/>
    <w:rsid w:val="001B0D40"/>
    <w:rsid w:val="001B1078"/>
    <w:rsid w:val="001B14D7"/>
    <w:rsid w:val="001B158F"/>
    <w:rsid w:val="001B1643"/>
    <w:rsid w:val="001B2606"/>
    <w:rsid w:val="001B2615"/>
    <w:rsid w:val="001B26FF"/>
    <w:rsid w:val="001B2E82"/>
    <w:rsid w:val="001B3031"/>
    <w:rsid w:val="001B341B"/>
    <w:rsid w:val="001B39BC"/>
    <w:rsid w:val="001B64CD"/>
    <w:rsid w:val="001B6696"/>
    <w:rsid w:val="001B67D5"/>
    <w:rsid w:val="001B6AAD"/>
    <w:rsid w:val="001B6DC7"/>
    <w:rsid w:val="001B704C"/>
    <w:rsid w:val="001B7DD0"/>
    <w:rsid w:val="001C09B5"/>
    <w:rsid w:val="001C0BDB"/>
    <w:rsid w:val="001C0C67"/>
    <w:rsid w:val="001C175C"/>
    <w:rsid w:val="001C17E4"/>
    <w:rsid w:val="001C1834"/>
    <w:rsid w:val="001C1B5A"/>
    <w:rsid w:val="001C1EE7"/>
    <w:rsid w:val="001C20FB"/>
    <w:rsid w:val="001C23F8"/>
    <w:rsid w:val="001C24CE"/>
    <w:rsid w:val="001C2719"/>
    <w:rsid w:val="001C2C2D"/>
    <w:rsid w:val="001C2DEE"/>
    <w:rsid w:val="001C4992"/>
    <w:rsid w:val="001C4BAB"/>
    <w:rsid w:val="001C4C93"/>
    <w:rsid w:val="001C527F"/>
    <w:rsid w:val="001C52A2"/>
    <w:rsid w:val="001C52EB"/>
    <w:rsid w:val="001C5542"/>
    <w:rsid w:val="001C5BAD"/>
    <w:rsid w:val="001C635F"/>
    <w:rsid w:val="001C6475"/>
    <w:rsid w:val="001C64B2"/>
    <w:rsid w:val="001C6584"/>
    <w:rsid w:val="001C65C5"/>
    <w:rsid w:val="001C689F"/>
    <w:rsid w:val="001C69A6"/>
    <w:rsid w:val="001C6B6D"/>
    <w:rsid w:val="001C6B9A"/>
    <w:rsid w:val="001C6BBF"/>
    <w:rsid w:val="001C6C67"/>
    <w:rsid w:val="001C6E9F"/>
    <w:rsid w:val="001C71A3"/>
    <w:rsid w:val="001C71C9"/>
    <w:rsid w:val="001C7899"/>
    <w:rsid w:val="001D0806"/>
    <w:rsid w:val="001D0882"/>
    <w:rsid w:val="001D088B"/>
    <w:rsid w:val="001D08DD"/>
    <w:rsid w:val="001D0AB9"/>
    <w:rsid w:val="001D0BAB"/>
    <w:rsid w:val="001D12C6"/>
    <w:rsid w:val="001D1340"/>
    <w:rsid w:val="001D177D"/>
    <w:rsid w:val="001D18FB"/>
    <w:rsid w:val="001D1A5D"/>
    <w:rsid w:val="001D1A98"/>
    <w:rsid w:val="001D242A"/>
    <w:rsid w:val="001D25C1"/>
    <w:rsid w:val="001D2622"/>
    <w:rsid w:val="001D283E"/>
    <w:rsid w:val="001D2AB0"/>
    <w:rsid w:val="001D2C62"/>
    <w:rsid w:val="001D308F"/>
    <w:rsid w:val="001D30D8"/>
    <w:rsid w:val="001D3708"/>
    <w:rsid w:val="001D3937"/>
    <w:rsid w:val="001D42C5"/>
    <w:rsid w:val="001D433E"/>
    <w:rsid w:val="001D44B9"/>
    <w:rsid w:val="001D46C9"/>
    <w:rsid w:val="001D49F3"/>
    <w:rsid w:val="001D4B16"/>
    <w:rsid w:val="001D4FE8"/>
    <w:rsid w:val="001D50BE"/>
    <w:rsid w:val="001D52BE"/>
    <w:rsid w:val="001D5885"/>
    <w:rsid w:val="001D5C37"/>
    <w:rsid w:val="001D61B1"/>
    <w:rsid w:val="001D666D"/>
    <w:rsid w:val="001D6E56"/>
    <w:rsid w:val="001D72F0"/>
    <w:rsid w:val="001D7BAD"/>
    <w:rsid w:val="001D7BE2"/>
    <w:rsid w:val="001D7C1B"/>
    <w:rsid w:val="001D7D09"/>
    <w:rsid w:val="001D7E99"/>
    <w:rsid w:val="001E0A9E"/>
    <w:rsid w:val="001E0E31"/>
    <w:rsid w:val="001E0E9A"/>
    <w:rsid w:val="001E1210"/>
    <w:rsid w:val="001E1576"/>
    <w:rsid w:val="001E1A8B"/>
    <w:rsid w:val="001E1C93"/>
    <w:rsid w:val="001E1D67"/>
    <w:rsid w:val="001E1E43"/>
    <w:rsid w:val="001E2045"/>
    <w:rsid w:val="001E2904"/>
    <w:rsid w:val="001E2A3D"/>
    <w:rsid w:val="001E2ED5"/>
    <w:rsid w:val="001E3007"/>
    <w:rsid w:val="001E3054"/>
    <w:rsid w:val="001E31AF"/>
    <w:rsid w:val="001E32B5"/>
    <w:rsid w:val="001E3423"/>
    <w:rsid w:val="001E357C"/>
    <w:rsid w:val="001E36B3"/>
    <w:rsid w:val="001E3A0B"/>
    <w:rsid w:val="001E3A3A"/>
    <w:rsid w:val="001E3D37"/>
    <w:rsid w:val="001E3FCF"/>
    <w:rsid w:val="001E447F"/>
    <w:rsid w:val="001E4725"/>
    <w:rsid w:val="001E494C"/>
    <w:rsid w:val="001E4B2C"/>
    <w:rsid w:val="001E4C88"/>
    <w:rsid w:val="001E4D6C"/>
    <w:rsid w:val="001E4E2E"/>
    <w:rsid w:val="001E4E51"/>
    <w:rsid w:val="001E50AF"/>
    <w:rsid w:val="001E573E"/>
    <w:rsid w:val="001E591B"/>
    <w:rsid w:val="001E6634"/>
    <w:rsid w:val="001E66C6"/>
    <w:rsid w:val="001E70AF"/>
    <w:rsid w:val="001E7B6A"/>
    <w:rsid w:val="001E7F1B"/>
    <w:rsid w:val="001F066A"/>
    <w:rsid w:val="001F0D20"/>
    <w:rsid w:val="001F0F7E"/>
    <w:rsid w:val="001F1744"/>
    <w:rsid w:val="001F19E1"/>
    <w:rsid w:val="001F1B95"/>
    <w:rsid w:val="001F2502"/>
    <w:rsid w:val="001F2586"/>
    <w:rsid w:val="001F270D"/>
    <w:rsid w:val="001F287C"/>
    <w:rsid w:val="001F2EF3"/>
    <w:rsid w:val="001F3283"/>
    <w:rsid w:val="001F346D"/>
    <w:rsid w:val="001F367E"/>
    <w:rsid w:val="001F3A18"/>
    <w:rsid w:val="001F3C0E"/>
    <w:rsid w:val="001F3CCF"/>
    <w:rsid w:val="001F3EDC"/>
    <w:rsid w:val="001F43E5"/>
    <w:rsid w:val="001F4478"/>
    <w:rsid w:val="001F4560"/>
    <w:rsid w:val="001F4989"/>
    <w:rsid w:val="001F4C6D"/>
    <w:rsid w:val="001F53B9"/>
    <w:rsid w:val="001F53E9"/>
    <w:rsid w:val="001F623C"/>
    <w:rsid w:val="001F6536"/>
    <w:rsid w:val="001F66E7"/>
    <w:rsid w:val="001F6D47"/>
    <w:rsid w:val="001F6DAD"/>
    <w:rsid w:val="001F7345"/>
    <w:rsid w:val="001F789E"/>
    <w:rsid w:val="001F79B9"/>
    <w:rsid w:val="001F7A78"/>
    <w:rsid w:val="001F7BDB"/>
    <w:rsid w:val="001F7DAB"/>
    <w:rsid w:val="00200851"/>
    <w:rsid w:val="00200BF8"/>
    <w:rsid w:val="00200D94"/>
    <w:rsid w:val="00201B11"/>
    <w:rsid w:val="00201C7F"/>
    <w:rsid w:val="00201C8D"/>
    <w:rsid w:val="00201FF5"/>
    <w:rsid w:val="002020F5"/>
    <w:rsid w:val="00202EB6"/>
    <w:rsid w:val="002030BA"/>
    <w:rsid w:val="002032A4"/>
    <w:rsid w:val="00203600"/>
    <w:rsid w:val="00203AE6"/>
    <w:rsid w:val="00204E71"/>
    <w:rsid w:val="00204F34"/>
    <w:rsid w:val="00204FFF"/>
    <w:rsid w:val="0020513A"/>
    <w:rsid w:val="00205456"/>
    <w:rsid w:val="0020590B"/>
    <w:rsid w:val="00205C19"/>
    <w:rsid w:val="00205F98"/>
    <w:rsid w:val="002068D5"/>
    <w:rsid w:val="0020752F"/>
    <w:rsid w:val="00207B35"/>
    <w:rsid w:val="00207B74"/>
    <w:rsid w:val="00207D15"/>
    <w:rsid w:val="00210346"/>
    <w:rsid w:val="002105D8"/>
    <w:rsid w:val="0021069C"/>
    <w:rsid w:val="002109E2"/>
    <w:rsid w:val="00210C22"/>
    <w:rsid w:val="002113AC"/>
    <w:rsid w:val="00211E1F"/>
    <w:rsid w:val="00211E24"/>
    <w:rsid w:val="00211E79"/>
    <w:rsid w:val="0021233B"/>
    <w:rsid w:val="00212660"/>
    <w:rsid w:val="00212AFA"/>
    <w:rsid w:val="00212DFF"/>
    <w:rsid w:val="00213150"/>
    <w:rsid w:val="002131A4"/>
    <w:rsid w:val="0021323F"/>
    <w:rsid w:val="00213770"/>
    <w:rsid w:val="00213897"/>
    <w:rsid w:val="00213930"/>
    <w:rsid w:val="00213A73"/>
    <w:rsid w:val="0021437F"/>
    <w:rsid w:val="002149EF"/>
    <w:rsid w:val="00214A2A"/>
    <w:rsid w:val="00214C8E"/>
    <w:rsid w:val="00215053"/>
    <w:rsid w:val="00215290"/>
    <w:rsid w:val="00215643"/>
    <w:rsid w:val="00215B82"/>
    <w:rsid w:val="0021611A"/>
    <w:rsid w:val="0021681B"/>
    <w:rsid w:val="00216AFF"/>
    <w:rsid w:val="00217287"/>
    <w:rsid w:val="00217288"/>
    <w:rsid w:val="002173B8"/>
    <w:rsid w:val="00217691"/>
    <w:rsid w:val="002178F9"/>
    <w:rsid w:val="00217F50"/>
    <w:rsid w:val="0022062F"/>
    <w:rsid w:val="0022064F"/>
    <w:rsid w:val="002212E6"/>
    <w:rsid w:val="0022138A"/>
    <w:rsid w:val="002216A8"/>
    <w:rsid w:val="002218D6"/>
    <w:rsid w:val="002219C7"/>
    <w:rsid w:val="00221DB3"/>
    <w:rsid w:val="002220F5"/>
    <w:rsid w:val="00222B1C"/>
    <w:rsid w:val="00222D72"/>
    <w:rsid w:val="002230AC"/>
    <w:rsid w:val="002230CD"/>
    <w:rsid w:val="0022317D"/>
    <w:rsid w:val="0022366C"/>
    <w:rsid w:val="002238CB"/>
    <w:rsid w:val="00224298"/>
    <w:rsid w:val="00224735"/>
    <w:rsid w:val="00224CDE"/>
    <w:rsid w:val="00224F03"/>
    <w:rsid w:val="00224FE3"/>
    <w:rsid w:val="002253E4"/>
    <w:rsid w:val="0022545A"/>
    <w:rsid w:val="0022558F"/>
    <w:rsid w:val="002261F7"/>
    <w:rsid w:val="002266F7"/>
    <w:rsid w:val="00226B9D"/>
    <w:rsid w:val="002271F4"/>
    <w:rsid w:val="002273BA"/>
    <w:rsid w:val="002273CB"/>
    <w:rsid w:val="002274A8"/>
    <w:rsid w:val="002277D7"/>
    <w:rsid w:val="00227894"/>
    <w:rsid w:val="00227BFD"/>
    <w:rsid w:val="00227D34"/>
    <w:rsid w:val="00227D3E"/>
    <w:rsid w:val="00227FA2"/>
    <w:rsid w:val="00227FB4"/>
    <w:rsid w:val="00227FFE"/>
    <w:rsid w:val="00230095"/>
    <w:rsid w:val="00230319"/>
    <w:rsid w:val="00230677"/>
    <w:rsid w:val="00230CDE"/>
    <w:rsid w:val="00230D83"/>
    <w:rsid w:val="00230DEE"/>
    <w:rsid w:val="00231044"/>
    <w:rsid w:val="0023124E"/>
    <w:rsid w:val="00231478"/>
    <w:rsid w:val="00231748"/>
    <w:rsid w:val="00231A97"/>
    <w:rsid w:val="00231AD7"/>
    <w:rsid w:val="00232457"/>
    <w:rsid w:val="00232873"/>
    <w:rsid w:val="00232AA1"/>
    <w:rsid w:val="00232B13"/>
    <w:rsid w:val="00232C4F"/>
    <w:rsid w:val="002331B2"/>
    <w:rsid w:val="00233728"/>
    <w:rsid w:val="002337D4"/>
    <w:rsid w:val="00233A65"/>
    <w:rsid w:val="00233B34"/>
    <w:rsid w:val="00233D7C"/>
    <w:rsid w:val="002341F6"/>
    <w:rsid w:val="00234900"/>
    <w:rsid w:val="002349C2"/>
    <w:rsid w:val="00234AAA"/>
    <w:rsid w:val="002353D5"/>
    <w:rsid w:val="0023578C"/>
    <w:rsid w:val="00235A7C"/>
    <w:rsid w:val="002360E2"/>
    <w:rsid w:val="002364F4"/>
    <w:rsid w:val="00236736"/>
    <w:rsid w:val="00236A3A"/>
    <w:rsid w:val="00236AA5"/>
    <w:rsid w:val="00236C0A"/>
    <w:rsid w:val="00236EE9"/>
    <w:rsid w:val="00236F5E"/>
    <w:rsid w:val="00237214"/>
    <w:rsid w:val="002372E7"/>
    <w:rsid w:val="0023755F"/>
    <w:rsid w:val="00237DAA"/>
    <w:rsid w:val="00237F13"/>
    <w:rsid w:val="0024006A"/>
    <w:rsid w:val="00240266"/>
    <w:rsid w:val="00241195"/>
    <w:rsid w:val="002414C2"/>
    <w:rsid w:val="00241945"/>
    <w:rsid w:val="00241D8A"/>
    <w:rsid w:val="00241E50"/>
    <w:rsid w:val="00242227"/>
    <w:rsid w:val="002424FD"/>
    <w:rsid w:val="0024262A"/>
    <w:rsid w:val="0024285A"/>
    <w:rsid w:val="00242C2B"/>
    <w:rsid w:val="00242DD0"/>
    <w:rsid w:val="00243466"/>
    <w:rsid w:val="002434C7"/>
    <w:rsid w:val="002441D7"/>
    <w:rsid w:val="00244417"/>
    <w:rsid w:val="00244450"/>
    <w:rsid w:val="00244F36"/>
    <w:rsid w:val="00244F90"/>
    <w:rsid w:val="002451AA"/>
    <w:rsid w:val="002452DC"/>
    <w:rsid w:val="002457BB"/>
    <w:rsid w:val="00245C80"/>
    <w:rsid w:val="00245DEF"/>
    <w:rsid w:val="00245FA3"/>
    <w:rsid w:val="00245FBF"/>
    <w:rsid w:val="002460A4"/>
    <w:rsid w:val="0024632E"/>
    <w:rsid w:val="00246BA7"/>
    <w:rsid w:val="00246BDA"/>
    <w:rsid w:val="00246DAB"/>
    <w:rsid w:val="00246E6B"/>
    <w:rsid w:val="00246EB1"/>
    <w:rsid w:val="00246F04"/>
    <w:rsid w:val="002472BE"/>
    <w:rsid w:val="0024749D"/>
    <w:rsid w:val="00247881"/>
    <w:rsid w:val="00247900"/>
    <w:rsid w:val="00247A55"/>
    <w:rsid w:val="00247B02"/>
    <w:rsid w:val="00247C2B"/>
    <w:rsid w:val="00250107"/>
    <w:rsid w:val="00250454"/>
    <w:rsid w:val="00250587"/>
    <w:rsid w:val="002508C6"/>
    <w:rsid w:val="00250CBF"/>
    <w:rsid w:val="00251667"/>
    <w:rsid w:val="00251D1C"/>
    <w:rsid w:val="00251F1D"/>
    <w:rsid w:val="002520B6"/>
    <w:rsid w:val="00252179"/>
    <w:rsid w:val="0025242D"/>
    <w:rsid w:val="00252A82"/>
    <w:rsid w:val="00252C9B"/>
    <w:rsid w:val="00252E4F"/>
    <w:rsid w:val="00253B3A"/>
    <w:rsid w:val="00253F79"/>
    <w:rsid w:val="0025407E"/>
    <w:rsid w:val="00254163"/>
    <w:rsid w:val="002542D8"/>
    <w:rsid w:val="00254386"/>
    <w:rsid w:val="0025439E"/>
    <w:rsid w:val="00254713"/>
    <w:rsid w:val="0025484B"/>
    <w:rsid w:val="00255084"/>
    <w:rsid w:val="00255708"/>
    <w:rsid w:val="002559C9"/>
    <w:rsid w:val="00255A0B"/>
    <w:rsid w:val="00255A65"/>
    <w:rsid w:val="00255AE1"/>
    <w:rsid w:val="00255D09"/>
    <w:rsid w:val="0025647A"/>
    <w:rsid w:val="00256532"/>
    <w:rsid w:val="002565C5"/>
    <w:rsid w:val="00256A7E"/>
    <w:rsid w:val="00256D7F"/>
    <w:rsid w:val="0025745E"/>
    <w:rsid w:val="00257A2F"/>
    <w:rsid w:val="00257CD4"/>
    <w:rsid w:val="00260286"/>
    <w:rsid w:val="00260353"/>
    <w:rsid w:val="00260378"/>
    <w:rsid w:val="002605D4"/>
    <w:rsid w:val="00260633"/>
    <w:rsid w:val="00260A58"/>
    <w:rsid w:val="00261887"/>
    <w:rsid w:val="00261C81"/>
    <w:rsid w:val="00261E2B"/>
    <w:rsid w:val="00261E70"/>
    <w:rsid w:val="00261F43"/>
    <w:rsid w:val="00261FFC"/>
    <w:rsid w:val="002621C0"/>
    <w:rsid w:val="00262AAA"/>
    <w:rsid w:val="00262AE9"/>
    <w:rsid w:val="00262BD5"/>
    <w:rsid w:val="00262E9D"/>
    <w:rsid w:val="0026322E"/>
    <w:rsid w:val="00263834"/>
    <w:rsid w:val="00263A83"/>
    <w:rsid w:val="00263C30"/>
    <w:rsid w:val="00263D51"/>
    <w:rsid w:val="00263F5F"/>
    <w:rsid w:val="00263F65"/>
    <w:rsid w:val="0026420E"/>
    <w:rsid w:val="002642C2"/>
    <w:rsid w:val="002644BA"/>
    <w:rsid w:val="0026471F"/>
    <w:rsid w:val="00264948"/>
    <w:rsid w:val="00264ABF"/>
    <w:rsid w:val="00264BE3"/>
    <w:rsid w:val="00264E40"/>
    <w:rsid w:val="00264E8C"/>
    <w:rsid w:val="00265058"/>
    <w:rsid w:val="0026509F"/>
    <w:rsid w:val="00265108"/>
    <w:rsid w:val="00265153"/>
    <w:rsid w:val="00265288"/>
    <w:rsid w:val="002653EA"/>
    <w:rsid w:val="00265521"/>
    <w:rsid w:val="002657A8"/>
    <w:rsid w:val="00266571"/>
    <w:rsid w:val="0026697B"/>
    <w:rsid w:val="0026698A"/>
    <w:rsid w:val="00266F33"/>
    <w:rsid w:val="00267029"/>
    <w:rsid w:val="002673D3"/>
    <w:rsid w:val="002678A9"/>
    <w:rsid w:val="00267DDF"/>
    <w:rsid w:val="00267FC9"/>
    <w:rsid w:val="0027043B"/>
    <w:rsid w:val="0027066C"/>
    <w:rsid w:val="0027094B"/>
    <w:rsid w:val="00270CF0"/>
    <w:rsid w:val="00270FDF"/>
    <w:rsid w:val="0027179D"/>
    <w:rsid w:val="00271BFE"/>
    <w:rsid w:val="00271E10"/>
    <w:rsid w:val="00271E6F"/>
    <w:rsid w:val="002720C6"/>
    <w:rsid w:val="0027246F"/>
    <w:rsid w:val="002728E1"/>
    <w:rsid w:val="00273064"/>
    <w:rsid w:val="0027389C"/>
    <w:rsid w:val="002738D3"/>
    <w:rsid w:val="00273E7F"/>
    <w:rsid w:val="0027400B"/>
    <w:rsid w:val="00274B6A"/>
    <w:rsid w:val="00275F99"/>
    <w:rsid w:val="00276202"/>
    <w:rsid w:val="002769C0"/>
    <w:rsid w:val="00276BE5"/>
    <w:rsid w:val="00276CB6"/>
    <w:rsid w:val="00276D3E"/>
    <w:rsid w:val="0027707E"/>
    <w:rsid w:val="00277136"/>
    <w:rsid w:val="002771E9"/>
    <w:rsid w:val="00277393"/>
    <w:rsid w:val="00280003"/>
    <w:rsid w:val="00280159"/>
    <w:rsid w:val="00280706"/>
    <w:rsid w:val="00280892"/>
    <w:rsid w:val="00280B52"/>
    <w:rsid w:val="00280DB1"/>
    <w:rsid w:val="00280FB1"/>
    <w:rsid w:val="002814FC"/>
    <w:rsid w:val="00281655"/>
    <w:rsid w:val="002816BE"/>
    <w:rsid w:val="002816F8"/>
    <w:rsid w:val="00281B28"/>
    <w:rsid w:val="00281B77"/>
    <w:rsid w:val="00281DB9"/>
    <w:rsid w:val="00281F70"/>
    <w:rsid w:val="0028214A"/>
    <w:rsid w:val="00282251"/>
    <w:rsid w:val="0028251A"/>
    <w:rsid w:val="0028266C"/>
    <w:rsid w:val="00282869"/>
    <w:rsid w:val="002831A6"/>
    <w:rsid w:val="00283BDA"/>
    <w:rsid w:val="0028458B"/>
    <w:rsid w:val="00284825"/>
    <w:rsid w:val="00284B87"/>
    <w:rsid w:val="00284E1E"/>
    <w:rsid w:val="002859F7"/>
    <w:rsid w:val="00285A41"/>
    <w:rsid w:val="00285B06"/>
    <w:rsid w:val="00285F4E"/>
    <w:rsid w:val="0028613C"/>
    <w:rsid w:val="0028615D"/>
    <w:rsid w:val="002861A6"/>
    <w:rsid w:val="002861B6"/>
    <w:rsid w:val="00286370"/>
    <w:rsid w:val="0028659D"/>
    <w:rsid w:val="002867D0"/>
    <w:rsid w:val="002868FF"/>
    <w:rsid w:val="00286C7F"/>
    <w:rsid w:val="0028794C"/>
    <w:rsid w:val="00287A98"/>
    <w:rsid w:val="00287F06"/>
    <w:rsid w:val="00290977"/>
    <w:rsid w:val="00290B59"/>
    <w:rsid w:val="00290C1D"/>
    <w:rsid w:val="00290EE3"/>
    <w:rsid w:val="002912EA"/>
    <w:rsid w:val="0029180B"/>
    <w:rsid w:val="00291915"/>
    <w:rsid w:val="00291B3B"/>
    <w:rsid w:val="00291BC9"/>
    <w:rsid w:val="0029219C"/>
    <w:rsid w:val="002921F8"/>
    <w:rsid w:val="00292365"/>
    <w:rsid w:val="002926DF"/>
    <w:rsid w:val="00292798"/>
    <w:rsid w:val="00292820"/>
    <w:rsid w:val="00292B1E"/>
    <w:rsid w:val="00292B8D"/>
    <w:rsid w:val="00292E7C"/>
    <w:rsid w:val="00292F18"/>
    <w:rsid w:val="00293333"/>
    <w:rsid w:val="0029358F"/>
    <w:rsid w:val="002935C0"/>
    <w:rsid w:val="0029385A"/>
    <w:rsid w:val="00293C14"/>
    <w:rsid w:val="00294625"/>
    <w:rsid w:val="0029504F"/>
    <w:rsid w:val="00295277"/>
    <w:rsid w:val="00295305"/>
    <w:rsid w:val="00295595"/>
    <w:rsid w:val="00295735"/>
    <w:rsid w:val="00295C2F"/>
    <w:rsid w:val="002968C8"/>
    <w:rsid w:val="00297D4C"/>
    <w:rsid w:val="00297D9A"/>
    <w:rsid w:val="002A0021"/>
    <w:rsid w:val="002A0076"/>
    <w:rsid w:val="002A0101"/>
    <w:rsid w:val="002A01A5"/>
    <w:rsid w:val="002A0809"/>
    <w:rsid w:val="002A0B7A"/>
    <w:rsid w:val="002A13B9"/>
    <w:rsid w:val="002A152B"/>
    <w:rsid w:val="002A16BF"/>
    <w:rsid w:val="002A192E"/>
    <w:rsid w:val="002A1991"/>
    <w:rsid w:val="002A23B2"/>
    <w:rsid w:val="002A241C"/>
    <w:rsid w:val="002A282B"/>
    <w:rsid w:val="002A2A7F"/>
    <w:rsid w:val="002A3759"/>
    <w:rsid w:val="002A3869"/>
    <w:rsid w:val="002A3BC3"/>
    <w:rsid w:val="002A42C6"/>
    <w:rsid w:val="002A472E"/>
    <w:rsid w:val="002A47FC"/>
    <w:rsid w:val="002A496D"/>
    <w:rsid w:val="002A4B43"/>
    <w:rsid w:val="002A4D3C"/>
    <w:rsid w:val="002A54E5"/>
    <w:rsid w:val="002A5771"/>
    <w:rsid w:val="002A5AB1"/>
    <w:rsid w:val="002A5C6C"/>
    <w:rsid w:val="002A5FDA"/>
    <w:rsid w:val="002A6565"/>
    <w:rsid w:val="002A6658"/>
    <w:rsid w:val="002A6974"/>
    <w:rsid w:val="002A6EF4"/>
    <w:rsid w:val="002A768C"/>
    <w:rsid w:val="002A76EB"/>
    <w:rsid w:val="002A7B68"/>
    <w:rsid w:val="002A7CC7"/>
    <w:rsid w:val="002A7CF9"/>
    <w:rsid w:val="002B0080"/>
    <w:rsid w:val="002B0144"/>
    <w:rsid w:val="002B03CD"/>
    <w:rsid w:val="002B043D"/>
    <w:rsid w:val="002B04CE"/>
    <w:rsid w:val="002B064D"/>
    <w:rsid w:val="002B088D"/>
    <w:rsid w:val="002B0FBF"/>
    <w:rsid w:val="002B148A"/>
    <w:rsid w:val="002B1C0C"/>
    <w:rsid w:val="002B1D73"/>
    <w:rsid w:val="002B1EF2"/>
    <w:rsid w:val="002B1F55"/>
    <w:rsid w:val="002B1FB3"/>
    <w:rsid w:val="002B1FBC"/>
    <w:rsid w:val="002B2688"/>
    <w:rsid w:val="002B26B1"/>
    <w:rsid w:val="002B26BC"/>
    <w:rsid w:val="002B2A80"/>
    <w:rsid w:val="002B2D60"/>
    <w:rsid w:val="002B361E"/>
    <w:rsid w:val="002B3F08"/>
    <w:rsid w:val="002B55B0"/>
    <w:rsid w:val="002B55E2"/>
    <w:rsid w:val="002B573A"/>
    <w:rsid w:val="002B5928"/>
    <w:rsid w:val="002B594B"/>
    <w:rsid w:val="002B5B80"/>
    <w:rsid w:val="002B5E61"/>
    <w:rsid w:val="002B6D86"/>
    <w:rsid w:val="002B6F95"/>
    <w:rsid w:val="002B7202"/>
    <w:rsid w:val="002B753D"/>
    <w:rsid w:val="002B76BE"/>
    <w:rsid w:val="002B7AB8"/>
    <w:rsid w:val="002B7DA1"/>
    <w:rsid w:val="002B7E89"/>
    <w:rsid w:val="002B7EF0"/>
    <w:rsid w:val="002C020E"/>
    <w:rsid w:val="002C031B"/>
    <w:rsid w:val="002C0598"/>
    <w:rsid w:val="002C068D"/>
    <w:rsid w:val="002C0D33"/>
    <w:rsid w:val="002C110E"/>
    <w:rsid w:val="002C11C7"/>
    <w:rsid w:val="002C19B3"/>
    <w:rsid w:val="002C2105"/>
    <w:rsid w:val="002C2733"/>
    <w:rsid w:val="002C27E3"/>
    <w:rsid w:val="002C2924"/>
    <w:rsid w:val="002C2990"/>
    <w:rsid w:val="002C2B8A"/>
    <w:rsid w:val="002C2D62"/>
    <w:rsid w:val="002C31CE"/>
    <w:rsid w:val="002C32C2"/>
    <w:rsid w:val="002C339B"/>
    <w:rsid w:val="002C391C"/>
    <w:rsid w:val="002C4332"/>
    <w:rsid w:val="002C4848"/>
    <w:rsid w:val="002C49D0"/>
    <w:rsid w:val="002C4A14"/>
    <w:rsid w:val="002C4C5F"/>
    <w:rsid w:val="002C51FF"/>
    <w:rsid w:val="002C52A1"/>
    <w:rsid w:val="002C5961"/>
    <w:rsid w:val="002C5C27"/>
    <w:rsid w:val="002C64CD"/>
    <w:rsid w:val="002C6A70"/>
    <w:rsid w:val="002C6C28"/>
    <w:rsid w:val="002C73B2"/>
    <w:rsid w:val="002C7551"/>
    <w:rsid w:val="002D06C3"/>
    <w:rsid w:val="002D097A"/>
    <w:rsid w:val="002D0F8E"/>
    <w:rsid w:val="002D0FA2"/>
    <w:rsid w:val="002D10EA"/>
    <w:rsid w:val="002D12D8"/>
    <w:rsid w:val="002D145E"/>
    <w:rsid w:val="002D154F"/>
    <w:rsid w:val="002D1665"/>
    <w:rsid w:val="002D16B4"/>
    <w:rsid w:val="002D1B34"/>
    <w:rsid w:val="002D21E3"/>
    <w:rsid w:val="002D249B"/>
    <w:rsid w:val="002D28B8"/>
    <w:rsid w:val="002D2C63"/>
    <w:rsid w:val="002D366E"/>
    <w:rsid w:val="002D399B"/>
    <w:rsid w:val="002D410D"/>
    <w:rsid w:val="002D4477"/>
    <w:rsid w:val="002D4C0B"/>
    <w:rsid w:val="002D4CA8"/>
    <w:rsid w:val="002D5081"/>
    <w:rsid w:val="002D51F0"/>
    <w:rsid w:val="002D5A18"/>
    <w:rsid w:val="002D5C86"/>
    <w:rsid w:val="002D5D10"/>
    <w:rsid w:val="002D5DAB"/>
    <w:rsid w:val="002D63E0"/>
    <w:rsid w:val="002D682D"/>
    <w:rsid w:val="002D6A0F"/>
    <w:rsid w:val="002D6F9E"/>
    <w:rsid w:val="002D6F9F"/>
    <w:rsid w:val="002D731D"/>
    <w:rsid w:val="002D79FB"/>
    <w:rsid w:val="002E03D2"/>
    <w:rsid w:val="002E066B"/>
    <w:rsid w:val="002E07DE"/>
    <w:rsid w:val="002E0C80"/>
    <w:rsid w:val="002E0D7C"/>
    <w:rsid w:val="002E174B"/>
    <w:rsid w:val="002E2164"/>
    <w:rsid w:val="002E22EE"/>
    <w:rsid w:val="002E2590"/>
    <w:rsid w:val="002E26D4"/>
    <w:rsid w:val="002E28AC"/>
    <w:rsid w:val="002E2A65"/>
    <w:rsid w:val="002E2AAA"/>
    <w:rsid w:val="002E2C37"/>
    <w:rsid w:val="002E2D04"/>
    <w:rsid w:val="002E2D3C"/>
    <w:rsid w:val="002E2F4A"/>
    <w:rsid w:val="002E3614"/>
    <w:rsid w:val="002E3649"/>
    <w:rsid w:val="002E4209"/>
    <w:rsid w:val="002E427E"/>
    <w:rsid w:val="002E462B"/>
    <w:rsid w:val="002E4E38"/>
    <w:rsid w:val="002E51A1"/>
    <w:rsid w:val="002E5483"/>
    <w:rsid w:val="002E5549"/>
    <w:rsid w:val="002E5791"/>
    <w:rsid w:val="002E5EAD"/>
    <w:rsid w:val="002E608A"/>
    <w:rsid w:val="002E6683"/>
    <w:rsid w:val="002E6B24"/>
    <w:rsid w:val="002E6D80"/>
    <w:rsid w:val="002E7200"/>
    <w:rsid w:val="002E768C"/>
    <w:rsid w:val="002E7C17"/>
    <w:rsid w:val="002F0074"/>
    <w:rsid w:val="002F0452"/>
    <w:rsid w:val="002F0702"/>
    <w:rsid w:val="002F0AA2"/>
    <w:rsid w:val="002F0BC9"/>
    <w:rsid w:val="002F0FB9"/>
    <w:rsid w:val="002F10BD"/>
    <w:rsid w:val="002F1A32"/>
    <w:rsid w:val="002F1BD5"/>
    <w:rsid w:val="002F1EE5"/>
    <w:rsid w:val="002F1F0D"/>
    <w:rsid w:val="002F1F7A"/>
    <w:rsid w:val="002F2003"/>
    <w:rsid w:val="002F23CE"/>
    <w:rsid w:val="002F25D8"/>
    <w:rsid w:val="002F2F04"/>
    <w:rsid w:val="002F30C3"/>
    <w:rsid w:val="002F397E"/>
    <w:rsid w:val="002F3C99"/>
    <w:rsid w:val="002F3E0E"/>
    <w:rsid w:val="002F3FED"/>
    <w:rsid w:val="002F415D"/>
    <w:rsid w:val="002F4AE2"/>
    <w:rsid w:val="002F4BC2"/>
    <w:rsid w:val="002F4C3B"/>
    <w:rsid w:val="002F4CBA"/>
    <w:rsid w:val="002F5055"/>
    <w:rsid w:val="002F55C1"/>
    <w:rsid w:val="002F5EDE"/>
    <w:rsid w:val="002F654D"/>
    <w:rsid w:val="002F6BE9"/>
    <w:rsid w:val="002F6C4B"/>
    <w:rsid w:val="002F6CB0"/>
    <w:rsid w:val="002F6EB6"/>
    <w:rsid w:val="002F6ED8"/>
    <w:rsid w:val="002F741C"/>
    <w:rsid w:val="002F7546"/>
    <w:rsid w:val="002F79C0"/>
    <w:rsid w:val="002F7ADC"/>
    <w:rsid w:val="00300091"/>
    <w:rsid w:val="00300A69"/>
    <w:rsid w:val="00300F22"/>
    <w:rsid w:val="003012A5"/>
    <w:rsid w:val="0030131B"/>
    <w:rsid w:val="00301641"/>
    <w:rsid w:val="00301B5A"/>
    <w:rsid w:val="00301B6E"/>
    <w:rsid w:val="00301DF6"/>
    <w:rsid w:val="003021F2"/>
    <w:rsid w:val="00303005"/>
    <w:rsid w:val="0030353A"/>
    <w:rsid w:val="00303C79"/>
    <w:rsid w:val="00303FBE"/>
    <w:rsid w:val="00304240"/>
    <w:rsid w:val="0030430C"/>
    <w:rsid w:val="00304565"/>
    <w:rsid w:val="00304804"/>
    <w:rsid w:val="00305163"/>
    <w:rsid w:val="003054AD"/>
    <w:rsid w:val="00305963"/>
    <w:rsid w:val="00306135"/>
    <w:rsid w:val="00306183"/>
    <w:rsid w:val="003063C7"/>
    <w:rsid w:val="00306417"/>
    <w:rsid w:val="00306840"/>
    <w:rsid w:val="00306C47"/>
    <w:rsid w:val="00306F72"/>
    <w:rsid w:val="00307344"/>
    <w:rsid w:val="00307A3A"/>
    <w:rsid w:val="00307AA6"/>
    <w:rsid w:val="00307DC3"/>
    <w:rsid w:val="00307F12"/>
    <w:rsid w:val="00307F43"/>
    <w:rsid w:val="0031006C"/>
    <w:rsid w:val="003100FC"/>
    <w:rsid w:val="003104C5"/>
    <w:rsid w:val="0031178F"/>
    <w:rsid w:val="003119B2"/>
    <w:rsid w:val="00311A39"/>
    <w:rsid w:val="00311A6F"/>
    <w:rsid w:val="003121B7"/>
    <w:rsid w:val="003122E7"/>
    <w:rsid w:val="00312960"/>
    <w:rsid w:val="00312B50"/>
    <w:rsid w:val="00312C5C"/>
    <w:rsid w:val="00312E7B"/>
    <w:rsid w:val="00313097"/>
    <w:rsid w:val="00313406"/>
    <w:rsid w:val="003135FB"/>
    <w:rsid w:val="00313C57"/>
    <w:rsid w:val="00313F13"/>
    <w:rsid w:val="0031407C"/>
    <w:rsid w:val="003144D4"/>
    <w:rsid w:val="00314608"/>
    <w:rsid w:val="00314B0E"/>
    <w:rsid w:val="003159DE"/>
    <w:rsid w:val="00316208"/>
    <w:rsid w:val="00316717"/>
    <w:rsid w:val="003168B0"/>
    <w:rsid w:val="0031699E"/>
    <w:rsid w:val="00316E19"/>
    <w:rsid w:val="0031701A"/>
    <w:rsid w:val="003177DA"/>
    <w:rsid w:val="00320372"/>
    <w:rsid w:val="00320807"/>
    <w:rsid w:val="00320977"/>
    <w:rsid w:val="00320B2C"/>
    <w:rsid w:val="00320FF0"/>
    <w:rsid w:val="003218B3"/>
    <w:rsid w:val="003218C5"/>
    <w:rsid w:val="00321A7D"/>
    <w:rsid w:val="00322642"/>
    <w:rsid w:val="003226B1"/>
    <w:rsid w:val="00322BFC"/>
    <w:rsid w:val="0032325B"/>
    <w:rsid w:val="0032336E"/>
    <w:rsid w:val="00323BD8"/>
    <w:rsid w:val="00323E43"/>
    <w:rsid w:val="003240DD"/>
    <w:rsid w:val="003241E1"/>
    <w:rsid w:val="00324696"/>
    <w:rsid w:val="0032489D"/>
    <w:rsid w:val="0032496D"/>
    <w:rsid w:val="00325003"/>
    <w:rsid w:val="0032526F"/>
    <w:rsid w:val="00325458"/>
    <w:rsid w:val="00325800"/>
    <w:rsid w:val="00325A46"/>
    <w:rsid w:val="00325B2D"/>
    <w:rsid w:val="00325BFF"/>
    <w:rsid w:val="00325C7F"/>
    <w:rsid w:val="00325D58"/>
    <w:rsid w:val="0032616A"/>
    <w:rsid w:val="0032622F"/>
    <w:rsid w:val="00326732"/>
    <w:rsid w:val="00326ECF"/>
    <w:rsid w:val="00327248"/>
    <w:rsid w:val="003273DD"/>
    <w:rsid w:val="00327535"/>
    <w:rsid w:val="003276E9"/>
    <w:rsid w:val="00327DAE"/>
    <w:rsid w:val="00327EFE"/>
    <w:rsid w:val="0033029D"/>
    <w:rsid w:val="003305D9"/>
    <w:rsid w:val="00330DCF"/>
    <w:rsid w:val="003315D9"/>
    <w:rsid w:val="00331960"/>
    <w:rsid w:val="003319E0"/>
    <w:rsid w:val="00331C29"/>
    <w:rsid w:val="00331E5F"/>
    <w:rsid w:val="00332034"/>
    <w:rsid w:val="00332054"/>
    <w:rsid w:val="00332350"/>
    <w:rsid w:val="0033255F"/>
    <w:rsid w:val="003329DB"/>
    <w:rsid w:val="00333419"/>
    <w:rsid w:val="00333490"/>
    <w:rsid w:val="0033378A"/>
    <w:rsid w:val="00334066"/>
    <w:rsid w:val="00334476"/>
    <w:rsid w:val="003346B4"/>
    <w:rsid w:val="00334888"/>
    <w:rsid w:val="00334A8D"/>
    <w:rsid w:val="00334D1F"/>
    <w:rsid w:val="00334E6E"/>
    <w:rsid w:val="00334EAE"/>
    <w:rsid w:val="003350C8"/>
    <w:rsid w:val="0033550D"/>
    <w:rsid w:val="00335910"/>
    <w:rsid w:val="00335AAD"/>
    <w:rsid w:val="00335AC0"/>
    <w:rsid w:val="00336193"/>
    <w:rsid w:val="00336642"/>
    <w:rsid w:val="00336C2B"/>
    <w:rsid w:val="00336CE6"/>
    <w:rsid w:val="00336F25"/>
    <w:rsid w:val="00337079"/>
    <w:rsid w:val="00337204"/>
    <w:rsid w:val="003374B9"/>
    <w:rsid w:val="00337DFD"/>
    <w:rsid w:val="003400F0"/>
    <w:rsid w:val="00340239"/>
    <w:rsid w:val="0034054F"/>
    <w:rsid w:val="00340B15"/>
    <w:rsid w:val="00340BC4"/>
    <w:rsid w:val="00341245"/>
    <w:rsid w:val="00341358"/>
    <w:rsid w:val="00341629"/>
    <w:rsid w:val="003417EB"/>
    <w:rsid w:val="00341BF5"/>
    <w:rsid w:val="00343018"/>
    <w:rsid w:val="00343987"/>
    <w:rsid w:val="00343B82"/>
    <w:rsid w:val="00343CE4"/>
    <w:rsid w:val="00343E5C"/>
    <w:rsid w:val="00343E5E"/>
    <w:rsid w:val="00344099"/>
    <w:rsid w:val="00344236"/>
    <w:rsid w:val="003442D1"/>
    <w:rsid w:val="00344448"/>
    <w:rsid w:val="00344B1A"/>
    <w:rsid w:val="00344D49"/>
    <w:rsid w:val="00344E9E"/>
    <w:rsid w:val="003450A8"/>
    <w:rsid w:val="00345230"/>
    <w:rsid w:val="003459E2"/>
    <w:rsid w:val="003466E3"/>
    <w:rsid w:val="00346777"/>
    <w:rsid w:val="003468A9"/>
    <w:rsid w:val="00346951"/>
    <w:rsid w:val="00346B23"/>
    <w:rsid w:val="003470F0"/>
    <w:rsid w:val="00347307"/>
    <w:rsid w:val="00347508"/>
    <w:rsid w:val="00347F20"/>
    <w:rsid w:val="003500C6"/>
    <w:rsid w:val="00350186"/>
    <w:rsid w:val="003509B6"/>
    <w:rsid w:val="00351572"/>
    <w:rsid w:val="003518E5"/>
    <w:rsid w:val="00351C4E"/>
    <w:rsid w:val="00352153"/>
    <w:rsid w:val="003521E7"/>
    <w:rsid w:val="0035244C"/>
    <w:rsid w:val="00352BD2"/>
    <w:rsid w:val="00352BE2"/>
    <w:rsid w:val="003536C7"/>
    <w:rsid w:val="00353B61"/>
    <w:rsid w:val="00353F71"/>
    <w:rsid w:val="00353F7E"/>
    <w:rsid w:val="0035405A"/>
    <w:rsid w:val="0035427D"/>
    <w:rsid w:val="00354529"/>
    <w:rsid w:val="00354633"/>
    <w:rsid w:val="00354DB7"/>
    <w:rsid w:val="0035540C"/>
    <w:rsid w:val="00355719"/>
    <w:rsid w:val="00355B46"/>
    <w:rsid w:val="003563A9"/>
    <w:rsid w:val="00356E8D"/>
    <w:rsid w:val="0035706D"/>
    <w:rsid w:val="00357457"/>
    <w:rsid w:val="0035776A"/>
    <w:rsid w:val="00357C03"/>
    <w:rsid w:val="00360325"/>
    <w:rsid w:val="003603F9"/>
    <w:rsid w:val="003605A6"/>
    <w:rsid w:val="003605F4"/>
    <w:rsid w:val="00360670"/>
    <w:rsid w:val="003607AE"/>
    <w:rsid w:val="003608BD"/>
    <w:rsid w:val="00360B01"/>
    <w:rsid w:val="00360BCE"/>
    <w:rsid w:val="00360C9A"/>
    <w:rsid w:val="00361331"/>
    <w:rsid w:val="00361458"/>
    <w:rsid w:val="00361ABB"/>
    <w:rsid w:val="00361ADB"/>
    <w:rsid w:val="00361BB6"/>
    <w:rsid w:val="00361BFB"/>
    <w:rsid w:val="00361CF5"/>
    <w:rsid w:val="003621B7"/>
    <w:rsid w:val="0036276C"/>
    <w:rsid w:val="00362BC4"/>
    <w:rsid w:val="003639D8"/>
    <w:rsid w:val="00363CD6"/>
    <w:rsid w:val="00363F39"/>
    <w:rsid w:val="00364A37"/>
    <w:rsid w:val="00365B2F"/>
    <w:rsid w:val="00366AD4"/>
    <w:rsid w:val="00366C36"/>
    <w:rsid w:val="00366D29"/>
    <w:rsid w:val="00367351"/>
    <w:rsid w:val="0037099B"/>
    <w:rsid w:val="00370E78"/>
    <w:rsid w:val="00371011"/>
    <w:rsid w:val="003710C6"/>
    <w:rsid w:val="003711EB"/>
    <w:rsid w:val="003714AE"/>
    <w:rsid w:val="003715E8"/>
    <w:rsid w:val="0037171C"/>
    <w:rsid w:val="003719B3"/>
    <w:rsid w:val="00371BD2"/>
    <w:rsid w:val="00371C03"/>
    <w:rsid w:val="00371FF3"/>
    <w:rsid w:val="00372142"/>
    <w:rsid w:val="00372445"/>
    <w:rsid w:val="00372764"/>
    <w:rsid w:val="0037296A"/>
    <w:rsid w:val="003729F3"/>
    <w:rsid w:val="00372E75"/>
    <w:rsid w:val="003731C2"/>
    <w:rsid w:val="0037378A"/>
    <w:rsid w:val="00373BE7"/>
    <w:rsid w:val="00373C40"/>
    <w:rsid w:val="0037447A"/>
    <w:rsid w:val="00374751"/>
    <w:rsid w:val="0037488D"/>
    <w:rsid w:val="003748CF"/>
    <w:rsid w:val="00374BC1"/>
    <w:rsid w:val="00374C8D"/>
    <w:rsid w:val="00374CB1"/>
    <w:rsid w:val="0037552D"/>
    <w:rsid w:val="00375793"/>
    <w:rsid w:val="003758BC"/>
    <w:rsid w:val="00375905"/>
    <w:rsid w:val="00375AD1"/>
    <w:rsid w:val="00375D94"/>
    <w:rsid w:val="00375EBB"/>
    <w:rsid w:val="00376EF7"/>
    <w:rsid w:val="00376F9B"/>
    <w:rsid w:val="00377203"/>
    <w:rsid w:val="00377599"/>
    <w:rsid w:val="00377957"/>
    <w:rsid w:val="00377C96"/>
    <w:rsid w:val="00377E21"/>
    <w:rsid w:val="00380748"/>
    <w:rsid w:val="00380A84"/>
    <w:rsid w:val="00380CC9"/>
    <w:rsid w:val="00381B6C"/>
    <w:rsid w:val="00381C7C"/>
    <w:rsid w:val="00382123"/>
    <w:rsid w:val="00382739"/>
    <w:rsid w:val="00382937"/>
    <w:rsid w:val="00382C9B"/>
    <w:rsid w:val="00382D88"/>
    <w:rsid w:val="00382EF5"/>
    <w:rsid w:val="00383097"/>
    <w:rsid w:val="003834EC"/>
    <w:rsid w:val="00383B9E"/>
    <w:rsid w:val="00384105"/>
    <w:rsid w:val="00384112"/>
    <w:rsid w:val="003842BF"/>
    <w:rsid w:val="003848FB"/>
    <w:rsid w:val="00384C50"/>
    <w:rsid w:val="00384D1A"/>
    <w:rsid w:val="00385C24"/>
    <w:rsid w:val="00386159"/>
    <w:rsid w:val="003861B0"/>
    <w:rsid w:val="00386919"/>
    <w:rsid w:val="00386A5B"/>
    <w:rsid w:val="00386BFA"/>
    <w:rsid w:val="00386F9C"/>
    <w:rsid w:val="003872E3"/>
    <w:rsid w:val="003872FC"/>
    <w:rsid w:val="003873C6"/>
    <w:rsid w:val="0038751E"/>
    <w:rsid w:val="0038756D"/>
    <w:rsid w:val="003876B0"/>
    <w:rsid w:val="00387A49"/>
    <w:rsid w:val="00387F85"/>
    <w:rsid w:val="003906CA"/>
    <w:rsid w:val="003909A2"/>
    <w:rsid w:val="00390A25"/>
    <w:rsid w:val="00390CE6"/>
    <w:rsid w:val="0039101B"/>
    <w:rsid w:val="00391996"/>
    <w:rsid w:val="00391B5C"/>
    <w:rsid w:val="00391DAF"/>
    <w:rsid w:val="0039218D"/>
    <w:rsid w:val="003921AC"/>
    <w:rsid w:val="003922E3"/>
    <w:rsid w:val="00392399"/>
    <w:rsid w:val="00392C89"/>
    <w:rsid w:val="003930BE"/>
    <w:rsid w:val="003933A1"/>
    <w:rsid w:val="00393808"/>
    <w:rsid w:val="00394149"/>
    <w:rsid w:val="0039417D"/>
    <w:rsid w:val="0039476E"/>
    <w:rsid w:val="003950A1"/>
    <w:rsid w:val="003954A5"/>
    <w:rsid w:val="00395615"/>
    <w:rsid w:val="003959FF"/>
    <w:rsid w:val="00395F42"/>
    <w:rsid w:val="00395F54"/>
    <w:rsid w:val="00395F97"/>
    <w:rsid w:val="003963EF"/>
    <w:rsid w:val="003964DE"/>
    <w:rsid w:val="003970E7"/>
    <w:rsid w:val="00397744"/>
    <w:rsid w:val="00397B17"/>
    <w:rsid w:val="00397DD7"/>
    <w:rsid w:val="003A00DB"/>
    <w:rsid w:val="003A05D3"/>
    <w:rsid w:val="003A0C14"/>
    <w:rsid w:val="003A0DE6"/>
    <w:rsid w:val="003A1341"/>
    <w:rsid w:val="003A13DA"/>
    <w:rsid w:val="003A16DB"/>
    <w:rsid w:val="003A1E05"/>
    <w:rsid w:val="003A1E68"/>
    <w:rsid w:val="003A1F05"/>
    <w:rsid w:val="003A230F"/>
    <w:rsid w:val="003A26A7"/>
    <w:rsid w:val="003A2907"/>
    <w:rsid w:val="003A2DDD"/>
    <w:rsid w:val="003A33E4"/>
    <w:rsid w:val="003A37D7"/>
    <w:rsid w:val="003A3BFF"/>
    <w:rsid w:val="003A3FA1"/>
    <w:rsid w:val="003A428A"/>
    <w:rsid w:val="003A4428"/>
    <w:rsid w:val="003A455B"/>
    <w:rsid w:val="003A49D9"/>
    <w:rsid w:val="003A4CCB"/>
    <w:rsid w:val="003A4E0B"/>
    <w:rsid w:val="003A553D"/>
    <w:rsid w:val="003A55BD"/>
    <w:rsid w:val="003A55FC"/>
    <w:rsid w:val="003A5622"/>
    <w:rsid w:val="003A57B1"/>
    <w:rsid w:val="003A6724"/>
    <w:rsid w:val="003A6FD3"/>
    <w:rsid w:val="003A7A5B"/>
    <w:rsid w:val="003A7C2A"/>
    <w:rsid w:val="003A7C36"/>
    <w:rsid w:val="003A7CA1"/>
    <w:rsid w:val="003B0561"/>
    <w:rsid w:val="003B0ADC"/>
    <w:rsid w:val="003B1168"/>
    <w:rsid w:val="003B1A0A"/>
    <w:rsid w:val="003B1C87"/>
    <w:rsid w:val="003B24FD"/>
    <w:rsid w:val="003B2870"/>
    <w:rsid w:val="003B2A05"/>
    <w:rsid w:val="003B2DFD"/>
    <w:rsid w:val="003B3421"/>
    <w:rsid w:val="003B3829"/>
    <w:rsid w:val="003B4019"/>
    <w:rsid w:val="003B41C4"/>
    <w:rsid w:val="003B4280"/>
    <w:rsid w:val="003B544D"/>
    <w:rsid w:val="003B5B83"/>
    <w:rsid w:val="003B5D30"/>
    <w:rsid w:val="003B5D76"/>
    <w:rsid w:val="003B5E51"/>
    <w:rsid w:val="003B6562"/>
    <w:rsid w:val="003B74B3"/>
    <w:rsid w:val="003B7630"/>
    <w:rsid w:val="003B7B3F"/>
    <w:rsid w:val="003B7C56"/>
    <w:rsid w:val="003B7CC8"/>
    <w:rsid w:val="003B7D24"/>
    <w:rsid w:val="003C07C5"/>
    <w:rsid w:val="003C07EE"/>
    <w:rsid w:val="003C0B9F"/>
    <w:rsid w:val="003C0F06"/>
    <w:rsid w:val="003C10D1"/>
    <w:rsid w:val="003C1987"/>
    <w:rsid w:val="003C1E6F"/>
    <w:rsid w:val="003C1F75"/>
    <w:rsid w:val="003C2446"/>
    <w:rsid w:val="003C2509"/>
    <w:rsid w:val="003C26D7"/>
    <w:rsid w:val="003C27BD"/>
    <w:rsid w:val="003C2825"/>
    <w:rsid w:val="003C2957"/>
    <w:rsid w:val="003C30DF"/>
    <w:rsid w:val="003C30EA"/>
    <w:rsid w:val="003C32DB"/>
    <w:rsid w:val="003C3866"/>
    <w:rsid w:val="003C38C5"/>
    <w:rsid w:val="003C3972"/>
    <w:rsid w:val="003C47BE"/>
    <w:rsid w:val="003C518C"/>
    <w:rsid w:val="003C5356"/>
    <w:rsid w:val="003C565D"/>
    <w:rsid w:val="003C5910"/>
    <w:rsid w:val="003C59C4"/>
    <w:rsid w:val="003C59F7"/>
    <w:rsid w:val="003C5ACC"/>
    <w:rsid w:val="003C5E93"/>
    <w:rsid w:val="003C6406"/>
    <w:rsid w:val="003C66FF"/>
    <w:rsid w:val="003C67B5"/>
    <w:rsid w:val="003C703D"/>
    <w:rsid w:val="003C739C"/>
    <w:rsid w:val="003C7A9E"/>
    <w:rsid w:val="003C7C7D"/>
    <w:rsid w:val="003C7CC7"/>
    <w:rsid w:val="003C7CE9"/>
    <w:rsid w:val="003D010B"/>
    <w:rsid w:val="003D0143"/>
    <w:rsid w:val="003D0525"/>
    <w:rsid w:val="003D0547"/>
    <w:rsid w:val="003D06BD"/>
    <w:rsid w:val="003D0837"/>
    <w:rsid w:val="003D0E1E"/>
    <w:rsid w:val="003D11D3"/>
    <w:rsid w:val="003D1BB7"/>
    <w:rsid w:val="003D1C5E"/>
    <w:rsid w:val="003D2612"/>
    <w:rsid w:val="003D29CE"/>
    <w:rsid w:val="003D30E2"/>
    <w:rsid w:val="003D33CB"/>
    <w:rsid w:val="003D3629"/>
    <w:rsid w:val="003D363E"/>
    <w:rsid w:val="003D3BA4"/>
    <w:rsid w:val="003D3CB8"/>
    <w:rsid w:val="003D3EF0"/>
    <w:rsid w:val="003D3F9F"/>
    <w:rsid w:val="003D461C"/>
    <w:rsid w:val="003D4D8C"/>
    <w:rsid w:val="003D51B1"/>
    <w:rsid w:val="003D52DB"/>
    <w:rsid w:val="003D58C2"/>
    <w:rsid w:val="003D5C06"/>
    <w:rsid w:val="003D5E8B"/>
    <w:rsid w:val="003D64B9"/>
    <w:rsid w:val="003D6584"/>
    <w:rsid w:val="003D658A"/>
    <w:rsid w:val="003D728E"/>
    <w:rsid w:val="003D7691"/>
    <w:rsid w:val="003D7D06"/>
    <w:rsid w:val="003E0330"/>
    <w:rsid w:val="003E0936"/>
    <w:rsid w:val="003E09CC"/>
    <w:rsid w:val="003E0E2C"/>
    <w:rsid w:val="003E0E74"/>
    <w:rsid w:val="003E14A7"/>
    <w:rsid w:val="003E1B97"/>
    <w:rsid w:val="003E1DEA"/>
    <w:rsid w:val="003E1EAC"/>
    <w:rsid w:val="003E1F72"/>
    <w:rsid w:val="003E209A"/>
    <w:rsid w:val="003E22AF"/>
    <w:rsid w:val="003E23E5"/>
    <w:rsid w:val="003E2741"/>
    <w:rsid w:val="003E2913"/>
    <w:rsid w:val="003E32DE"/>
    <w:rsid w:val="003E383A"/>
    <w:rsid w:val="003E3C62"/>
    <w:rsid w:val="003E3C9E"/>
    <w:rsid w:val="003E4172"/>
    <w:rsid w:val="003E43FA"/>
    <w:rsid w:val="003E454A"/>
    <w:rsid w:val="003E481B"/>
    <w:rsid w:val="003E4F21"/>
    <w:rsid w:val="003E56EB"/>
    <w:rsid w:val="003E5A4B"/>
    <w:rsid w:val="003E6843"/>
    <w:rsid w:val="003E6966"/>
    <w:rsid w:val="003E6A3D"/>
    <w:rsid w:val="003E6A9B"/>
    <w:rsid w:val="003E6EB5"/>
    <w:rsid w:val="003F00AB"/>
    <w:rsid w:val="003F0147"/>
    <w:rsid w:val="003F03C5"/>
    <w:rsid w:val="003F04B0"/>
    <w:rsid w:val="003F0635"/>
    <w:rsid w:val="003F0D1F"/>
    <w:rsid w:val="003F1442"/>
    <w:rsid w:val="003F19A0"/>
    <w:rsid w:val="003F1BE6"/>
    <w:rsid w:val="003F1DF8"/>
    <w:rsid w:val="003F1EB3"/>
    <w:rsid w:val="003F2037"/>
    <w:rsid w:val="003F21F7"/>
    <w:rsid w:val="003F22FC"/>
    <w:rsid w:val="003F296A"/>
    <w:rsid w:val="003F2A6E"/>
    <w:rsid w:val="003F2AE7"/>
    <w:rsid w:val="003F2BDD"/>
    <w:rsid w:val="003F3442"/>
    <w:rsid w:val="003F34A3"/>
    <w:rsid w:val="003F34E3"/>
    <w:rsid w:val="003F3734"/>
    <w:rsid w:val="003F3825"/>
    <w:rsid w:val="003F38C7"/>
    <w:rsid w:val="003F39CA"/>
    <w:rsid w:val="003F400D"/>
    <w:rsid w:val="003F4336"/>
    <w:rsid w:val="003F441F"/>
    <w:rsid w:val="003F44AF"/>
    <w:rsid w:val="003F4629"/>
    <w:rsid w:val="003F4796"/>
    <w:rsid w:val="003F4A45"/>
    <w:rsid w:val="003F4D0E"/>
    <w:rsid w:val="003F4DE4"/>
    <w:rsid w:val="003F5327"/>
    <w:rsid w:val="003F57E2"/>
    <w:rsid w:val="003F5822"/>
    <w:rsid w:val="003F58BC"/>
    <w:rsid w:val="003F5BED"/>
    <w:rsid w:val="003F5CBA"/>
    <w:rsid w:val="003F5FBE"/>
    <w:rsid w:val="003F5FD0"/>
    <w:rsid w:val="003F6524"/>
    <w:rsid w:val="003F67BA"/>
    <w:rsid w:val="003F6A57"/>
    <w:rsid w:val="003F6C9A"/>
    <w:rsid w:val="003F6E2E"/>
    <w:rsid w:val="003F73F0"/>
    <w:rsid w:val="003F7890"/>
    <w:rsid w:val="003F7EFF"/>
    <w:rsid w:val="004019D2"/>
    <w:rsid w:val="00401DA9"/>
    <w:rsid w:val="00401E8A"/>
    <w:rsid w:val="00402573"/>
    <w:rsid w:val="004025A1"/>
    <w:rsid w:val="00402B9D"/>
    <w:rsid w:val="00403023"/>
    <w:rsid w:val="004034BC"/>
    <w:rsid w:val="00403A24"/>
    <w:rsid w:val="0040412D"/>
    <w:rsid w:val="00404525"/>
    <w:rsid w:val="00404730"/>
    <w:rsid w:val="00404758"/>
    <w:rsid w:val="00404BA7"/>
    <w:rsid w:val="004053E6"/>
    <w:rsid w:val="00405BE8"/>
    <w:rsid w:val="00405E30"/>
    <w:rsid w:val="004074A3"/>
    <w:rsid w:val="004076B6"/>
    <w:rsid w:val="004078EB"/>
    <w:rsid w:val="00407A63"/>
    <w:rsid w:val="004100A1"/>
    <w:rsid w:val="0041014B"/>
    <w:rsid w:val="004103D1"/>
    <w:rsid w:val="00410A88"/>
    <w:rsid w:val="00410C3D"/>
    <w:rsid w:val="00410E6E"/>
    <w:rsid w:val="004110D1"/>
    <w:rsid w:val="004115DD"/>
    <w:rsid w:val="00411C32"/>
    <w:rsid w:val="00411D13"/>
    <w:rsid w:val="00411F1E"/>
    <w:rsid w:val="00412523"/>
    <w:rsid w:val="00412636"/>
    <w:rsid w:val="00413518"/>
    <w:rsid w:val="00413811"/>
    <w:rsid w:val="00413829"/>
    <w:rsid w:val="0041392B"/>
    <w:rsid w:val="00413B71"/>
    <w:rsid w:val="00413F20"/>
    <w:rsid w:val="004141B4"/>
    <w:rsid w:val="00414338"/>
    <w:rsid w:val="004146C0"/>
    <w:rsid w:val="00414D37"/>
    <w:rsid w:val="004159B8"/>
    <w:rsid w:val="004159DE"/>
    <w:rsid w:val="00415D33"/>
    <w:rsid w:val="00415E04"/>
    <w:rsid w:val="00415EAF"/>
    <w:rsid w:val="004163AD"/>
    <w:rsid w:val="004165D7"/>
    <w:rsid w:val="004167AE"/>
    <w:rsid w:val="00416803"/>
    <w:rsid w:val="004168D0"/>
    <w:rsid w:val="00416EEA"/>
    <w:rsid w:val="004170C7"/>
    <w:rsid w:val="004171B5"/>
    <w:rsid w:val="00417484"/>
    <w:rsid w:val="004177C3"/>
    <w:rsid w:val="00417822"/>
    <w:rsid w:val="0041788C"/>
    <w:rsid w:val="00417A2D"/>
    <w:rsid w:val="00417BCA"/>
    <w:rsid w:val="00417FF7"/>
    <w:rsid w:val="004201B9"/>
    <w:rsid w:val="0042033B"/>
    <w:rsid w:val="0042042D"/>
    <w:rsid w:val="004204DB"/>
    <w:rsid w:val="00420A38"/>
    <w:rsid w:val="00420DB3"/>
    <w:rsid w:val="00420DBE"/>
    <w:rsid w:val="0042111E"/>
    <w:rsid w:val="00421129"/>
    <w:rsid w:val="00421206"/>
    <w:rsid w:val="0042154F"/>
    <w:rsid w:val="0042166C"/>
    <w:rsid w:val="004216E2"/>
    <w:rsid w:val="004218D3"/>
    <w:rsid w:val="004219FA"/>
    <w:rsid w:val="00421AAF"/>
    <w:rsid w:val="00422268"/>
    <w:rsid w:val="0042285C"/>
    <w:rsid w:val="00422E33"/>
    <w:rsid w:val="00422E54"/>
    <w:rsid w:val="00422EC5"/>
    <w:rsid w:val="00422FA8"/>
    <w:rsid w:val="00422FC5"/>
    <w:rsid w:val="0042368A"/>
    <w:rsid w:val="004237D4"/>
    <w:rsid w:val="00423961"/>
    <w:rsid w:val="00423AC0"/>
    <w:rsid w:val="00423B88"/>
    <w:rsid w:val="004242A4"/>
    <w:rsid w:val="004245E3"/>
    <w:rsid w:val="00424716"/>
    <w:rsid w:val="00424FAD"/>
    <w:rsid w:val="004251FB"/>
    <w:rsid w:val="00425243"/>
    <w:rsid w:val="004254C2"/>
    <w:rsid w:val="00425618"/>
    <w:rsid w:val="00426358"/>
    <w:rsid w:val="00426457"/>
    <w:rsid w:val="004265F1"/>
    <w:rsid w:val="00426B5B"/>
    <w:rsid w:val="00426DDB"/>
    <w:rsid w:val="00426FEE"/>
    <w:rsid w:val="0042775D"/>
    <w:rsid w:val="0043099A"/>
    <w:rsid w:val="00430A22"/>
    <w:rsid w:val="00430A36"/>
    <w:rsid w:val="00430A84"/>
    <w:rsid w:val="0043104C"/>
    <w:rsid w:val="0043140D"/>
    <w:rsid w:val="004329E2"/>
    <w:rsid w:val="0043309E"/>
    <w:rsid w:val="004348BE"/>
    <w:rsid w:val="004348C5"/>
    <w:rsid w:val="00434A04"/>
    <w:rsid w:val="00434D10"/>
    <w:rsid w:val="004351F9"/>
    <w:rsid w:val="0043550D"/>
    <w:rsid w:val="004355E4"/>
    <w:rsid w:val="00435A63"/>
    <w:rsid w:val="00435D3B"/>
    <w:rsid w:val="00435FFF"/>
    <w:rsid w:val="00436342"/>
    <w:rsid w:val="0043637F"/>
    <w:rsid w:val="00436711"/>
    <w:rsid w:val="00436B98"/>
    <w:rsid w:val="00436FB7"/>
    <w:rsid w:val="00437459"/>
    <w:rsid w:val="0043754C"/>
    <w:rsid w:val="00437A87"/>
    <w:rsid w:val="00437BC1"/>
    <w:rsid w:val="00437D09"/>
    <w:rsid w:val="00437F11"/>
    <w:rsid w:val="00440A0C"/>
    <w:rsid w:val="00440E16"/>
    <w:rsid w:val="004416B0"/>
    <w:rsid w:val="004416DB"/>
    <w:rsid w:val="004417E0"/>
    <w:rsid w:val="00441998"/>
    <w:rsid w:val="00441A05"/>
    <w:rsid w:val="00441C69"/>
    <w:rsid w:val="00441CB8"/>
    <w:rsid w:val="00441E52"/>
    <w:rsid w:val="0044243E"/>
    <w:rsid w:val="004425B3"/>
    <w:rsid w:val="00442691"/>
    <w:rsid w:val="00442878"/>
    <w:rsid w:val="00442B81"/>
    <w:rsid w:val="00442EAD"/>
    <w:rsid w:val="00442EFB"/>
    <w:rsid w:val="00442FCF"/>
    <w:rsid w:val="004430C3"/>
    <w:rsid w:val="004431AA"/>
    <w:rsid w:val="004431FC"/>
    <w:rsid w:val="004437F1"/>
    <w:rsid w:val="00443B5F"/>
    <w:rsid w:val="00443C27"/>
    <w:rsid w:val="00444541"/>
    <w:rsid w:val="00444712"/>
    <w:rsid w:val="00444E75"/>
    <w:rsid w:val="00444ED5"/>
    <w:rsid w:val="00445346"/>
    <w:rsid w:val="004456A3"/>
    <w:rsid w:val="0044602C"/>
    <w:rsid w:val="004461A0"/>
    <w:rsid w:val="0044685C"/>
    <w:rsid w:val="00446AB4"/>
    <w:rsid w:val="00446ADE"/>
    <w:rsid w:val="00446C90"/>
    <w:rsid w:val="00446CF2"/>
    <w:rsid w:val="00446D49"/>
    <w:rsid w:val="00446DC6"/>
    <w:rsid w:val="0044712E"/>
    <w:rsid w:val="004473D9"/>
    <w:rsid w:val="00447DCC"/>
    <w:rsid w:val="0045015B"/>
    <w:rsid w:val="004503B7"/>
    <w:rsid w:val="004503D7"/>
    <w:rsid w:val="00450550"/>
    <w:rsid w:val="004508D3"/>
    <w:rsid w:val="00450E7F"/>
    <w:rsid w:val="004515E1"/>
    <w:rsid w:val="00451DCB"/>
    <w:rsid w:val="0045239B"/>
    <w:rsid w:val="004524BE"/>
    <w:rsid w:val="004526C5"/>
    <w:rsid w:val="00452FA2"/>
    <w:rsid w:val="00452FDB"/>
    <w:rsid w:val="00453374"/>
    <w:rsid w:val="00453966"/>
    <w:rsid w:val="00453FB1"/>
    <w:rsid w:val="00453FC5"/>
    <w:rsid w:val="004543AE"/>
    <w:rsid w:val="004544D3"/>
    <w:rsid w:val="00454971"/>
    <w:rsid w:val="00454A07"/>
    <w:rsid w:val="00455367"/>
    <w:rsid w:val="0045542E"/>
    <w:rsid w:val="00455C0B"/>
    <w:rsid w:val="00455D5C"/>
    <w:rsid w:val="004562C3"/>
    <w:rsid w:val="0045673C"/>
    <w:rsid w:val="0045675C"/>
    <w:rsid w:val="004568DE"/>
    <w:rsid w:val="004568E9"/>
    <w:rsid w:val="00456B0B"/>
    <w:rsid w:val="00456F41"/>
    <w:rsid w:val="00456FE0"/>
    <w:rsid w:val="0045719A"/>
    <w:rsid w:val="0045731D"/>
    <w:rsid w:val="00457430"/>
    <w:rsid w:val="00457489"/>
    <w:rsid w:val="00457AE2"/>
    <w:rsid w:val="00460CB9"/>
    <w:rsid w:val="004615C2"/>
    <w:rsid w:val="0046231C"/>
    <w:rsid w:val="0046248D"/>
    <w:rsid w:val="00462E4D"/>
    <w:rsid w:val="00462EA5"/>
    <w:rsid w:val="00463202"/>
    <w:rsid w:val="00463C3F"/>
    <w:rsid w:val="00463E9B"/>
    <w:rsid w:val="004645AE"/>
    <w:rsid w:val="00465121"/>
    <w:rsid w:val="0046515B"/>
    <w:rsid w:val="00465D8D"/>
    <w:rsid w:val="00466048"/>
    <w:rsid w:val="00466525"/>
    <w:rsid w:val="0046665A"/>
    <w:rsid w:val="00466B72"/>
    <w:rsid w:val="00466F61"/>
    <w:rsid w:val="0046745A"/>
    <w:rsid w:val="00467BAD"/>
    <w:rsid w:val="00467CFB"/>
    <w:rsid w:val="00467F4F"/>
    <w:rsid w:val="004704E1"/>
    <w:rsid w:val="0047063C"/>
    <w:rsid w:val="00470AA1"/>
    <w:rsid w:val="00471388"/>
    <w:rsid w:val="004715F2"/>
    <w:rsid w:val="00471F1A"/>
    <w:rsid w:val="004728D7"/>
    <w:rsid w:val="00472E70"/>
    <w:rsid w:val="0047336B"/>
    <w:rsid w:val="00473803"/>
    <w:rsid w:val="004739DA"/>
    <w:rsid w:val="00473F95"/>
    <w:rsid w:val="004741F3"/>
    <w:rsid w:val="00474579"/>
    <w:rsid w:val="004747E6"/>
    <w:rsid w:val="00474B00"/>
    <w:rsid w:val="00474F5D"/>
    <w:rsid w:val="00475141"/>
    <w:rsid w:val="00475597"/>
    <w:rsid w:val="004755E2"/>
    <w:rsid w:val="00476240"/>
    <w:rsid w:val="0047624D"/>
    <w:rsid w:val="0047656D"/>
    <w:rsid w:val="00476A01"/>
    <w:rsid w:val="00476BCB"/>
    <w:rsid w:val="004771E0"/>
    <w:rsid w:val="00477EE7"/>
    <w:rsid w:val="004803F3"/>
    <w:rsid w:val="00481224"/>
    <w:rsid w:val="0048134F"/>
    <w:rsid w:val="004814BC"/>
    <w:rsid w:val="00481691"/>
    <w:rsid w:val="00481A2E"/>
    <w:rsid w:val="00481C9C"/>
    <w:rsid w:val="004821CB"/>
    <w:rsid w:val="00482721"/>
    <w:rsid w:val="00483314"/>
    <w:rsid w:val="0048361C"/>
    <w:rsid w:val="00483728"/>
    <w:rsid w:val="0048379B"/>
    <w:rsid w:val="0048399B"/>
    <w:rsid w:val="00483B05"/>
    <w:rsid w:val="00484776"/>
    <w:rsid w:val="00484A65"/>
    <w:rsid w:val="00484AC4"/>
    <w:rsid w:val="00484EC5"/>
    <w:rsid w:val="00484FA9"/>
    <w:rsid w:val="0048521F"/>
    <w:rsid w:val="004852B4"/>
    <w:rsid w:val="004853E9"/>
    <w:rsid w:val="004864B9"/>
    <w:rsid w:val="004866F0"/>
    <w:rsid w:val="004867DB"/>
    <w:rsid w:val="00486A27"/>
    <w:rsid w:val="00486C02"/>
    <w:rsid w:val="00487380"/>
    <w:rsid w:val="00487421"/>
    <w:rsid w:val="004874D8"/>
    <w:rsid w:val="004879E5"/>
    <w:rsid w:val="00487B08"/>
    <w:rsid w:val="00487BB2"/>
    <w:rsid w:val="00487BDC"/>
    <w:rsid w:val="00487DA6"/>
    <w:rsid w:val="00487E0E"/>
    <w:rsid w:val="00490731"/>
    <w:rsid w:val="004907E0"/>
    <w:rsid w:val="004908F6"/>
    <w:rsid w:val="00490CB9"/>
    <w:rsid w:val="00490D69"/>
    <w:rsid w:val="00490E18"/>
    <w:rsid w:val="00490ED3"/>
    <w:rsid w:val="00490F68"/>
    <w:rsid w:val="00490F7D"/>
    <w:rsid w:val="00491043"/>
    <w:rsid w:val="004910E6"/>
    <w:rsid w:val="00491113"/>
    <w:rsid w:val="0049127C"/>
    <w:rsid w:val="00491467"/>
    <w:rsid w:val="00491496"/>
    <w:rsid w:val="0049163D"/>
    <w:rsid w:val="004916E6"/>
    <w:rsid w:val="004917B1"/>
    <w:rsid w:val="00491A09"/>
    <w:rsid w:val="00491BB8"/>
    <w:rsid w:val="00491BEB"/>
    <w:rsid w:val="00491CA4"/>
    <w:rsid w:val="00491E28"/>
    <w:rsid w:val="00492235"/>
    <w:rsid w:val="00492714"/>
    <w:rsid w:val="00492BC4"/>
    <w:rsid w:val="00492DDB"/>
    <w:rsid w:val="00492E63"/>
    <w:rsid w:val="00492E88"/>
    <w:rsid w:val="00492F3E"/>
    <w:rsid w:val="00493BF9"/>
    <w:rsid w:val="00493D83"/>
    <w:rsid w:val="0049435C"/>
    <w:rsid w:val="004943F2"/>
    <w:rsid w:val="00494598"/>
    <w:rsid w:val="0049490E"/>
    <w:rsid w:val="00494931"/>
    <w:rsid w:val="00494FD0"/>
    <w:rsid w:val="0049515F"/>
    <w:rsid w:val="00495C25"/>
    <w:rsid w:val="00496291"/>
    <w:rsid w:val="004965F6"/>
    <w:rsid w:val="004974E5"/>
    <w:rsid w:val="0049781C"/>
    <w:rsid w:val="00497F9C"/>
    <w:rsid w:val="004A0098"/>
    <w:rsid w:val="004A03D1"/>
    <w:rsid w:val="004A0880"/>
    <w:rsid w:val="004A0903"/>
    <w:rsid w:val="004A0D23"/>
    <w:rsid w:val="004A1214"/>
    <w:rsid w:val="004A1416"/>
    <w:rsid w:val="004A1531"/>
    <w:rsid w:val="004A192A"/>
    <w:rsid w:val="004A1CC4"/>
    <w:rsid w:val="004A1D06"/>
    <w:rsid w:val="004A20D0"/>
    <w:rsid w:val="004A2137"/>
    <w:rsid w:val="004A21DC"/>
    <w:rsid w:val="004A226D"/>
    <w:rsid w:val="004A2796"/>
    <w:rsid w:val="004A27F3"/>
    <w:rsid w:val="004A2890"/>
    <w:rsid w:val="004A2C46"/>
    <w:rsid w:val="004A2F98"/>
    <w:rsid w:val="004A3011"/>
    <w:rsid w:val="004A3AD1"/>
    <w:rsid w:val="004A3B97"/>
    <w:rsid w:val="004A3C50"/>
    <w:rsid w:val="004A3CB2"/>
    <w:rsid w:val="004A3F35"/>
    <w:rsid w:val="004A4574"/>
    <w:rsid w:val="004A4939"/>
    <w:rsid w:val="004A4BBB"/>
    <w:rsid w:val="004A4D88"/>
    <w:rsid w:val="004A4DA8"/>
    <w:rsid w:val="004A5068"/>
    <w:rsid w:val="004A5339"/>
    <w:rsid w:val="004A548D"/>
    <w:rsid w:val="004A592F"/>
    <w:rsid w:val="004A597D"/>
    <w:rsid w:val="004A5A3E"/>
    <w:rsid w:val="004A5C7C"/>
    <w:rsid w:val="004A5CA7"/>
    <w:rsid w:val="004A63D8"/>
    <w:rsid w:val="004A644A"/>
    <w:rsid w:val="004A69CE"/>
    <w:rsid w:val="004A6EC5"/>
    <w:rsid w:val="004A75FF"/>
    <w:rsid w:val="004A761A"/>
    <w:rsid w:val="004A7F2E"/>
    <w:rsid w:val="004B076E"/>
    <w:rsid w:val="004B0778"/>
    <w:rsid w:val="004B08B2"/>
    <w:rsid w:val="004B0C51"/>
    <w:rsid w:val="004B0E8C"/>
    <w:rsid w:val="004B1085"/>
    <w:rsid w:val="004B1936"/>
    <w:rsid w:val="004B193C"/>
    <w:rsid w:val="004B1E31"/>
    <w:rsid w:val="004B1FBF"/>
    <w:rsid w:val="004B2004"/>
    <w:rsid w:val="004B21C9"/>
    <w:rsid w:val="004B231F"/>
    <w:rsid w:val="004B243A"/>
    <w:rsid w:val="004B2F34"/>
    <w:rsid w:val="004B3684"/>
    <w:rsid w:val="004B36CD"/>
    <w:rsid w:val="004B3AF7"/>
    <w:rsid w:val="004B3BEA"/>
    <w:rsid w:val="004B425C"/>
    <w:rsid w:val="004B4B00"/>
    <w:rsid w:val="004B4D88"/>
    <w:rsid w:val="004B51A1"/>
    <w:rsid w:val="004B64DF"/>
    <w:rsid w:val="004B64E2"/>
    <w:rsid w:val="004B7A88"/>
    <w:rsid w:val="004B7B2A"/>
    <w:rsid w:val="004B7E55"/>
    <w:rsid w:val="004B7E76"/>
    <w:rsid w:val="004C0080"/>
    <w:rsid w:val="004C09FF"/>
    <w:rsid w:val="004C13D4"/>
    <w:rsid w:val="004C1B4B"/>
    <w:rsid w:val="004C1EC9"/>
    <w:rsid w:val="004C1F65"/>
    <w:rsid w:val="004C2790"/>
    <w:rsid w:val="004C319C"/>
    <w:rsid w:val="004C333F"/>
    <w:rsid w:val="004C3917"/>
    <w:rsid w:val="004C4397"/>
    <w:rsid w:val="004C45F3"/>
    <w:rsid w:val="004C48D2"/>
    <w:rsid w:val="004C4D02"/>
    <w:rsid w:val="004C4FBE"/>
    <w:rsid w:val="004C512C"/>
    <w:rsid w:val="004C51A4"/>
    <w:rsid w:val="004C5512"/>
    <w:rsid w:val="004C5857"/>
    <w:rsid w:val="004C5C1F"/>
    <w:rsid w:val="004C5E3D"/>
    <w:rsid w:val="004C5F0B"/>
    <w:rsid w:val="004C63F7"/>
    <w:rsid w:val="004C65CF"/>
    <w:rsid w:val="004C67BE"/>
    <w:rsid w:val="004C689D"/>
    <w:rsid w:val="004C6BA0"/>
    <w:rsid w:val="004C6E27"/>
    <w:rsid w:val="004C6F47"/>
    <w:rsid w:val="004C7452"/>
    <w:rsid w:val="004C7774"/>
    <w:rsid w:val="004C778A"/>
    <w:rsid w:val="004C7822"/>
    <w:rsid w:val="004C7C6C"/>
    <w:rsid w:val="004D000F"/>
    <w:rsid w:val="004D079A"/>
    <w:rsid w:val="004D0DC6"/>
    <w:rsid w:val="004D0ECE"/>
    <w:rsid w:val="004D0FE5"/>
    <w:rsid w:val="004D11DE"/>
    <w:rsid w:val="004D21E1"/>
    <w:rsid w:val="004D289B"/>
    <w:rsid w:val="004D2D8F"/>
    <w:rsid w:val="004D354B"/>
    <w:rsid w:val="004D36CA"/>
    <w:rsid w:val="004D3E59"/>
    <w:rsid w:val="004D425B"/>
    <w:rsid w:val="004D49AF"/>
    <w:rsid w:val="004D4ECA"/>
    <w:rsid w:val="004D5019"/>
    <w:rsid w:val="004D538C"/>
    <w:rsid w:val="004D548E"/>
    <w:rsid w:val="004D5A2A"/>
    <w:rsid w:val="004D5AED"/>
    <w:rsid w:val="004D5E30"/>
    <w:rsid w:val="004D5EE4"/>
    <w:rsid w:val="004D5F24"/>
    <w:rsid w:val="004D60AF"/>
    <w:rsid w:val="004D642D"/>
    <w:rsid w:val="004D656F"/>
    <w:rsid w:val="004D6D5F"/>
    <w:rsid w:val="004D70DA"/>
    <w:rsid w:val="004D742F"/>
    <w:rsid w:val="004D7512"/>
    <w:rsid w:val="004D7BBD"/>
    <w:rsid w:val="004D7D9E"/>
    <w:rsid w:val="004E0146"/>
    <w:rsid w:val="004E0813"/>
    <w:rsid w:val="004E0CFE"/>
    <w:rsid w:val="004E0F4A"/>
    <w:rsid w:val="004E1181"/>
    <w:rsid w:val="004E1488"/>
    <w:rsid w:val="004E1895"/>
    <w:rsid w:val="004E1956"/>
    <w:rsid w:val="004E1B76"/>
    <w:rsid w:val="004E1C5A"/>
    <w:rsid w:val="004E1CAF"/>
    <w:rsid w:val="004E1D59"/>
    <w:rsid w:val="004E2455"/>
    <w:rsid w:val="004E25BB"/>
    <w:rsid w:val="004E29A2"/>
    <w:rsid w:val="004E2B59"/>
    <w:rsid w:val="004E2FD1"/>
    <w:rsid w:val="004E37B7"/>
    <w:rsid w:val="004E397C"/>
    <w:rsid w:val="004E3BA9"/>
    <w:rsid w:val="004E4008"/>
    <w:rsid w:val="004E40A3"/>
    <w:rsid w:val="004E41A0"/>
    <w:rsid w:val="004E41F9"/>
    <w:rsid w:val="004E462D"/>
    <w:rsid w:val="004E48B1"/>
    <w:rsid w:val="004E5026"/>
    <w:rsid w:val="004E52D2"/>
    <w:rsid w:val="004E6494"/>
    <w:rsid w:val="004E6545"/>
    <w:rsid w:val="004E7365"/>
    <w:rsid w:val="004E73CF"/>
    <w:rsid w:val="004E7A79"/>
    <w:rsid w:val="004E7EE8"/>
    <w:rsid w:val="004F01B1"/>
    <w:rsid w:val="004F0328"/>
    <w:rsid w:val="004F045C"/>
    <w:rsid w:val="004F07C1"/>
    <w:rsid w:val="004F0E2A"/>
    <w:rsid w:val="004F16FA"/>
    <w:rsid w:val="004F1872"/>
    <w:rsid w:val="004F1AB3"/>
    <w:rsid w:val="004F1BDA"/>
    <w:rsid w:val="004F1D6C"/>
    <w:rsid w:val="004F260D"/>
    <w:rsid w:val="004F2798"/>
    <w:rsid w:val="004F28B2"/>
    <w:rsid w:val="004F2C12"/>
    <w:rsid w:val="004F3156"/>
    <w:rsid w:val="004F3707"/>
    <w:rsid w:val="004F395B"/>
    <w:rsid w:val="004F3B37"/>
    <w:rsid w:val="004F3EE3"/>
    <w:rsid w:val="004F3FAD"/>
    <w:rsid w:val="004F44A8"/>
    <w:rsid w:val="004F466C"/>
    <w:rsid w:val="004F4ED6"/>
    <w:rsid w:val="004F4FF7"/>
    <w:rsid w:val="004F5211"/>
    <w:rsid w:val="004F5351"/>
    <w:rsid w:val="004F54AE"/>
    <w:rsid w:val="004F5504"/>
    <w:rsid w:val="004F573E"/>
    <w:rsid w:val="004F5981"/>
    <w:rsid w:val="004F5A3F"/>
    <w:rsid w:val="004F6489"/>
    <w:rsid w:val="004F65D0"/>
    <w:rsid w:val="004F66CF"/>
    <w:rsid w:val="004F6A63"/>
    <w:rsid w:val="004F72B0"/>
    <w:rsid w:val="004F79A1"/>
    <w:rsid w:val="004F7B1E"/>
    <w:rsid w:val="004F7B99"/>
    <w:rsid w:val="004F7DB3"/>
    <w:rsid w:val="004F7FF1"/>
    <w:rsid w:val="004F7FF8"/>
    <w:rsid w:val="00500105"/>
    <w:rsid w:val="00500327"/>
    <w:rsid w:val="00500723"/>
    <w:rsid w:val="00500801"/>
    <w:rsid w:val="00500F6A"/>
    <w:rsid w:val="00501101"/>
    <w:rsid w:val="005016BC"/>
    <w:rsid w:val="00501876"/>
    <w:rsid w:val="00501906"/>
    <w:rsid w:val="00501CB2"/>
    <w:rsid w:val="00501CC1"/>
    <w:rsid w:val="00501F3F"/>
    <w:rsid w:val="005020C8"/>
    <w:rsid w:val="0050249C"/>
    <w:rsid w:val="00502774"/>
    <w:rsid w:val="00502D03"/>
    <w:rsid w:val="00503249"/>
    <w:rsid w:val="00503631"/>
    <w:rsid w:val="00503CFC"/>
    <w:rsid w:val="005040D0"/>
    <w:rsid w:val="005040DD"/>
    <w:rsid w:val="0050417B"/>
    <w:rsid w:val="005044E3"/>
    <w:rsid w:val="005046D3"/>
    <w:rsid w:val="00504728"/>
    <w:rsid w:val="00504885"/>
    <w:rsid w:val="0050496E"/>
    <w:rsid w:val="00504C3C"/>
    <w:rsid w:val="005053B5"/>
    <w:rsid w:val="005054BF"/>
    <w:rsid w:val="0050557F"/>
    <w:rsid w:val="00505BD6"/>
    <w:rsid w:val="00505FA8"/>
    <w:rsid w:val="005060F6"/>
    <w:rsid w:val="005063BF"/>
    <w:rsid w:val="00506661"/>
    <w:rsid w:val="005067CB"/>
    <w:rsid w:val="0050682B"/>
    <w:rsid w:val="0050686F"/>
    <w:rsid w:val="00506EC9"/>
    <w:rsid w:val="00506F86"/>
    <w:rsid w:val="00507249"/>
    <w:rsid w:val="00507895"/>
    <w:rsid w:val="00507A6F"/>
    <w:rsid w:val="00507CBD"/>
    <w:rsid w:val="00507E42"/>
    <w:rsid w:val="005102EE"/>
    <w:rsid w:val="0051075A"/>
    <w:rsid w:val="00511618"/>
    <w:rsid w:val="0051191B"/>
    <w:rsid w:val="00511C7A"/>
    <w:rsid w:val="00511FF9"/>
    <w:rsid w:val="00512267"/>
    <w:rsid w:val="00512C5C"/>
    <w:rsid w:val="0051338C"/>
    <w:rsid w:val="00513403"/>
    <w:rsid w:val="00513496"/>
    <w:rsid w:val="00513600"/>
    <w:rsid w:val="00513743"/>
    <w:rsid w:val="00513BE5"/>
    <w:rsid w:val="00514598"/>
    <w:rsid w:val="00514599"/>
    <w:rsid w:val="00514759"/>
    <w:rsid w:val="00515096"/>
    <w:rsid w:val="00515314"/>
    <w:rsid w:val="00515DB9"/>
    <w:rsid w:val="00515F10"/>
    <w:rsid w:val="00516515"/>
    <w:rsid w:val="00516DF1"/>
    <w:rsid w:val="00516FC5"/>
    <w:rsid w:val="005170EF"/>
    <w:rsid w:val="00517F50"/>
    <w:rsid w:val="0052043B"/>
    <w:rsid w:val="005206CD"/>
    <w:rsid w:val="00520F63"/>
    <w:rsid w:val="005210B2"/>
    <w:rsid w:val="005213FD"/>
    <w:rsid w:val="005219F8"/>
    <w:rsid w:val="00521AD4"/>
    <w:rsid w:val="005222CD"/>
    <w:rsid w:val="005222FC"/>
    <w:rsid w:val="00522665"/>
    <w:rsid w:val="005226B3"/>
    <w:rsid w:val="00522B18"/>
    <w:rsid w:val="00523234"/>
    <w:rsid w:val="005234C3"/>
    <w:rsid w:val="00523EA4"/>
    <w:rsid w:val="00523FCA"/>
    <w:rsid w:val="00524454"/>
    <w:rsid w:val="005247A2"/>
    <w:rsid w:val="0052482F"/>
    <w:rsid w:val="00524EE8"/>
    <w:rsid w:val="00525077"/>
    <w:rsid w:val="005258A7"/>
    <w:rsid w:val="00525A27"/>
    <w:rsid w:val="00525CF3"/>
    <w:rsid w:val="005261E6"/>
    <w:rsid w:val="0052621D"/>
    <w:rsid w:val="00526277"/>
    <w:rsid w:val="005263D8"/>
    <w:rsid w:val="005263F8"/>
    <w:rsid w:val="00526A40"/>
    <w:rsid w:val="00526C2C"/>
    <w:rsid w:val="00526C7A"/>
    <w:rsid w:val="00526D1C"/>
    <w:rsid w:val="00526E91"/>
    <w:rsid w:val="005270BE"/>
    <w:rsid w:val="00527149"/>
    <w:rsid w:val="00527198"/>
    <w:rsid w:val="00527545"/>
    <w:rsid w:val="00530A3E"/>
    <w:rsid w:val="0053169C"/>
    <w:rsid w:val="005318A7"/>
    <w:rsid w:val="00531B5B"/>
    <w:rsid w:val="00531C43"/>
    <w:rsid w:val="005324FC"/>
    <w:rsid w:val="00532ACE"/>
    <w:rsid w:val="00533740"/>
    <w:rsid w:val="00533980"/>
    <w:rsid w:val="00533DB6"/>
    <w:rsid w:val="00533E38"/>
    <w:rsid w:val="00533E6F"/>
    <w:rsid w:val="00533F11"/>
    <w:rsid w:val="00534054"/>
    <w:rsid w:val="00534099"/>
    <w:rsid w:val="005340C7"/>
    <w:rsid w:val="005343A7"/>
    <w:rsid w:val="00534437"/>
    <w:rsid w:val="0053492D"/>
    <w:rsid w:val="00534A65"/>
    <w:rsid w:val="00534D57"/>
    <w:rsid w:val="0053516D"/>
    <w:rsid w:val="0053526D"/>
    <w:rsid w:val="0053537C"/>
    <w:rsid w:val="0053573C"/>
    <w:rsid w:val="005359C4"/>
    <w:rsid w:val="00535AF3"/>
    <w:rsid w:val="00535FEB"/>
    <w:rsid w:val="00536036"/>
    <w:rsid w:val="00536287"/>
    <w:rsid w:val="005362A0"/>
    <w:rsid w:val="0053640F"/>
    <w:rsid w:val="0053652C"/>
    <w:rsid w:val="00536C2B"/>
    <w:rsid w:val="0053732F"/>
    <w:rsid w:val="0053799E"/>
    <w:rsid w:val="00537B3A"/>
    <w:rsid w:val="00537B43"/>
    <w:rsid w:val="00540184"/>
    <w:rsid w:val="00540187"/>
    <w:rsid w:val="005402F1"/>
    <w:rsid w:val="005403E7"/>
    <w:rsid w:val="00540423"/>
    <w:rsid w:val="005405F6"/>
    <w:rsid w:val="00540643"/>
    <w:rsid w:val="0054072A"/>
    <w:rsid w:val="005408EE"/>
    <w:rsid w:val="00540AD9"/>
    <w:rsid w:val="00540B89"/>
    <w:rsid w:val="00540D06"/>
    <w:rsid w:val="0054203C"/>
    <w:rsid w:val="0054229B"/>
    <w:rsid w:val="00542569"/>
    <w:rsid w:val="00542775"/>
    <w:rsid w:val="00542B26"/>
    <w:rsid w:val="00542E60"/>
    <w:rsid w:val="00542E66"/>
    <w:rsid w:val="00542F58"/>
    <w:rsid w:val="00543059"/>
    <w:rsid w:val="005430CC"/>
    <w:rsid w:val="00543103"/>
    <w:rsid w:val="005431DF"/>
    <w:rsid w:val="0054324A"/>
    <w:rsid w:val="0054365E"/>
    <w:rsid w:val="0054379E"/>
    <w:rsid w:val="00543982"/>
    <w:rsid w:val="00543E11"/>
    <w:rsid w:val="00543EDA"/>
    <w:rsid w:val="0054444B"/>
    <w:rsid w:val="0054460E"/>
    <w:rsid w:val="00544840"/>
    <w:rsid w:val="005448B3"/>
    <w:rsid w:val="005451BD"/>
    <w:rsid w:val="0054525E"/>
    <w:rsid w:val="00545468"/>
    <w:rsid w:val="00545D2D"/>
    <w:rsid w:val="00545D3F"/>
    <w:rsid w:val="00545EC7"/>
    <w:rsid w:val="00545FB1"/>
    <w:rsid w:val="0054607F"/>
    <w:rsid w:val="0054718F"/>
    <w:rsid w:val="00547319"/>
    <w:rsid w:val="00547538"/>
    <w:rsid w:val="0054775A"/>
    <w:rsid w:val="00547875"/>
    <w:rsid w:val="005478A6"/>
    <w:rsid w:val="00547D85"/>
    <w:rsid w:val="005504AE"/>
    <w:rsid w:val="00550922"/>
    <w:rsid w:val="00550944"/>
    <w:rsid w:val="00550CE6"/>
    <w:rsid w:val="005514BF"/>
    <w:rsid w:val="00551783"/>
    <w:rsid w:val="00551C60"/>
    <w:rsid w:val="00551ECA"/>
    <w:rsid w:val="00551FAA"/>
    <w:rsid w:val="00552502"/>
    <w:rsid w:val="00552820"/>
    <w:rsid w:val="005528A1"/>
    <w:rsid w:val="00552B4C"/>
    <w:rsid w:val="00552E1B"/>
    <w:rsid w:val="0055318E"/>
    <w:rsid w:val="005540D9"/>
    <w:rsid w:val="005543D6"/>
    <w:rsid w:val="00554464"/>
    <w:rsid w:val="0055464C"/>
    <w:rsid w:val="005550D6"/>
    <w:rsid w:val="005551E6"/>
    <w:rsid w:val="005553BE"/>
    <w:rsid w:val="005559ED"/>
    <w:rsid w:val="00555BEC"/>
    <w:rsid w:val="00555EF9"/>
    <w:rsid w:val="005561CF"/>
    <w:rsid w:val="005565F8"/>
    <w:rsid w:val="00556834"/>
    <w:rsid w:val="0055709F"/>
    <w:rsid w:val="005573E6"/>
    <w:rsid w:val="00557481"/>
    <w:rsid w:val="005577F2"/>
    <w:rsid w:val="00557806"/>
    <w:rsid w:val="00557A82"/>
    <w:rsid w:val="005601DB"/>
    <w:rsid w:val="005602AC"/>
    <w:rsid w:val="0056052D"/>
    <w:rsid w:val="0056075D"/>
    <w:rsid w:val="0056133B"/>
    <w:rsid w:val="00561386"/>
    <w:rsid w:val="005615BB"/>
    <w:rsid w:val="005616B6"/>
    <w:rsid w:val="005620F5"/>
    <w:rsid w:val="005622A0"/>
    <w:rsid w:val="005626E4"/>
    <w:rsid w:val="005626F9"/>
    <w:rsid w:val="00562838"/>
    <w:rsid w:val="005629C3"/>
    <w:rsid w:val="00562A75"/>
    <w:rsid w:val="00562E78"/>
    <w:rsid w:val="00563066"/>
    <w:rsid w:val="00563280"/>
    <w:rsid w:val="005632F9"/>
    <w:rsid w:val="00563B67"/>
    <w:rsid w:val="00564337"/>
    <w:rsid w:val="00564741"/>
    <w:rsid w:val="005647B2"/>
    <w:rsid w:val="00564F11"/>
    <w:rsid w:val="0056524E"/>
    <w:rsid w:val="0056547F"/>
    <w:rsid w:val="00565ACB"/>
    <w:rsid w:val="00565C53"/>
    <w:rsid w:val="00565EC0"/>
    <w:rsid w:val="00566174"/>
    <w:rsid w:val="0056647F"/>
    <w:rsid w:val="0056681A"/>
    <w:rsid w:val="00566D8B"/>
    <w:rsid w:val="00567349"/>
    <w:rsid w:val="0056755E"/>
    <w:rsid w:val="00567805"/>
    <w:rsid w:val="00567A06"/>
    <w:rsid w:val="00567B1B"/>
    <w:rsid w:val="00567B23"/>
    <w:rsid w:val="00567B4A"/>
    <w:rsid w:val="00567C0C"/>
    <w:rsid w:val="00567DB8"/>
    <w:rsid w:val="00567FB3"/>
    <w:rsid w:val="005702F6"/>
    <w:rsid w:val="0057062E"/>
    <w:rsid w:val="00570B25"/>
    <w:rsid w:val="005711C8"/>
    <w:rsid w:val="005711C9"/>
    <w:rsid w:val="005712B2"/>
    <w:rsid w:val="00571612"/>
    <w:rsid w:val="0057177F"/>
    <w:rsid w:val="00571A47"/>
    <w:rsid w:val="00571A87"/>
    <w:rsid w:val="00571FD8"/>
    <w:rsid w:val="005723FA"/>
    <w:rsid w:val="0057281C"/>
    <w:rsid w:val="00572A76"/>
    <w:rsid w:val="00572CD0"/>
    <w:rsid w:val="0057356D"/>
    <w:rsid w:val="00573581"/>
    <w:rsid w:val="005736FF"/>
    <w:rsid w:val="00573D7B"/>
    <w:rsid w:val="00574D6D"/>
    <w:rsid w:val="00574DE3"/>
    <w:rsid w:val="00574FE2"/>
    <w:rsid w:val="00575242"/>
    <w:rsid w:val="00575555"/>
    <w:rsid w:val="00575FA6"/>
    <w:rsid w:val="005760BF"/>
    <w:rsid w:val="0057632F"/>
    <w:rsid w:val="00576C8C"/>
    <w:rsid w:val="0057790E"/>
    <w:rsid w:val="00577BFE"/>
    <w:rsid w:val="00577C1C"/>
    <w:rsid w:val="00577E62"/>
    <w:rsid w:val="00580055"/>
    <w:rsid w:val="00580A84"/>
    <w:rsid w:val="00580DE2"/>
    <w:rsid w:val="005818BD"/>
    <w:rsid w:val="00581A1A"/>
    <w:rsid w:val="0058216C"/>
    <w:rsid w:val="00582488"/>
    <w:rsid w:val="005826B1"/>
    <w:rsid w:val="00582976"/>
    <w:rsid w:val="00583CFC"/>
    <w:rsid w:val="00583E81"/>
    <w:rsid w:val="00584628"/>
    <w:rsid w:val="00584799"/>
    <w:rsid w:val="005849B2"/>
    <w:rsid w:val="00584AA2"/>
    <w:rsid w:val="00584B60"/>
    <w:rsid w:val="005854C6"/>
    <w:rsid w:val="00585B4B"/>
    <w:rsid w:val="00585C42"/>
    <w:rsid w:val="00585D9A"/>
    <w:rsid w:val="00585DA5"/>
    <w:rsid w:val="00586100"/>
    <w:rsid w:val="005865A7"/>
    <w:rsid w:val="00586649"/>
    <w:rsid w:val="0058671D"/>
    <w:rsid w:val="0058761F"/>
    <w:rsid w:val="00587AD2"/>
    <w:rsid w:val="00587B9A"/>
    <w:rsid w:val="00590089"/>
    <w:rsid w:val="00590911"/>
    <w:rsid w:val="00590FAC"/>
    <w:rsid w:val="00591327"/>
    <w:rsid w:val="00591371"/>
    <w:rsid w:val="00591373"/>
    <w:rsid w:val="00591795"/>
    <w:rsid w:val="00592055"/>
    <w:rsid w:val="0059212F"/>
    <w:rsid w:val="0059215D"/>
    <w:rsid w:val="0059223E"/>
    <w:rsid w:val="0059258C"/>
    <w:rsid w:val="00592679"/>
    <w:rsid w:val="005927A2"/>
    <w:rsid w:val="00592886"/>
    <w:rsid w:val="005928B9"/>
    <w:rsid w:val="00592C39"/>
    <w:rsid w:val="00592CC6"/>
    <w:rsid w:val="005939E1"/>
    <w:rsid w:val="00593EA9"/>
    <w:rsid w:val="00593F87"/>
    <w:rsid w:val="00593FF9"/>
    <w:rsid w:val="00594108"/>
    <w:rsid w:val="0059418E"/>
    <w:rsid w:val="005948CE"/>
    <w:rsid w:val="00594C43"/>
    <w:rsid w:val="005951FA"/>
    <w:rsid w:val="005952D0"/>
    <w:rsid w:val="005953A2"/>
    <w:rsid w:val="00595902"/>
    <w:rsid w:val="00595D75"/>
    <w:rsid w:val="00595E33"/>
    <w:rsid w:val="00595FA6"/>
    <w:rsid w:val="00596A0E"/>
    <w:rsid w:val="00596E63"/>
    <w:rsid w:val="005972E5"/>
    <w:rsid w:val="00597DC7"/>
    <w:rsid w:val="00597FD1"/>
    <w:rsid w:val="005A09DA"/>
    <w:rsid w:val="005A0E02"/>
    <w:rsid w:val="005A103E"/>
    <w:rsid w:val="005A11A2"/>
    <w:rsid w:val="005A20C7"/>
    <w:rsid w:val="005A2395"/>
    <w:rsid w:val="005A2474"/>
    <w:rsid w:val="005A26F3"/>
    <w:rsid w:val="005A288F"/>
    <w:rsid w:val="005A2E6E"/>
    <w:rsid w:val="005A3160"/>
    <w:rsid w:val="005A3221"/>
    <w:rsid w:val="005A32E2"/>
    <w:rsid w:val="005A33A7"/>
    <w:rsid w:val="005A33B7"/>
    <w:rsid w:val="005A36BD"/>
    <w:rsid w:val="005A371A"/>
    <w:rsid w:val="005A37A0"/>
    <w:rsid w:val="005A3EFB"/>
    <w:rsid w:val="005A3FE7"/>
    <w:rsid w:val="005A44D8"/>
    <w:rsid w:val="005A4C77"/>
    <w:rsid w:val="005A5580"/>
    <w:rsid w:val="005A57D5"/>
    <w:rsid w:val="005A582F"/>
    <w:rsid w:val="005A5A39"/>
    <w:rsid w:val="005A5E1A"/>
    <w:rsid w:val="005A6035"/>
    <w:rsid w:val="005A6047"/>
    <w:rsid w:val="005A61D7"/>
    <w:rsid w:val="005A6A3E"/>
    <w:rsid w:val="005A778F"/>
    <w:rsid w:val="005A78D5"/>
    <w:rsid w:val="005A7928"/>
    <w:rsid w:val="005A7A5E"/>
    <w:rsid w:val="005A7E8C"/>
    <w:rsid w:val="005A7F99"/>
    <w:rsid w:val="005B03DA"/>
    <w:rsid w:val="005B083A"/>
    <w:rsid w:val="005B089D"/>
    <w:rsid w:val="005B1255"/>
    <w:rsid w:val="005B1592"/>
    <w:rsid w:val="005B20A1"/>
    <w:rsid w:val="005B22CF"/>
    <w:rsid w:val="005B22D2"/>
    <w:rsid w:val="005B2323"/>
    <w:rsid w:val="005B251C"/>
    <w:rsid w:val="005B2996"/>
    <w:rsid w:val="005B2C9D"/>
    <w:rsid w:val="005B2DEF"/>
    <w:rsid w:val="005B2F68"/>
    <w:rsid w:val="005B3133"/>
    <w:rsid w:val="005B337E"/>
    <w:rsid w:val="005B3A56"/>
    <w:rsid w:val="005B3CEE"/>
    <w:rsid w:val="005B3DBE"/>
    <w:rsid w:val="005B3F38"/>
    <w:rsid w:val="005B4754"/>
    <w:rsid w:val="005B5115"/>
    <w:rsid w:val="005B529F"/>
    <w:rsid w:val="005B53A4"/>
    <w:rsid w:val="005B56B4"/>
    <w:rsid w:val="005B56DE"/>
    <w:rsid w:val="005B5702"/>
    <w:rsid w:val="005B57C8"/>
    <w:rsid w:val="005B5930"/>
    <w:rsid w:val="005B5D23"/>
    <w:rsid w:val="005B7631"/>
    <w:rsid w:val="005B77AB"/>
    <w:rsid w:val="005B7A56"/>
    <w:rsid w:val="005B7B9E"/>
    <w:rsid w:val="005C0137"/>
    <w:rsid w:val="005C016E"/>
    <w:rsid w:val="005C0515"/>
    <w:rsid w:val="005C0AFC"/>
    <w:rsid w:val="005C0C59"/>
    <w:rsid w:val="005C0E50"/>
    <w:rsid w:val="005C0FA1"/>
    <w:rsid w:val="005C0FB0"/>
    <w:rsid w:val="005C1811"/>
    <w:rsid w:val="005C260C"/>
    <w:rsid w:val="005C2F6A"/>
    <w:rsid w:val="005C35FC"/>
    <w:rsid w:val="005C3B78"/>
    <w:rsid w:val="005C3D23"/>
    <w:rsid w:val="005C3E64"/>
    <w:rsid w:val="005C3EAB"/>
    <w:rsid w:val="005C3F2E"/>
    <w:rsid w:val="005C4063"/>
    <w:rsid w:val="005C4322"/>
    <w:rsid w:val="005C484B"/>
    <w:rsid w:val="005C4AC0"/>
    <w:rsid w:val="005C4D1D"/>
    <w:rsid w:val="005C52F5"/>
    <w:rsid w:val="005C59C9"/>
    <w:rsid w:val="005C5CC1"/>
    <w:rsid w:val="005C5ED5"/>
    <w:rsid w:val="005C6117"/>
    <w:rsid w:val="005C615E"/>
    <w:rsid w:val="005C66A1"/>
    <w:rsid w:val="005C6DDC"/>
    <w:rsid w:val="005C7CD9"/>
    <w:rsid w:val="005C7D29"/>
    <w:rsid w:val="005D01A7"/>
    <w:rsid w:val="005D0448"/>
    <w:rsid w:val="005D0A5B"/>
    <w:rsid w:val="005D0C4F"/>
    <w:rsid w:val="005D0FA9"/>
    <w:rsid w:val="005D1409"/>
    <w:rsid w:val="005D1D9B"/>
    <w:rsid w:val="005D2439"/>
    <w:rsid w:val="005D2969"/>
    <w:rsid w:val="005D297B"/>
    <w:rsid w:val="005D2D10"/>
    <w:rsid w:val="005D2F2A"/>
    <w:rsid w:val="005D2FCC"/>
    <w:rsid w:val="005D321D"/>
    <w:rsid w:val="005D3559"/>
    <w:rsid w:val="005D3BD9"/>
    <w:rsid w:val="005D4064"/>
    <w:rsid w:val="005D44BD"/>
    <w:rsid w:val="005D49EE"/>
    <w:rsid w:val="005D505C"/>
    <w:rsid w:val="005D544F"/>
    <w:rsid w:val="005D5AB2"/>
    <w:rsid w:val="005D5DAC"/>
    <w:rsid w:val="005D62AD"/>
    <w:rsid w:val="005D6834"/>
    <w:rsid w:val="005D6B48"/>
    <w:rsid w:val="005D7392"/>
    <w:rsid w:val="005D7CF6"/>
    <w:rsid w:val="005E039B"/>
    <w:rsid w:val="005E04F4"/>
    <w:rsid w:val="005E0821"/>
    <w:rsid w:val="005E0B6F"/>
    <w:rsid w:val="005E1439"/>
    <w:rsid w:val="005E1825"/>
    <w:rsid w:val="005E1EA8"/>
    <w:rsid w:val="005E1F84"/>
    <w:rsid w:val="005E3238"/>
    <w:rsid w:val="005E323E"/>
    <w:rsid w:val="005E3895"/>
    <w:rsid w:val="005E3AA4"/>
    <w:rsid w:val="005E3DBF"/>
    <w:rsid w:val="005E4117"/>
    <w:rsid w:val="005E4947"/>
    <w:rsid w:val="005E4BB5"/>
    <w:rsid w:val="005E4DD4"/>
    <w:rsid w:val="005E53CF"/>
    <w:rsid w:val="005E5F87"/>
    <w:rsid w:val="005E63B7"/>
    <w:rsid w:val="005E6B45"/>
    <w:rsid w:val="005E6F17"/>
    <w:rsid w:val="005E70A3"/>
    <w:rsid w:val="005E72F5"/>
    <w:rsid w:val="005E747A"/>
    <w:rsid w:val="005E76A7"/>
    <w:rsid w:val="005F017D"/>
    <w:rsid w:val="005F01A1"/>
    <w:rsid w:val="005F02E9"/>
    <w:rsid w:val="005F0399"/>
    <w:rsid w:val="005F05E7"/>
    <w:rsid w:val="005F09DE"/>
    <w:rsid w:val="005F0B20"/>
    <w:rsid w:val="005F0D66"/>
    <w:rsid w:val="005F0D6E"/>
    <w:rsid w:val="005F0EF5"/>
    <w:rsid w:val="005F0F2E"/>
    <w:rsid w:val="005F100F"/>
    <w:rsid w:val="005F102C"/>
    <w:rsid w:val="005F14B3"/>
    <w:rsid w:val="005F165F"/>
    <w:rsid w:val="005F1838"/>
    <w:rsid w:val="005F1889"/>
    <w:rsid w:val="005F1A71"/>
    <w:rsid w:val="005F1DB7"/>
    <w:rsid w:val="005F244B"/>
    <w:rsid w:val="005F2597"/>
    <w:rsid w:val="005F2B35"/>
    <w:rsid w:val="005F2B6E"/>
    <w:rsid w:val="005F2C1A"/>
    <w:rsid w:val="005F35D7"/>
    <w:rsid w:val="005F3A8E"/>
    <w:rsid w:val="005F4185"/>
    <w:rsid w:val="005F47D9"/>
    <w:rsid w:val="005F50F7"/>
    <w:rsid w:val="005F57A9"/>
    <w:rsid w:val="005F5B72"/>
    <w:rsid w:val="005F5BB1"/>
    <w:rsid w:val="005F5C28"/>
    <w:rsid w:val="005F60C2"/>
    <w:rsid w:val="005F6140"/>
    <w:rsid w:val="005F66A5"/>
    <w:rsid w:val="005F6815"/>
    <w:rsid w:val="005F7BD6"/>
    <w:rsid w:val="005F7C08"/>
    <w:rsid w:val="006003A0"/>
    <w:rsid w:val="0060050D"/>
    <w:rsid w:val="00600A7E"/>
    <w:rsid w:val="00600B7B"/>
    <w:rsid w:val="00600D74"/>
    <w:rsid w:val="00600DC6"/>
    <w:rsid w:val="00600F04"/>
    <w:rsid w:val="00601072"/>
    <w:rsid w:val="006011FD"/>
    <w:rsid w:val="006016E0"/>
    <w:rsid w:val="00601F1E"/>
    <w:rsid w:val="00602630"/>
    <w:rsid w:val="0060301C"/>
    <w:rsid w:val="006033CB"/>
    <w:rsid w:val="00603B5B"/>
    <w:rsid w:val="00603C6A"/>
    <w:rsid w:val="00603F25"/>
    <w:rsid w:val="00604840"/>
    <w:rsid w:val="00604AD3"/>
    <w:rsid w:val="006056EB"/>
    <w:rsid w:val="00605AE4"/>
    <w:rsid w:val="0060619E"/>
    <w:rsid w:val="00606203"/>
    <w:rsid w:val="00606682"/>
    <w:rsid w:val="0060672D"/>
    <w:rsid w:val="0060707F"/>
    <w:rsid w:val="00607364"/>
    <w:rsid w:val="0060755D"/>
    <w:rsid w:val="00607966"/>
    <w:rsid w:val="00607BDB"/>
    <w:rsid w:val="00607FEF"/>
    <w:rsid w:val="00610614"/>
    <w:rsid w:val="00610751"/>
    <w:rsid w:val="0061156F"/>
    <w:rsid w:val="006117ED"/>
    <w:rsid w:val="00611845"/>
    <w:rsid w:val="0061185A"/>
    <w:rsid w:val="00611B54"/>
    <w:rsid w:val="00611EE2"/>
    <w:rsid w:val="0061222A"/>
    <w:rsid w:val="00612845"/>
    <w:rsid w:val="00612ADE"/>
    <w:rsid w:val="0061332A"/>
    <w:rsid w:val="00613B19"/>
    <w:rsid w:val="00613D09"/>
    <w:rsid w:val="00613E21"/>
    <w:rsid w:val="0061441B"/>
    <w:rsid w:val="00614E67"/>
    <w:rsid w:val="00615D49"/>
    <w:rsid w:val="00616061"/>
    <w:rsid w:val="006161EF"/>
    <w:rsid w:val="00616FDD"/>
    <w:rsid w:val="0061702C"/>
    <w:rsid w:val="00617062"/>
    <w:rsid w:val="00617147"/>
    <w:rsid w:val="00617850"/>
    <w:rsid w:val="00617F27"/>
    <w:rsid w:val="00617FDD"/>
    <w:rsid w:val="0062029B"/>
    <w:rsid w:val="006203D0"/>
    <w:rsid w:val="006204F1"/>
    <w:rsid w:val="00620515"/>
    <w:rsid w:val="006209EB"/>
    <w:rsid w:val="00620B3A"/>
    <w:rsid w:val="00620D19"/>
    <w:rsid w:val="00620F19"/>
    <w:rsid w:val="00621206"/>
    <w:rsid w:val="006213A8"/>
    <w:rsid w:val="006219AF"/>
    <w:rsid w:val="00621A3C"/>
    <w:rsid w:val="00621A69"/>
    <w:rsid w:val="00621AAB"/>
    <w:rsid w:val="00621B5F"/>
    <w:rsid w:val="0062224F"/>
    <w:rsid w:val="0062246C"/>
    <w:rsid w:val="0062267D"/>
    <w:rsid w:val="00622ACA"/>
    <w:rsid w:val="00622C66"/>
    <w:rsid w:val="0062342E"/>
    <w:rsid w:val="00623457"/>
    <w:rsid w:val="0062356A"/>
    <w:rsid w:val="00623F6D"/>
    <w:rsid w:val="0062472E"/>
    <w:rsid w:val="00624C13"/>
    <w:rsid w:val="00624FFF"/>
    <w:rsid w:val="00625440"/>
    <w:rsid w:val="00625445"/>
    <w:rsid w:val="006254A9"/>
    <w:rsid w:val="00625C3C"/>
    <w:rsid w:val="00625D79"/>
    <w:rsid w:val="00625FB7"/>
    <w:rsid w:val="006260B8"/>
    <w:rsid w:val="00626206"/>
    <w:rsid w:val="006268FF"/>
    <w:rsid w:val="00626B42"/>
    <w:rsid w:val="00626EFD"/>
    <w:rsid w:val="00626EFE"/>
    <w:rsid w:val="00626F54"/>
    <w:rsid w:val="00627C92"/>
    <w:rsid w:val="00627CB1"/>
    <w:rsid w:val="0063081D"/>
    <w:rsid w:val="00630B67"/>
    <w:rsid w:val="00630DCC"/>
    <w:rsid w:val="00630ED8"/>
    <w:rsid w:val="00631593"/>
    <w:rsid w:val="00631E93"/>
    <w:rsid w:val="0063201D"/>
    <w:rsid w:val="00632352"/>
    <w:rsid w:val="006323D6"/>
    <w:rsid w:val="00632861"/>
    <w:rsid w:val="00632C88"/>
    <w:rsid w:val="00632D5F"/>
    <w:rsid w:val="00632F0E"/>
    <w:rsid w:val="006336D8"/>
    <w:rsid w:val="00633D87"/>
    <w:rsid w:val="00633FCF"/>
    <w:rsid w:val="0063403C"/>
    <w:rsid w:val="00634211"/>
    <w:rsid w:val="006345B3"/>
    <w:rsid w:val="00634A63"/>
    <w:rsid w:val="00634BDA"/>
    <w:rsid w:val="00635233"/>
    <w:rsid w:val="006352CB"/>
    <w:rsid w:val="006359CB"/>
    <w:rsid w:val="006359F0"/>
    <w:rsid w:val="00635D0E"/>
    <w:rsid w:val="00636799"/>
    <w:rsid w:val="006367A8"/>
    <w:rsid w:val="006371DA"/>
    <w:rsid w:val="00637278"/>
    <w:rsid w:val="00637419"/>
    <w:rsid w:val="00637667"/>
    <w:rsid w:val="00637B09"/>
    <w:rsid w:val="00637C01"/>
    <w:rsid w:val="00637D53"/>
    <w:rsid w:val="00637E73"/>
    <w:rsid w:val="00637F11"/>
    <w:rsid w:val="006404A4"/>
    <w:rsid w:val="0064073E"/>
    <w:rsid w:val="00640900"/>
    <w:rsid w:val="0064104F"/>
    <w:rsid w:val="00641C69"/>
    <w:rsid w:val="00641C7D"/>
    <w:rsid w:val="00642210"/>
    <w:rsid w:val="00642653"/>
    <w:rsid w:val="00642A8E"/>
    <w:rsid w:val="00642D12"/>
    <w:rsid w:val="00643DD5"/>
    <w:rsid w:val="0064431E"/>
    <w:rsid w:val="00644354"/>
    <w:rsid w:val="0064454E"/>
    <w:rsid w:val="00644F29"/>
    <w:rsid w:val="00644FC9"/>
    <w:rsid w:val="00645147"/>
    <w:rsid w:val="006455E1"/>
    <w:rsid w:val="00645888"/>
    <w:rsid w:val="00645B4E"/>
    <w:rsid w:val="00645D03"/>
    <w:rsid w:val="00645FCD"/>
    <w:rsid w:val="00646309"/>
    <w:rsid w:val="006466DE"/>
    <w:rsid w:val="006467F6"/>
    <w:rsid w:val="00646864"/>
    <w:rsid w:val="00646A03"/>
    <w:rsid w:val="00647036"/>
    <w:rsid w:val="006472F6"/>
    <w:rsid w:val="006477ED"/>
    <w:rsid w:val="00647A46"/>
    <w:rsid w:val="0064D876"/>
    <w:rsid w:val="0065033C"/>
    <w:rsid w:val="0065040A"/>
    <w:rsid w:val="00650AB4"/>
    <w:rsid w:val="00650B91"/>
    <w:rsid w:val="00650C0A"/>
    <w:rsid w:val="00650F13"/>
    <w:rsid w:val="00651154"/>
    <w:rsid w:val="0065162B"/>
    <w:rsid w:val="00651744"/>
    <w:rsid w:val="0065191E"/>
    <w:rsid w:val="00652234"/>
    <w:rsid w:val="006522C4"/>
    <w:rsid w:val="00652B1F"/>
    <w:rsid w:val="00652B32"/>
    <w:rsid w:val="00652C05"/>
    <w:rsid w:val="00652C72"/>
    <w:rsid w:val="00653163"/>
    <w:rsid w:val="006539EE"/>
    <w:rsid w:val="006541AC"/>
    <w:rsid w:val="006542DF"/>
    <w:rsid w:val="00654588"/>
    <w:rsid w:val="00654BBC"/>
    <w:rsid w:val="00654CF1"/>
    <w:rsid w:val="00654FDD"/>
    <w:rsid w:val="0065593E"/>
    <w:rsid w:val="006561F3"/>
    <w:rsid w:val="0065650B"/>
    <w:rsid w:val="006565D7"/>
    <w:rsid w:val="006568F8"/>
    <w:rsid w:val="00656B2B"/>
    <w:rsid w:val="00656FA3"/>
    <w:rsid w:val="0065702F"/>
    <w:rsid w:val="00657296"/>
    <w:rsid w:val="00657471"/>
    <w:rsid w:val="006575F9"/>
    <w:rsid w:val="006576A3"/>
    <w:rsid w:val="00657F56"/>
    <w:rsid w:val="0066080F"/>
    <w:rsid w:val="00660978"/>
    <w:rsid w:val="006609C0"/>
    <w:rsid w:val="00660C6D"/>
    <w:rsid w:val="00660D48"/>
    <w:rsid w:val="00660ED7"/>
    <w:rsid w:val="00660EDC"/>
    <w:rsid w:val="006615D6"/>
    <w:rsid w:val="00661A88"/>
    <w:rsid w:val="00662053"/>
    <w:rsid w:val="00662D4F"/>
    <w:rsid w:val="00662E2A"/>
    <w:rsid w:val="006631F7"/>
    <w:rsid w:val="00664101"/>
    <w:rsid w:val="006642B7"/>
    <w:rsid w:val="00664659"/>
    <w:rsid w:val="0066470D"/>
    <w:rsid w:val="00664BE6"/>
    <w:rsid w:val="00664C90"/>
    <w:rsid w:val="00664F07"/>
    <w:rsid w:val="0066501C"/>
    <w:rsid w:val="00665026"/>
    <w:rsid w:val="00665059"/>
    <w:rsid w:val="0066524E"/>
    <w:rsid w:val="00665435"/>
    <w:rsid w:val="006658AC"/>
    <w:rsid w:val="00665B57"/>
    <w:rsid w:val="00666353"/>
    <w:rsid w:val="006664D2"/>
    <w:rsid w:val="006669CD"/>
    <w:rsid w:val="00666BDA"/>
    <w:rsid w:val="00667262"/>
    <w:rsid w:val="00667322"/>
    <w:rsid w:val="00667553"/>
    <w:rsid w:val="00667598"/>
    <w:rsid w:val="00667CB1"/>
    <w:rsid w:val="00670234"/>
    <w:rsid w:val="00670713"/>
    <w:rsid w:val="00670C95"/>
    <w:rsid w:val="00670EAD"/>
    <w:rsid w:val="006711AB"/>
    <w:rsid w:val="006718EB"/>
    <w:rsid w:val="00671AE5"/>
    <w:rsid w:val="0067230D"/>
    <w:rsid w:val="0067270A"/>
    <w:rsid w:val="00672745"/>
    <w:rsid w:val="006728B7"/>
    <w:rsid w:val="0067352A"/>
    <w:rsid w:val="0067373D"/>
    <w:rsid w:val="00673989"/>
    <w:rsid w:val="00673C82"/>
    <w:rsid w:val="00673CB0"/>
    <w:rsid w:val="00673D09"/>
    <w:rsid w:val="00674682"/>
    <w:rsid w:val="00674A3A"/>
    <w:rsid w:val="00674E40"/>
    <w:rsid w:val="00674EEC"/>
    <w:rsid w:val="00674F25"/>
    <w:rsid w:val="00674F72"/>
    <w:rsid w:val="006753C9"/>
    <w:rsid w:val="00675475"/>
    <w:rsid w:val="00675669"/>
    <w:rsid w:val="00675C4B"/>
    <w:rsid w:val="00675E44"/>
    <w:rsid w:val="00675F16"/>
    <w:rsid w:val="00675F94"/>
    <w:rsid w:val="00676281"/>
    <w:rsid w:val="00676502"/>
    <w:rsid w:val="006765A1"/>
    <w:rsid w:val="006765BE"/>
    <w:rsid w:val="00676F24"/>
    <w:rsid w:val="00676F4A"/>
    <w:rsid w:val="006771A4"/>
    <w:rsid w:val="006771F6"/>
    <w:rsid w:val="0067794B"/>
    <w:rsid w:val="00680162"/>
    <w:rsid w:val="00680870"/>
    <w:rsid w:val="00680D93"/>
    <w:rsid w:val="00680FC5"/>
    <w:rsid w:val="00681189"/>
    <w:rsid w:val="006813D9"/>
    <w:rsid w:val="00681B89"/>
    <w:rsid w:val="006827F2"/>
    <w:rsid w:val="00682DEC"/>
    <w:rsid w:val="006830CA"/>
    <w:rsid w:val="0068395D"/>
    <w:rsid w:val="00683D38"/>
    <w:rsid w:val="00683E58"/>
    <w:rsid w:val="00683F84"/>
    <w:rsid w:val="0068408E"/>
    <w:rsid w:val="006845A6"/>
    <w:rsid w:val="00684A1F"/>
    <w:rsid w:val="00684FA1"/>
    <w:rsid w:val="006852F7"/>
    <w:rsid w:val="0068566A"/>
    <w:rsid w:val="006856CD"/>
    <w:rsid w:val="00685863"/>
    <w:rsid w:val="00685A68"/>
    <w:rsid w:val="0068606B"/>
    <w:rsid w:val="006869DC"/>
    <w:rsid w:val="0068728C"/>
    <w:rsid w:val="00687482"/>
    <w:rsid w:val="0068763A"/>
    <w:rsid w:val="0068777C"/>
    <w:rsid w:val="006878C0"/>
    <w:rsid w:val="0069010F"/>
    <w:rsid w:val="006901BC"/>
    <w:rsid w:val="0069092C"/>
    <w:rsid w:val="00690AFA"/>
    <w:rsid w:val="00690C88"/>
    <w:rsid w:val="00690CD6"/>
    <w:rsid w:val="0069111B"/>
    <w:rsid w:val="00691148"/>
    <w:rsid w:val="00691369"/>
    <w:rsid w:val="00691475"/>
    <w:rsid w:val="00691688"/>
    <w:rsid w:val="00692406"/>
    <w:rsid w:val="00692D30"/>
    <w:rsid w:val="00692DEA"/>
    <w:rsid w:val="00692EF3"/>
    <w:rsid w:val="00693489"/>
    <w:rsid w:val="00693522"/>
    <w:rsid w:val="00693C58"/>
    <w:rsid w:val="00693D0F"/>
    <w:rsid w:val="006940C2"/>
    <w:rsid w:val="00694145"/>
    <w:rsid w:val="0069415F"/>
    <w:rsid w:val="006944A1"/>
    <w:rsid w:val="00694810"/>
    <w:rsid w:val="00694876"/>
    <w:rsid w:val="00694C2F"/>
    <w:rsid w:val="00695111"/>
    <w:rsid w:val="006952D4"/>
    <w:rsid w:val="006953A8"/>
    <w:rsid w:val="00695822"/>
    <w:rsid w:val="00695A22"/>
    <w:rsid w:val="00695B11"/>
    <w:rsid w:val="00695DDD"/>
    <w:rsid w:val="00695E9C"/>
    <w:rsid w:val="00695F32"/>
    <w:rsid w:val="00696103"/>
    <w:rsid w:val="00696578"/>
    <w:rsid w:val="00696A1C"/>
    <w:rsid w:val="00696B24"/>
    <w:rsid w:val="00696DFA"/>
    <w:rsid w:val="00697136"/>
    <w:rsid w:val="00697627"/>
    <w:rsid w:val="00697AE1"/>
    <w:rsid w:val="00697E9F"/>
    <w:rsid w:val="006A02AB"/>
    <w:rsid w:val="006A043D"/>
    <w:rsid w:val="006A0CDF"/>
    <w:rsid w:val="006A10D7"/>
    <w:rsid w:val="006A12DA"/>
    <w:rsid w:val="006A15A0"/>
    <w:rsid w:val="006A16BF"/>
    <w:rsid w:val="006A1C0E"/>
    <w:rsid w:val="006A256A"/>
    <w:rsid w:val="006A269F"/>
    <w:rsid w:val="006A28C8"/>
    <w:rsid w:val="006A29AE"/>
    <w:rsid w:val="006A2A57"/>
    <w:rsid w:val="006A2AF9"/>
    <w:rsid w:val="006A2DBD"/>
    <w:rsid w:val="006A31ED"/>
    <w:rsid w:val="006A33B0"/>
    <w:rsid w:val="006A351F"/>
    <w:rsid w:val="006A36EE"/>
    <w:rsid w:val="006A375A"/>
    <w:rsid w:val="006A3F35"/>
    <w:rsid w:val="006A469A"/>
    <w:rsid w:val="006A5770"/>
    <w:rsid w:val="006A58AB"/>
    <w:rsid w:val="006A6278"/>
    <w:rsid w:val="006A6528"/>
    <w:rsid w:val="006A69FB"/>
    <w:rsid w:val="006A7589"/>
    <w:rsid w:val="006A7900"/>
    <w:rsid w:val="006A7B20"/>
    <w:rsid w:val="006A7BFA"/>
    <w:rsid w:val="006A7DB5"/>
    <w:rsid w:val="006B00B8"/>
    <w:rsid w:val="006B0242"/>
    <w:rsid w:val="006B044B"/>
    <w:rsid w:val="006B04F3"/>
    <w:rsid w:val="006B08B3"/>
    <w:rsid w:val="006B08EB"/>
    <w:rsid w:val="006B0D19"/>
    <w:rsid w:val="006B160A"/>
    <w:rsid w:val="006B1810"/>
    <w:rsid w:val="006B1B31"/>
    <w:rsid w:val="006B1D9A"/>
    <w:rsid w:val="006B24A3"/>
    <w:rsid w:val="006B2B74"/>
    <w:rsid w:val="006B2B80"/>
    <w:rsid w:val="006B30DA"/>
    <w:rsid w:val="006B351A"/>
    <w:rsid w:val="006B375A"/>
    <w:rsid w:val="006B3776"/>
    <w:rsid w:val="006B3C45"/>
    <w:rsid w:val="006B4241"/>
    <w:rsid w:val="006B4254"/>
    <w:rsid w:val="006B4326"/>
    <w:rsid w:val="006B454F"/>
    <w:rsid w:val="006B484A"/>
    <w:rsid w:val="006B4D87"/>
    <w:rsid w:val="006B4EB0"/>
    <w:rsid w:val="006B55CB"/>
    <w:rsid w:val="006B56A9"/>
    <w:rsid w:val="006B57F3"/>
    <w:rsid w:val="006B589D"/>
    <w:rsid w:val="006B5A83"/>
    <w:rsid w:val="006B60FA"/>
    <w:rsid w:val="006B6227"/>
    <w:rsid w:val="006B628F"/>
    <w:rsid w:val="006B6830"/>
    <w:rsid w:val="006B6C63"/>
    <w:rsid w:val="006B71DB"/>
    <w:rsid w:val="006B742E"/>
    <w:rsid w:val="006C005B"/>
    <w:rsid w:val="006C04B3"/>
    <w:rsid w:val="006C05E8"/>
    <w:rsid w:val="006C0A0D"/>
    <w:rsid w:val="006C21A3"/>
    <w:rsid w:val="006C2294"/>
    <w:rsid w:val="006C2697"/>
    <w:rsid w:val="006C271A"/>
    <w:rsid w:val="006C2B0E"/>
    <w:rsid w:val="006C2CA1"/>
    <w:rsid w:val="006C2E9C"/>
    <w:rsid w:val="006C3425"/>
    <w:rsid w:val="006C3B66"/>
    <w:rsid w:val="006C40AC"/>
    <w:rsid w:val="006C44D9"/>
    <w:rsid w:val="006C461B"/>
    <w:rsid w:val="006C5241"/>
    <w:rsid w:val="006C54C5"/>
    <w:rsid w:val="006C56C5"/>
    <w:rsid w:val="006C5701"/>
    <w:rsid w:val="006C58F1"/>
    <w:rsid w:val="006C5D5F"/>
    <w:rsid w:val="006C6430"/>
    <w:rsid w:val="006C64AB"/>
    <w:rsid w:val="006C6806"/>
    <w:rsid w:val="006C6814"/>
    <w:rsid w:val="006C6A85"/>
    <w:rsid w:val="006C6ADD"/>
    <w:rsid w:val="006C724B"/>
    <w:rsid w:val="006C79E4"/>
    <w:rsid w:val="006C79E6"/>
    <w:rsid w:val="006D00E2"/>
    <w:rsid w:val="006D04C2"/>
    <w:rsid w:val="006D057E"/>
    <w:rsid w:val="006D0C01"/>
    <w:rsid w:val="006D0C64"/>
    <w:rsid w:val="006D1215"/>
    <w:rsid w:val="006D12B9"/>
    <w:rsid w:val="006D1B3E"/>
    <w:rsid w:val="006D1D0C"/>
    <w:rsid w:val="006D1F47"/>
    <w:rsid w:val="006D2016"/>
    <w:rsid w:val="006D22BB"/>
    <w:rsid w:val="006D2634"/>
    <w:rsid w:val="006D3282"/>
    <w:rsid w:val="006D3389"/>
    <w:rsid w:val="006D390F"/>
    <w:rsid w:val="006D3A35"/>
    <w:rsid w:val="006D3D7E"/>
    <w:rsid w:val="006D3DE9"/>
    <w:rsid w:val="006D3FD4"/>
    <w:rsid w:val="006D4079"/>
    <w:rsid w:val="006D4124"/>
    <w:rsid w:val="006D45DE"/>
    <w:rsid w:val="006D5335"/>
    <w:rsid w:val="006D53D6"/>
    <w:rsid w:val="006D57E2"/>
    <w:rsid w:val="006D58EF"/>
    <w:rsid w:val="006D5942"/>
    <w:rsid w:val="006D5AA2"/>
    <w:rsid w:val="006D5BC5"/>
    <w:rsid w:val="006D5BCA"/>
    <w:rsid w:val="006D5D35"/>
    <w:rsid w:val="006D5DDC"/>
    <w:rsid w:val="006D61D7"/>
    <w:rsid w:val="006D63B3"/>
    <w:rsid w:val="006D63B4"/>
    <w:rsid w:val="006D667A"/>
    <w:rsid w:val="006D675A"/>
    <w:rsid w:val="006D6A47"/>
    <w:rsid w:val="006D6DB1"/>
    <w:rsid w:val="006D6DB7"/>
    <w:rsid w:val="006D6FC5"/>
    <w:rsid w:val="006D736C"/>
    <w:rsid w:val="006D73DD"/>
    <w:rsid w:val="006D7B27"/>
    <w:rsid w:val="006D7DC6"/>
    <w:rsid w:val="006E0382"/>
    <w:rsid w:val="006E0537"/>
    <w:rsid w:val="006E0854"/>
    <w:rsid w:val="006E0FD5"/>
    <w:rsid w:val="006E1DFE"/>
    <w:rsid w:val="006E1E5C"/>
    <w:rsid w:val="006E1FD8"/>
    <w:rsid w:val="006E2C39"/>
    <w:rsid w:val="006E2EB9"/>
    <w:rsid w:val="006E36D2"/>
    <w:rsid w:val="006E37BA"/>
    <w:rsid w:val="006E3C36"/>
    <w:rsid w:val="006E3DEB"/>
    <w:rsid w:val="006E3E38"/>
    <w:rsid w:val="006E42EB"/>
    <w:rsid w:val="006E4304"/>
    <w:rsid w:val="006E43FE"/>
    <w:rsid w:val="006E45F3"/>
    <w:rsid w:val="006E48C3"/>
    <w:rsid w:val="006E49DF"/>
    <w:rsid w:val="006E4DDD"/>
    <w:rsid w:val="006E502C"/>
    <w:rsid w:val="006E5144"/>
    <w:rsid w:val="006E5302"/>
    <w:rsid w:val="006E535D"/>
    <w:rsid w:val="006E594C"/>
    <w:rsid w:val="006E5D7E"/>
    <w:rsid w:val="006E5E35"/>
    <w:rsid w:val="006E5FB7"/>
    <w:rsid w:val="006E672E"/>
    <w:rsid w:val="006E6F46"/>
    <w:rsid w:val="006E73D0"/>
    <w:rsid w:val="006E7722"/>
    <w:rsid w:val="006E77DB"/>
    <w:rsid w:val="006E7E2B"/>
    <w:rsid w:val="006F056A"/>
    <w:rsid w:val="006F07D4"/>
    <w:rsid w:val="006F1336"/>
    <w:rsid w:val="006F16AB"/>
    <w:rsid w:val="006F17BC"/>
    <w:rsid w:val="006F2151"/>
    <w:rsid w:val="006F23BD"/>
    <w:rsid w:val="006F23C1"/>
    <w:rsid w:val="006F2416"/>
    <w:rsid w:val="006F27C1"/>
    <w:rsid w:val="006F2A0C"/>
    <w:rsid w:val="006F2D25"/>
    <w:rsid w:val="006F2F3B"/>
    <w:rsid w:val="006F2F72"/>
    <w:rsid w:val="006F309C"/>
    <w:rsid w:val="006F3127"/>
    <w:rsid w:val="006F32FA"/>
    <w:rsid w:val="006F3B35"/>
    <w:rsid w:val="006F403E"/>
    <w:rsid w:val="006F4248"/>
    <w:rsid w:val="006F43EC"/>
    <w:rsid w:val="006F4519"/>
    <w:rsid w:val="006F4656"/>
    <w:rsid w:val="006F46B0"/>
    <w:rsid w:val="006F4D66"/>
    <w:rsid w:val="006F50A5"/>
    <w:rsid w:val="006F542F"/>
    <w:rsid w:val="006F55AE"/>
    <w:rsid w:val="006F5CB2"/>
    <w:rsid w:val="006F5FD8"/>
    <w:rsid w:val="006F64DC"/>
    <w:rsid w:val="006F64ED"/>
    <w:rsid w:val="006F665C"/>
    <w:rsid w:val="006F67DB"/>
    <w:rsid w:val="006F6C85"/>
    <w:rsid w:val="006F6F5F"/>
    <w:rsid w:val="006F727A"/>
    <w:rsid w:val="006F7986"/>
    <w:rsid w:val="006F7E09"/>
    <w:rsid w:val="006F7F77"/>
    <w:rsid w:val="0070001C"/>
    <w:rsid w:val="00700435"/>
    <w:rsid w:val="00700ADC"/>
    <w:rsid w:val="00700B1D"/>
    <w:rsid w:val="00701207"/>
    <w:rsid w:val="0070135D"/>
    <w:rsid w:val="0070164E"/>
    <w:rsid w:val="00701C41"/>
    <w:rsid w:val="0070208C"/>
    <w:rsid w:val="00702130"/>
    <w:rsid w:val="007022D6"/>
    <w:rsid w:val="00702B98"/>
    <w:rsid w:val="00703246"/>
    <w:rsid w:val="007036D2"/>
    <w:rsid w:val="0070373A"/>
    <w:rsid w:val="007038A0"/>
    <w:rsid w:val="00703A90"/>
    <w:rsid w:val="0070416B"/>
    <w:rsid w:val="00704376"/>
    <w:rsid w:val="0070461F"/>
    <w:rsid w:val="00704CC5"/>
    <w:rsid w:val="007051BD"/>
    <w:rsid w:val="00705465"/>
    <w:rsid w:val="00705490"/>
    <w:rsid w:val="00705536"/>
    <w:rsid w:val="0070585B"/>
    <w:rsid w:val="00705EAC"/>
    <w:rsid w:val="007062D0"/>
    <w:rsid w:val="00706540"/>
    <w:rsid w:val="00706724"/>
    <w:rsid w:val="00706757"/>
    <w:rsid w:val="007073C4"/>
    <w:rsid w:val="00707558"/>
    <w:rsid w:val="0070774B"/>
    <w:rsid w:val="00707C5A"/>
    <w:rsid w:val="00707D3B"/>
    <w:rsid w:val="00707E2E"/>
    <w:rsid w:val="00710537"/>
    <w:rsid w:val="007105BE"/>
    <w:rsid w:val="00710727"/>
    <w:rsid w:val="0071085E"/>
    <w:rsid w:val="00710C7E"/>
    <w:rsid w:val="00710F0F"/>
    <w:rsid w:val="007112CB"/>
    <w:rsid w:val="00711C45"/>
    <w:rsid w:val="00712E4B"/>
    <w:rsid w:val="00713266"/>
    <w:rsid w:val="00713493"/>
    <w:rsid w:val="007134E6"/>
    <w:rsid w:val="0071374A"/>
    <w:rsid w:val="00713A4D"/>
    <w:rsid w:val="00713B96"/>
    <w:rsid w:val="00713BAA"/>
    <w:rsid w:val="00713D8E"/>
    <w:rsid w:val="007145A5"/>
    <w:rsid w:val="00714F9A"/>
    <w:rsid w:val="00715712"/>
    <w:rsid w:val="00715DB4"/>
    <w:rsid w:val="007165D7"/>
    <w:rsid w:val="00716777"/>
    <w:rsid w:val="00716873"/>
    <w:rsid w:val="0071695D"/>
    <w:rsid w:val="0071699F"/>
    <w:rsid w:val="00716BB5"/>
    <w:rsid w:val="0071716D"/>
    <w:rsid w:val="007172E6"/>
    <w:rsid w:val="0071788A"/>
    <w:rsid w:val="00717A98"/>
    <w:rsid w:val="00717E1F"/>
    <w:rsid w:val="0072007E"/>
    <w:rsid w:val="00720388"/>
    <w:rsid w:val="00720B11"/>
    <w:rsid w:val="007210AE"/>
    <w:rsid w:val="007218AA"/>
    <w:rsid w:val="00721A5F"/>
    <w:rsid w:val="00721BDE"/>
    <w:rsid w:val="00721FD2"/>
    <w:rsid w:val="00722107"/>
    <w:rsid w:val="0072223F"/>
    <w:rsid w:val="00722353"/>
    <w:rsid w:val="0072291A"/>
    <w:rsid w:val="00722BFB"/>
    <w:rsid w:val="00722D71"/>
    <w:rsid w:val="007236CD"/>
    <w:rsid w:val="00723EC2"/>
    <w:rsid w:val="00724432"/>
    <w:rsid w:val="00724B99"/>
    <w:rsid w:val="00724D86"/>
    <w:rsid w:val="00724E2E"/>
    <w:rsid w:val="00724EC7"/>
    <w:rsid w:val="0072504A"/>
    <w:rsid w:val="00725945"/>
    <w:rsid w:val="00725BBF"/>
    <w:rsid w:val="00725EB1"/>
    <w:rsid w:val="0072602E"/>
    <w:rsid w:val="0072616E"/>
    <w:rsid w:val="007264C8"/>
    <w:rsid w:val="0072665F"/>
    <w:rsid w:val="007269D2"/>
    <w:rsid w:val="007273E8"/>
    <w:rsid w:val="00727A69"/>
    <w:rsid w:val="00727BBD"/>
    <w:rsid w:val="00727E81"/>
    <w:rsid w:val="00727F46"/>
    <w:rsid w:val="00730177"/>
    <w:rsid w:val="007305A0"/>
    <w:rsid w:val="0073064D"/>
    <w:rsid w:val="007308DD"/>
    <w:rsid w:val="00730973"/>
    <w:rsid w:val="00730AB7"/>
    <w:rsid w:val="00730E8B"/>
    <w:rsid w:val="007312E1"/>
    <w:rsid w:val="00731682"/>
    <w:rsid w:val="007321E8"/>
    <w:rsid w:val="00732395"/>
    <w:rsid w:val="007328ED"/>
    <w:rsid w:val="00732B05"/>
    <w:rsid w:val="00732C4A"/>
    <w:rsid w:val="00732E54"/>
    <w:rsid w:val="007330E8"/>
    <w:rsid w:val="0073314A"/>
    <w:rsid w:val="007331F3"/>
    <w:rsid w:val="007334C3"/>
    <w:rsid w:val="007344C2"/>
    <w:rsid w:val="00734960"/>
    <w:rsid w:val="00734C6B"/>
    <w:rsid w:val="00734DB3"/>
    <w:rsid w:val="00734F4D"/>
    <w:rsid w:val="0073510D"/>
    <w:rsid w:val="0073529B"/>
    <w:rsid w:val="00735931"/>
    <w:rsid w:val="00735A15"/>
    <w:rsid w:val="00735A39"/>
    <w:rsid w:val="00735B29"/>
    <w:rsid w:val="00735BB8"/>
    <w:rsid w:val="00735E70"/>
    <w:rsid w:val="00735FAB"/>
    <w:rsid w:val="00736339"/>
    <w:rsid w:val="00736EDA"/>
    <w:rsid w:val="0073775A"/>
    <w:rsid w:val="00737AD0"/>
    <w:rsid w:val="00737B0D"/>
    <w:rsid w:val="00737DED"/>
    <w:rsid w:val="00737E26"/>
    <w:rsid w:val="007404B1"/>
    <w:rsid w:val="00740519"/>
    <w:rsid w:val="0074068A"/>
    <w:rsid w:val="007409C5"/>
    <w:rsid w:val="00740CC5"/>
    <w:rsid w:val="00740E61"/>
    <w:rsid w:val="00740F5A"/>
    <w:rsid w:val="007415D1"/>
    <w:rsid w:val="00741D89"/>
    <w:rsid w:val="00742AC1"/>
    <w:rsid w:val="00742AD2"/>
    <w:rsid w:val="00742CF6"/>
    <w:rsid w:val="0074307E"/>
    <w:rsid w:val="0074352D"/>
    <w:rsid w:val="0074358C"/>
    <w:rsid w:val="00743F0C"/>
    <w:rsid w:val="00743F66"/>
    <w:rsid w:val="00744148"/>
    <w:rsid w:val="00744669"/>
    <w:rsid w:val="00744B0E"/>
    <w:rsid w:val="007453B6"/>
    <w:rsid w:val="00745437"/>
    <w:rsid w:val="007457D9"/>
    <w:rsid w:val="007458FA"/>
    <w:rsid w:val="0074598A"/>
    <w:rsid w:val="00745D66"/>
    <w:rsid w:val="00745EEB"/>
    <w:rsid w:val="00746075"/>
    <w:rsid w:val="0074654F"/>
    <w:rsid w:val="007467BD"/>
    <w:rsid w:val="00746836"/>
    <w:rsid w:val="00746C99"/>
    <w:rsid w:val="0074717D"/>
    <w:rsid w:val="007472F5"/>
    <w:rsid w:val="007475B1"/>
    <w:rsid w:val="00747957"/>
    <w:rsid w:val="00750977"/>
    <w:rsid w:val="00750E62"/>
    <w:rsid w:val="0075164D"/>
    <w:rsid w:val="00751877"/>
    <w:rsid w:val="00751E30"/>
    <w:rsid w:val="00751F63"/>
    <w:rsid w:val="007522FB"/>
    <w:rsid w:val="007528D7"/>
    <w:rsid w:val="00752A63"/>
    <w:rsid w:val="007531C3"/>
    <w:rsid w:val="0075352B"/>
    <w:rsid w:val="007537A8"/>
    <w:rsid w:val="007539E1"/>
    <w:rsid w:val="00753BDE"/>
    <w:rsid w:val="007540AA"/>
    <w:rsid w:val="00754105"/>
    <w:rsid w:val="007547D5"/>
    <w:rsid w:val="00754A5E"/>
    <w:rsid w:val="00754D54"/>
    <w:rsid w:val="007551C2"/>
    <w:rsid w:val="007557FC"/>
    <w:rsid w:val="00755936"/>
    <w:rsid w:val="00755AAE"/>
    <w:rsid w:val="00755B88"/>
    <w:rsid w:val="0075643D"/>
    <w:rsid w:val="00756998"/>
    <w:rsid w:val="00756DFB"/>
    <w:rsid w:val="00757000"/>
    <w:rsid w:val="00757150"/>
    <w:rsid w:val="0075768D"/>
    <w:rsid w:val="007576ED"/>
    <w:rsid w:val="00757700"/>
    <w:rsid w:val="00757AE4"/>
    <w:rsid w:val="00760785"/>
    <w:rsid w:val="007607A7"/>
    <w:rsid w:val="007607CF"/>
    <w:rsid w:val="00760D30"/>
    <w:rsid w:val="007611AA"/>
    <w:rsid w:val="00761D9C"/>
    <w:rsid w:val="00762122"/>
    <w:rsid w:val="007627F4"/>
    <w:rsid w:val="00763116"/>
    <w:rsid w:val="0076313B"/>
    <w:rsid w:val="00763950"/>
    <w:rsid w:val="007639B3"/>
    <w:rsid w:val="00763D08"/>
    <w:rsid w:val="00763E1A"/>
    <w:rsid w:val="00763F46"/>
    <w:rsid w:val="00763F6B"/>
    <w:rsid w:val="00764930"/>
    <w:rsid w:val="00764D03"/>
    <w:rsid w:val="00765148"/>
    <w:rsid w:val="00765966"/>
    <w:rsid w:val="00765B7A"/>
    <w:rsid w:val="007662A6"/>
    <w:rsid w:val="00766EB2"/>
    <w:rsid w:val="00766F72"/>
    <w:rsid w:val="007672C8"/>
    <w:rsid w:val="0076756D"/>
    <w:rsid w:val="007675E1"/>
    <w:rsid w:val="007677AC"/>
    <w:rsid w:val="00767844"/>
    <w:rsid w:val="00767C65"/>
    <w:rsid w:val="0077023A"/>
    <w:rsid w:val="0077059F"/>
    <w:rsid w:val="007708EF"/>
    <w:rsid w:val="00771383"/>
    <w:rsid w:val="0077153A"/>
    <w:rsid w:val="007715DF"/>
    <w:rsid w:val="00771706"/>
    <w:rsid w:val="00771897"/>
    <w:rsid w:val="00771976"/>
    <w:rsid w:val="00771B7F"/>
    <w:rsid w:val="00771F92"/>
    <w:rsid w:val="0077247E"/>
    <w:rsid w:val="007725BA"/>
    <w:rsid w:val="0077263E"/>
    <w:rsid w:val="007726C3"/>
    <w:rsid w:val="0077307E"/>
    <w:rsid w:val="00773283"/>
    <w:rsid w:val="007733FB"/>
    <w:rsid w:val="0077401B"/>
    <w:rsid w:val="007749B1"/>
    <w:rsid w:val="00774C74"/>
    <w:rsid w:val="007755A9"/>
    <w:rsid w:val="0077599E"/>
    <w:rsid w:val="00775B6B"/>
    <w:rsid w:val="00775D33"/>
    <w:rsid w:val="00775FC0"/>
    <w:rsid w:val="00775FCE"/>
    <w:rsid w:val="00776359"/>
    <w:rsid w:val="0077655F"/>
    <w:rsid w:val="00776626"/>
    <w:rsid w:val="00776724"/>
    <w:rsid w:val="00776740"/>
    <w:rsid w:val="00776937"/>
    <w:rsid w:val="00776973"/>
    <w:rsid w:val="007769FA"/>
    <w:rsid w:val="00776A19"/>
    <w:rsid w:val="00776D12"/>
    <w:rsid w:val="00776F14"/>
    <w:rsid w:val="00776F33"/>
    <w:rsid w:val="007774FA"/>
    <w:rsid w:val="007775E5"/>
    <w:rsid w:val="007776AB"/>
    <w:rsid w:val="00777876"/>
    <w:rsid w:val="007778E7"/>
    <w:rsid w:val="00777D69"/>
    <w:rsid w:val="00777EE9"/>
    <w:rsid w:val="007800EE"/>
    <w:rsid w:val="00780740"/>
    <w:rsid w:val="00780887"/>
    <w:rsid w:val="00780AA7"/>
    <w:rsid w:val="00780DA1"/>
    <w:rsid w:val="00780EF7"/>
    <w:rsid w:val="007810AC"/>
    <w:rsid w:val="007810BB"/>
    <w:rsid w:val="007810DA"/>
    <w:rsid w:val="0078110A"/>
    <w:rsid w:val="00781375"/>
    <w:rsid w:val="007813C0"/>
    <w:rsid w:val="00781BBF"/>
    <w:rsid w:val="00781C6B"/>
    <w:rsid w:val="00781E08"/>
    <w:rsid w:val="00781F25"/>
    <w:rsid w:val="0078221F"/>
    <w:rsid w:val="007825C8"/>
    <w:rsid w:val="00782860"/>
    <w:rsid w:val="00782C60"/>
    <w:rsid w:val="00783636"/>
    <w:rsid w:val="00783752"/>
    <w:rsid w:val="007837ED"/>
    <w:rsid w:val="00783A86"/>
    <w:rsid w:val="00783C66"/>
    <w:rsid w:val="00783CD8"/>
    <w:rsid w:val="00783D51"/>
    <w:rsid w:val="00783DD6"/>
    <w:rsid w:val="00783E2F"/>
    <w:rsid w:val="00784153"/>
    <w:rsid w:val="007847ED"/>
    <w:rsid w:val="0078491A"/>
    <w:rsid w:val="00784FF9"/>
    <w:rsid w:val="0078511A"/>
    <w:rsid w:val="00785316"/>
    <w:rsid w:val="00786500"/>
    <w:rsid w:val="00786558"/>
    <w:rsid w:val="00786A0F"/>
    <w:rsid w:val="00786A97"/>
    <w:rsid w:val="00786D85"/>
    <w:rsid w:val="00786F7F"/>
    <w:rsid w:val="0078752F"/>
    <w:rsid w:val="0078797D"/>
    <w:rsid w:val="00787A9F"/>
    <w:rsid w:val="00787DC3"/>
    <w:rsid w:val="0079021A"/>
    <w:rsid w:val="00790941"/>
    <w:rsid w:val="0079149B"/>
    <w:rsid w:val="00791ACB"/>
    <w:rsid w:val="00791E3F"/>
    <w:rsid w:val="00791FAA"/>
    <w:rsid w:val="007921AB"/>
    <w:rsid w:val="0079253D"/>
    <w:rsid w:val="0079274B"/>
    <w:rsid w:val="00792C3C"/>
    <w:rsid w:val="00792C99"/>
    <w:rsid w:val="00792CD7"/>
    <w:rsid w:val="00792E3F"/>
    <w:rsid w:val="007931A1"/>
    <w:rsid w:val="007934BE"/>
    <w:rsid w:val="00793C77"/>
    <w:rsid w:val="00793FBC"/>
    <w:rsid w:val="0079442B"/>
    <w:rsid w:val="0079547D"/>
    <w:rsid w:val="007957A4"/>
    <w:rsid w:val="00795B40"/>
    <w:rsid w:val="00795C0C"/>
    <w:rsid w:val="00795F14"/>
    <w:rsid w:val="0079604E"/>
    <w:rsid w:val="0079659D"/>
    <w:rsid w:val="007968AD"/>
    <w:rsid w:val="00796BFC"/>
    <w:rsid w:val="00796D08"/>
    <w:rsid w:val="00796F6E"/>
    <w:rsid w:val="007970B3"/>
    <w:rsid w:val="00797239"/>
    <w:rsid w:val="00797495"/>
    <w:rsid w:val="00797858"/>
    <w:rsid w:val="007978FE"/>
    <w:rsid w:val="00797D81"/>
    <w:rsid w:val="00797EC3"/>
    <w:rsid w:val="007A0E28"/>
    <w:rsid w:val="007A0F1A"/>
    <w:rsid w:val="007A0F68"/>
    <w:rsid w:val="007A113D"/>
    <w:rsid w:val="007A12F1"/>
    <w:rsid w:val="007A1853"/>
    <w:rsid w:val="007A1F81"/>
    <w:rsid w:val="007A242A"/>
    <w:rsid w:val="007A2886"/>
    <w:rsid w:val="007A2AB7"/>
    <w:rsid w:val="007A2AB9"/>
    <w:rsid w:val="007A2E87"/>
    <w:rsid w:val="007A2FE1"/>
    <w:rsid w:val="007A308B"/>
    <w:rsid w:val="007A365C"/>
    <w:rsid w:val="007A3BD0"/>
    <w:rsid w:val="007A3F9C"/>
    <w:rsid w:val="007A4425"/>
    <w:rsid w:val="007A44D7"/>
    <w:rsid w:val="007A619A"/>
    <w:rsid w:val="007A65FB"/>
    <w:rsid w:val="007A68A7"/>
    <w:rsid w:val="007A6946"/>
    <w:rsid w:val="007A6B0C"/>
    <w:rsid w:val="007A6F0D"/>
    <w:rsid w:val="007A72BF"/>
    <w:rsid w:val="007A74A4"/>
    <w:rsid w:val="007A75A9"/>
    <w:rsid w:val="007A783D"/>
    <w:rsid w:val="007A7B26"/>
    <w:rsid w:val="007B002B"/>
    <w:rsid w:val="007B0046"/>
    <w:rsid w:val="007B0292"/>
    <w:rsid w:val="007B063C"/>
    <w:rsid w:val="007B07DC"/>
    <w:rsid w:val="007B08BA"/>
    <w:rsid w:val="007B0C8A"/>
    <w:rsid w:val="007B1593"/>
    <w:rsid w:val="007B1901"/>
    <w:rsid w:val="007B1E02"/>
    <w:rsid w:val="007B1E8B"/>
    <w:rsid w:val="007B1FA1"/>
    <w:rsid w:val="007B20FB"/>
    <w:rsid w:val="007B2259"/>
    <w:rsid w:val="007B2516"/>
    <w:rsid w:val="007B2709"/>
    <w:rsid w:val="007B295C"/>
    <w:rsid w:val="007B2EC1"/>
    <w:rsid w:val="007B327B"/>
    <w:rsid w:val="007B328C"/>
    <w:rsid w:val="007B34EB"/>
    <w:rsid w:val="007B36D3"/>
    <w:rsid w:val="007B3858"/>
    <w:rsid w:val="007B3891"/>
    <w:rsid w:val="007B3BF3"/>
    <w:rsid w:val="007B3CA3"/>
    <w:rsid w:val="007B3D11"/>
    <w:rsid w:val="007B3E70"/>
    <w:rsid w:val="007B454F"/>
    <w:rsid w:val="007B4849"/>
    <w:rsid w:val="007B495D"/>
    <w:rsid w:val="007B4B80"/>
    <w:rsid w:val="007B4E0E"/>
    <w:rsid w:val="007B4E77"/>
    <w:rsid w:val="007B518A"/>
    <w:rsid w:val="007B6164"/>
    <w:rsid w:val="007B63E9"/>
    <w:rsid w:val="007B649E"/>
    <w:rsid w:val="007B70A1"/>
    <w:rsid w:val="007B74FD"/>
    <w:rsid w:val="007B7A3C"/>
    <w:rsid w:val="007C01E8"/>
    <w:rsid w:val="007C08F8"/>
    <w:rsid w:val="007C0A72"/>
    <w:rsid w:val="007C0A9A"/>
    <w:rsid w:val="007C0D3E"/>
    <w:rsid w:val="007C108C"/>
    <w:rsid w:val="007C1738"/>
    <w:rsid w:val="007C17E5"/>
    <w:rsid w:val="007C1C81"/>
    <w:rsid w:val="007C1D2C"/>
    <w:rsid w:val="007C21D9"/>
    <w:rsid w:val="007C2D57"/>
    <w:rsid w:val="007C2D77"/>
    <w:rsid w:val="007C2F3F"/>
    <w:rsid w:val="007C3008"/>
    <w:rsid w:val="007C33DC"/>
    <w:rsid w:val="007C362C"/>
    <w:rsid w:val="007C374A"/>
    <w:rsid w:val="007C3C44"/>
    <w:rsid w:val="007C3C70"/>
    <w:rsid w:val="007C3F04"/>
    <w:rsid w:val="007C3F08"/>
    <w:rsid w:val="007C3FD5"/>
    <w:rsid w:val="007C4015"/>
    <w:rsid w:val="007C41E2"/>
    <w:rsid w:val="007C4DAA"/>
    <w:rsid w:val="007C4E85"/>
    <w:rsid w:val="007C4F43"/>
    <w:rsid w:val="007C5408"/>
    <w:rsid w:val="007C546E"/>
    <w:rsid w:val="007C54D0"/>
    <w:rsid w:val="007C5642"/>
    <w:rsid w:val="007C5A0E"/>
    <w:rsid w:val="007C5C1B"/>
    <w:rsid w:val="007C5C42"/>
    <w:rsid w:val="007C5DBB"/>
    <w:rsid w:val="007C65BB"/>
    <w:rsid w:val="007C6AD8"/>
    <w:rsid w:val="007C6DB3"/>
    <w:rsid w:val="007C7772"/>
    <w:rsid w:val="007C7824"/>
    <w:rsid w:val="007C7856"/>
    <w:rsid w:val="007C798A"/>
    <w:rsid w:val="007C7C32"/>
    <w:rsid w:val="007C7C5C"/>
    <w:rsid w:val="007D005A"/>
    <w:rsid w:val="007D011F"/>
    <w:rsid w:val="007D034A"/>
    <w:rsid w:val="007D0771"/>
    <w:rsid w:val="007D0D29"/>
    <w:rsid w:val="007D1404"/>
    <w:rsid w:val="007D16AA"/>
    <w:rsid w:val="007D1A28"/>
    <w:rsid w:val="007D1DFD"/>
    <w:rsid w:val="007D2A2D"/>
    <w:rsid w:val="007D2DCA"/>
    <w:rsid w:val="007D2DE8"/>
    <w:rsid w:val="007D352D"/>
    <w:rsid w:val="007D37B1"/>
    <w:rsid w:val="007D39AD"/>
    <w:rsid w:val="007D3A16"/>
    <w:rsid w:val="007D3A92"/>
    <w:rsid w:val="007D3EFD"/>
    <w:rsid w:val="007D40DF"/>
    <w:rsid w:val="007D41CD"/>
    <w:rsid w:val="007D4CCB"/>
    <w:rsid w:val="007D4E8C"/>
    <w:rsid w:val="007D4F99"/>
    <w:rsid w:val="007D5592"/>
    <w:rsid w:val="007D55FB"/>
    <w:rsid w:val="007D57C0"/>
    <w:rsid w:val="007D59A5"/>
    <w:rsid w:val="007D5C84"/>
    <w:rsid w:val="007D63C0"/>
    <w:rsid w:val="007D6919"/>
    <w:rsid w:val="007D6991"/>
    <w:rsid w:val="007D6C50"/>
    <w:rsid w:val="007D6EF4"/>
    <w:rsid w:val="007D7285"/>
    <w:rsid w:val="007D73DC"/>
    <w:rsid w:val="007D740B"/>
    <w:rsid w:val="007D749E"/>
    <w:rsid w:val="007D76AC"/>
    <w:rsid w:val="007E0310"/>
    <w:rsid w:val="007E03D0"/>
    <w:rsid w:val="007E09AB"/>
    <w:rsid w:val="007E0DEF"/>
    <w:rsid w:val="007E0E18"/>
    <w:rsid w:val="007E102C"/>
    <w:rsid w:val="007E131A"/>
    <w:rsid w:val="007E136F"/>
    <w:rsid w:val="007E14C6"/>
    <w:rsid w:val="007E1C84"/>
    <w:rsid w:val="007E1CF4"/>
    <w:rsid w:val="007E1E00"/>
    <w:rsid w:val="007E2129"/>
    <w:rsid w:val="007E2751"/>
    <w:rsid w:val="007E28A1"/>
    <w:rsid w:val="007E2B16"/>
    <w:rsid w:val="007E2C6B"/>
    <w:rsid w:val="007E2D56"/>
    <w:rsid w:val="007E2DF9"/>
    <w:rsid w:val="007E3150"/>
    <w:rsid w:val="007E33C9"/>
    <w:rsid w:val="007E3427"/>
    <w:rsid w:val="007E4382"/>
    <w:rsid w:val="007E445E"/>
    <w:rsid w:val="007E4621"/>
    <w:rsid w:val="007E46E3"/>
    <w:rsid w:val="007E487A"/>
    <w:rsid w:val="007E4A64"/>
    <w:rsid w:val="007E4C7B"/>
    <w:rsid w:val="007E5352"/>
    <w:rsid w:val="007E55AE"/>
    <w:rsid w:val="007E55FC"/>
    <w:rsid w:val="007E574C"/>
    <w:rsid w:val="007E5929"/>
    <w:rsid w:val="007E5E93"/>
    <w:rsid w:val="007E629C"/>
    <w:rsid w:val="007E6407"/>
    <w:rsid w:val="007E686D"/>
    <w:rsid w:val="007E6CE5"/>
    <w:rsid w:val="007E6FDC"/>
    <w:rsid w:val="007E70D5"/>
    <w:rsid w:val="007E71EF"/>
    <w:rsid w:val="007E7446"/>
    <w:rsid w:val="007E788A"/>
    <w:rsid w:val="007E79B2"/>
    <w:rsid w:val="007F002D"/>
    <w:rsid w:val="007F00D7"/>
    <w:rsid w:val="007F0147"/>
    <w:rsid w:val="007F016D"/>
    <w:rsid w:val="007F01C0"/>
    <w:rsid w:val="007F024D"/>
    <w:rsid w:val="007F041F"/>
    <w:rsid w:val="007F0484"/>
    <w:rsid w:val="007F0D3A"/>
    <w:rsid w:val="007F0E53"/>
    <w:rsid w:val="007F1268"/>
    <w:rsid w:val="007F172F"/>
    <w:rsid w:val="007F196E"/>
    <w:rsid w:val="007F1985"/>
    <w:rsid w:val="007F1C08"/>
    <w:rsid w:val="007F1D72"/>
    <w:rsid w:val="007F206F"/>
    <w:rsid w:val="007F247A"/>
    <w:rsid w:val="007F2B12"/>
    <w:rsid w:val="007F3743"/>
    <w:rsid w:val="007F3814"/>
    <w:rsid w:val="007F38FD"/>
    <w:rsid w:val="007F3B53"/>
    <w:rsid w:val="007F3ECC"/>
    <w:rsid w:val="007F407C"/>
    <w:rsid w:val="007F42E2"/>
    <w:rsid w:val="007F43C6"/>
    <w:rsid w:val="007F44E1"/>
    <w:rsid w:val="007F493C"/>
    <w:rsid w:val="007F4D42"/>
    <w:rsid w:val="007F4F61"/>
    <w:rsid w:val="007F55D4"/>
    <w:rsid w:val="007F561C"/>
    <w:rsid w:val="007F5668"/>
    <w:rsid w:val="007F56C4"/>
    <w:rsid w:val="007F614A"/>
    <w:rsid w:val="007F614B"/>
    <w:rsid w:val="007F62DB"/>
    <w:rsid w:val="007F6542"/>
    <w:rsid w:val="007F69B7"/>
    <w:rsid w:val="007F6B45"/>
    <w:rsid w:val="007F7000"/>
    <w:rsid w:val="007F7496"/>
    <w:rsid w:val="007F7A67"/>
    <w:rsid w:val="007F7BEA"/>
    <w:rsid w:val="007F7C37"/>
    <w:rsid w:val="007F7E86"/>
    <w:rsid w:val="007F7F4F"/>
    <w:rsid w:val="008002E0"/>
    <w:rsid w:val="008006D4"/>
    <w:rsid w:val="008007A2"/>
    <w:rsid w:val="00800A80"/>
    <w:rsid w:val="00800A9F"/>
    <w:rsid w:val="00800F62"/>
    <w:rsid w:val="00801161"/>
    <w:rsid w:val="008015F3"/>
    <w:rsid w:val="00801936"/>
    <w:rsid w:val="008019AA"/>
    <w:rsid w:val="008019CA"/>
    <w:rsid w:val="0080241B"/>
    <w:rsid w:val="008027C4"/>
    <w:rsid w:val="00802B97"/>
    <w:rsid w:val="00802D74"/>
    <w:rsid w:val="00802EC4"/>
    <w:rsid w:val="008033AC"/>
    <w:rsid w:val="008040DC"/>
    <w:rsid w:val="00804B93"/>
    <w:rsid w:val="00804DC2"/>
    <w:rsid w:val="00804F71"/>
    <w:rsid w:val="00805010"/>
    <w:rsid w:val="0080537A"/>
    <w:rsid w:val="00805A3F"/>
    <w:rsid w:val="00805D39"/>
    <w:rsid w:val="00805D65"/>
    <w:rsid w:val="00805EF4"/>
    <w:rsid w:val="00805F30"/>
    <w:rsid w:val="00806435"/>
    <w:rsid w:val="0080644E"/>
    <w:rsid w:val="008072A9"/>
    <w:rsid w:val="00807A2C"/>
    <w:rsid w:val="00807D46"/>
    <w:rsid w:val="0081012E"/>
    <w:rsid w:val="008101AB"/>
    <w:rsid w:val="00810236"/>
    <w:rsid w:val="008102F6"/>
    <w:rsid w:val="0081053E"/>
    <w:rsid w:val="0081091B"/>
    <w:rsid w:val="00810BE8"/>
    <w:rsid w:val="00810EDD"/>
    <w:rsid w:val="00811177"/>
    <w:rsid w:val="00811298"/>
    <w:rsid w:val="0081155C"/>
    <w:rsid w:val="00811AA0"/>
    <w:rsid w:val="00811AE8"/>
    <w:rsid w:val="00811B27"/>
    <w:rsid w:val="00811B52"/>
    <w:rsid w:val="00811C49"/>
    <w:rsid w:val="00811EB7"/>
    <w:rsid w:val="00812188"/>
    <w:rsid w:val="008126FE"/>
    <w:rsid w:val="00812D4D"/>
    <w:rsid w:val="00812E82"/>
    <w:rsid w:val="00813468"/>
    <w:rsid w:val="00813C48"/>
    <w:rsid w:val="00813DC5"/>
    <w:rsid w:val="00813E0C"/>
    <w:rsid w:val="00814918"/>
    <w:rsid w:val="00814BBE"/>
    <w:rsid w:val="00814CA9"/>
    <w:rsid w:val="00815708"/>
    <w:rsid w:val="00815A14"/>
    <w:rsid w:val="0081605F"/>
    <w:rsid w:val="00816227"/>
    <w:rsid w:val="008162E0"/>
    <w:rsid w:val="0081642F"/>
    <w:rsid w:val="008168BF"/>
    <w:rsid w:val="00817030"/>
    <w:rsid w:val="0081714E"/>
    <w:rsid w:val="00817ADE"/>
    <w:rsid w:val="00817D0C"/>
    <w:rsid w:val="00820633"/>
    <w:rsid w:val="008206C1"/>
    <w:rsid w:val="00820803"/>
    <w:rsid w:val="00820B5F"/>
    <w:rsid w:val="00821439"/>
    <w:rsid w:val="00821A81"/>
    <w:rsid w:val="00821EAB"/>
    <w:rsid w:val="008224CD"/>
    <w:rsid w:val="0082328D"/>
    <w:rsid w:val="008233F7"/>
    <w:rsid w:val="00823527"/>
    <w:rsid w:val="0082361E"/>
    <w:rsid w:val="00823B78"/>
    <w:rsid w:val="00823B8E"/>
    <w:rsid w:val="00823C1F"/>
    <w:rsid w:val="008247B6"/>
    <w:rsid w:val="00824974"/>
    <w:rsid w:val="008250EA"/>
    <w:rsid w:val="008252D8"/>
    <w:rsid w:val="008254CC"/>
    <w:rsid w:val="00825D7A"/>
    <w:rsid w:val="00825E08"/>
    <w:rsid w:val="0082602E"/>
    <w:rsid w:val="00826381"/>
    <w:rsid w:val="00826397"/>
    <w:rsid w:val="008263FE"/>
    <w:rsid w:val="0082667F"/>
    <w:rsid w:val="008267FE"/>
    <w:rsid w:val="00826BEB"/>
    <w:rsid w:val="00826D88"/>
    <w:rsid w:val="0082705F"/>
    <w:rsid w:val="00827688"/>
    <w:rsid w:val="00827769"/>
    <w:rsid w:val="00830064"/>
    <w:rsid w:val="008301AF"/>
    <w:rsid w:val="0083084B"/>
    <w:rsid w:val="0083168A"/>
    <w:rsid w:val="00831B4D"/>
    <w:rsid w:val="00831FD2"/>
    <w:rsid w:val="008320B3"/>
    <w:rsid w:val="00832422"/>
    <w:rsid w:val="008328FF"/>
    <w:rsid w:val="00832A82"/>
    <w:rsid w:val="00832E90"/>
    <w:rsid w:val="00833039"/>
    <w:rsid w:val="00833603"/>
    <w:rsid w:val="00833682"/>
    <w:rsid w:val="0083376E"/>
    <w:rsid w:val="00833BA5"/>
    <w:rsid w:val="0083476E"/>
    <w:rsid w:val="00834A00"/>
    <w:rsid w:val="00834C21"/>
    <w:rsid w:val="00835381"/>
    <w:rsid w:val="00835F93"/>
    <w:rsid w:val="0083626B"/>
    <w:rsid w:val="0083675F"/>
    <w:rsid w:val="00836B6C"/>
    <w:rsid w:val="00836E1E"/>
    <w:rsid w:val="00836F25"/>
    <w:rsid w:val="00837399"/>
    <w:rsid w:val="00837522"/>
    <w:rsid w:val="00837624"/>
    <w:rsid w:val="00837A0A"/>
    <w:rsid w:val="00837A5F"/>
    <w:rsid w:val="00837AF4"/>
    <w:rsid w:val="00837B73"/>
    <w:rsid w:val="00837F84"/>
    <w:rsid w:val="00839E12"/>
    <w:rsid w:val="0084022E"/>
    <w:rsid w:val="00840916"/>
    <w:rsid w:val="0084096B"/>
    <w:rsid w:val="008409A3"/>
    <w:rsid w:val="00840ACE"/>
    <w:rsid w:val="00840B16"/>
    <w:rsid w:val="00840BBC"/>
    <w:rsid w:val="00840C55"/>
    <w:rsid w:val="0084121F"/>
    <w:rsid w:val="0084191F"/>
    <w:rsid w:val="00841A1B"/>
    <w:rsid w:val="00841BB5"/>
    <w:rsid w:val="0084294C"/>
    <w:rsid w:val="00842A47"/>
    <w:rsid w:val="008431A4"/>
    <w:rsid w:val="00843584"/>
    <w:rsid w:val="00844032"/>
    <w:rsid w:val="00844390"/>
    <w:rsid w:val="008445C0"/>
    <w:rsid w:val="0084477C"/>
    <w:rsid w:val="00844FF0"/>
    <w:rsid w:val="008452A1"/>
    <w:rsid w:val="00845C9E"/>
    <w:rsid w:val="00845DBF"/>
    <w:rsid w:val="00845E19"/>
    <w:rsid w:val="00845F2B"/>
    <w:rsid w:val="00846719"/>
    <w:rsid w:val="008469C3"/>
    <w:rsid w:val="00846BF5"/>
    <w:rsid w:val="00846E2D"/>
    <w:rsid w:val="00846EA4"/>
    <w:rsid w:val="0084711A"/>
    <w:rsid w:val="00847BDC"/>
    <w:rsid w:val="00847D20"/>
    <w:rsid w:val="00850642"/>
    <w:rsid w:val="00850B7E"/>
    <w:rsid w:val="00850D63"/>
    <w:rsid w:val="00851327"/>
    <w:rsid w:val="00851966"/>
    <w:rsid w:val="008520B3"/>
    <w:rsid w:val="0085223F"/>
    <w:rsid w:val="008525B5"/>
    <w:rsid w:val="008528D7"/>
    <w:rsid w:val="00852CF2"/>
    <w:rsid w:val="00852F16"/>
    <w:rsid w:val="00853113"/>
    <w:rsid w:val="008537DD"/>
    <w:rsid w:val="00853A5D"/>
    <w:rsid w:val="00853E86"/>
    <w:rsid w:val="0085414E"/>
    <w:rsid w:val="00854184"/>
    <w:rsid w:val="008545AB"/>
    <w:rsid w:val="00854C22"/>
    <w:rsid w:val="00854CAB"/>
    <w:rsid w:val="00854EFC"/>
    <w:rsid w:val="00855677"/>
    <w:rsid w:val="00855B04"/>
    <w:rsid w:val="00856081"/>
    <w:rsid w:val="00856421"/>
    <w:rsid w:val="0085642C"/>
    <w:rsid w:val="00856B57"/>
    <w:rsid w:val="00856C96"/>
    <w:rsid w:val="00856D17"/>
    <w:rsid w:val="00856F19"/>
    <w:rsid w:val="00856FE4"/>
    <w:rsid w:val="00857517"/>
    <w:rsid w:val="00857971"/>
    <w:rsid w:val="00857B1E"/>
    <w:rsid w:val="00857EFE"/>
    <w:rsid w:val="00860149"/>
    <w:rsid w:val="00860922"/>
    <w:rsid w:val="00860CF6"/>
    <w:rsid w:val="00860F2C"/>
    <w:rsid w:val="00861186"/>
    <w:rsid w:val="0086129B"/>
    <w:rsid w:val="00861610"/>
    <w:rsid w:val="00861D6C"/>
    <w:rsid w:val="00861FA7"/>
    <w:rsid w:val="00862B89"/>
    <w:rsid w:val="00862C3A"/>
    <w:rsid w:val="00862E21"/>
    <w:rsid w:val="008631BD"/>
    <w:rsid w:val="008636CC"/>
    <w:rsid w:val="00863BA1"/>
    <w:rsid w:val="00863BA9"/>
    <w:rsid w:val="0086415B"/>
    <w:rsid w:val="008644C0"/>
    <w:rsid w:val="0086461F"/>
    <w:rsid w:val="0086464B"/>
    <w:rsid w:val="008650F2"/>
    <w:rsid w:val="00865492"/>
    <w:rsid w:val="008658C5"/>
    <w:rsid w:val="00865A13"/>
    <w:rsid w:val="00865C11"/>
    <w:rsid w:val="00865DB5"/>
    <w:rsid w:val="008661D4"/>
    <w:rsid w:val="00866351"/>
    <w:rsid w:val="008664AE"/>
    <w:rsid w:val="0086650B"/>
    <w:rsid w:val="00866671"/>
    <w:rsid w:val="00866918"/>
    <w:rsid w:val="0086694B"/>
    <w:rsid w:val="00866A43"/>
    <w:rsid w:val="00866C87"/>
    <w:rsid w:val="00867015"/>
    <w:rsid w:val="00867698"/>
    <w:rsid w:val="00867707"/>
    <w:rsid w:val="00867DC6"/>
    <w:rsid w:val="008703D9"/>
    <w:rsid w:val="0087043F"/>
    <w:rsid w:val="00870723"/>
    <w:rsid w:val="008709BA"/>
    <w:rsid w:val="00871BE4"/>
    <w:rsid w:val="00871ED0"/>
    <w:rsid w:val="008721AF"/>
    <w:rsid w:val="0087284E"/>
    <w:rsid w:val="00872916"/>
    <w:rsid w:val="00872D89"/>
    <w:rsid w:val="00872F5B"/>
    <w:rsid w:val="0087300A"/>
    <w:rsid w:val="00873056"/>
    <w:rsid w:val="008733F7"/>
    <w:rsid w:val="00873442"/>
    <w:rsid w:val="008736F4"/>
    <w:rsid w:val="0087376A"/>
    <w:rsid w:val="008738C4"/>
    <w:rsid w:val="00873FC4"/>
    <w:rsid w:val="00874715"/>
    <w:rsid w:val="00874992"/>
    <w:rsid w:val="00874D68"/>
    <w:rsid w:val="008751FB"/>
    <w:rsid w:val="0087541C"/>
    <w:rsid w:val="008758E5"/>
    <w:rsid w:val="008759DE"/>
    <w:rsid w:val="008765C2"/>
    <w:rsid w:val="00877532"/>
    <w:rsid w:val="00877645"/>
    <w:rsid w:val="00877A8A"/>
    <w:rsid w:val="00877C3E"/>
    <w:rsid w:val="0088022F"/>
    <w:rsid w:val="0088046A"/>
    <w:rsid w:val="00880677"/>
    <w:rsid w:val="00881150"/>
    <w:rsid w:val="00881337"/>
    <w:rsid w:val="00881B7D"/>
    <w:rsid w:val="008824E7"/>
    <w:rsid w:val="00882A32"/>
    <w:rsid w:val="00882AAC"/>
    <w:rsid w:val="00882B3F"/>
    <w:rsid w:val="00882BB4"/>
    <w:rsid w:val="00882C9D"/>
    <w:rsid w:val="008830BF"/>
    <w:rsid w:val="00883155"/>
    <w:rsid w:val="008833BC"/>
    <w:rsid w:val="008842CF"/>
    <w:rsid w:val="0088490E"/>
    <w:rsid w:val="00884EA9"/>
    <w:rsid w:val="00886ED7"/>
    <w:rsid w:val="00886FE9"/>
    <w:rsid w:val="00887657"/>
    <w:rsid w:val="00887787"/>
    <w:rsid w:val="00887947"/>
    <w:rsid w:val="0089074A"/>
    <w:rsid w:val="00890795"/>
    <w:rsid w:val="00890A83"/>
    <w:rsid w:val="00890D56"/>
    <w:rsid w:val="00890F5C"/>
    <w:rsid w:val="00890FF9"/>
    <w:rsid w:val="00891078"/>
    <w:rsid w:val="00891246"/>
    <w:rsid w:val="00891365"/>
    <w:rsid w:val="00891435"/>
    <w:rsid w:val="00891526"/>
    <w:rsid w:val="00891F0A"/>
    <w:rsid w:val="00891FD9"/>
    <w:rsid w:val="008925AD"/>
    <w:rsid w:val="0089287E"/>
    <w:rsid w:val="00892915"/>
    <w:rsid w:val="00892D12"/>
    <w:rsid w:val="0089338F"/>
    <w:rsid w:val="008936E5"/>
    <w:rsid w:val="00893A96"/>
    <w:rsid w:val="00893ADD"/>
    <w:rsid w:val="00893AFA"/>
    <w:rsid w:val="00893B98"/>
    <w:rsid w:val="00894157"/>
    <w:rsid w:val="008942F7"/>
    <w:rsid w:val="008943A8"/>
    <w:rsid w:val="00894E73"/>
    <w:rsid w:val="008953CF"/>
    <w:rsid w:val="00895423"/>
    <w:rsid w:val="00895613"/>
    <w:rsid w:val="00895738"/>
    <w:rsid w:val="008958C1"/>
    <w:rsid w:val="00895EC0"/>
    <w:rsid w:val="00896111"/>
    <w:rsid w:val="008962D8"/>
    <w:rsid w:val="00896759"/>
    <w:rsid w:val="00896B2F"/>
    <w:rsid w:val="00896BFE"/>
    <w:rsid w:val="00896CB3"/>
    <w:rsid w:val="008971DE"/>
    <w:rsid w:val="008978A7"/>
    <w:rsid w:val="008A000D"/>
    <w:rsid w:val="008A0011"/>
    <w:rsid w:val="008A018D"/>
    <w:rsid w:val="008A05D0"/>
    <w:rsid w:val="008A0836"/>
    <w:rsid w:val="008A0D48"/>
    <w:rsid w:val="008A1034"/>
    <w:rsid w:val="008A14E7"/>
    <w:rsid w:val="008A1AF7"/>
    <w:rsid w:val="008A1BE3"/>
    <w:rsid w:val="008A2041"/>
    <w:rsid w:val="008A2EDC"/>
    <w:rsid w:val="008A31AA"/>
    <w:rsid w:val="008A35E0"/>
    <w:rsid w:val="008A3636"/>
    <w:rsid w:val="008A39A4"/>
    <w:rsid w:val="008A3C24"/>
    <w:rsid w:val="008A3E8A"/>
    <w:rsid w:val="008A3EA4"/>
    <w:rsid w:val="008A40B3"/>
    <w:rsid w:val="008A40E8"/>
    <w:rsid w:val="008A4288"/>
    <w:rsid w:val="008A43AC"/>
    <w:rsid w:val="008A444A"/>
    <w:rsid w:val="008A4523"/>
    <w:rsid w:val="008A4A51"/>
    <w:rsid w:val="008A4C07"/>
    <w:rsid w:val="008A5054"/>
    <w:rsid w:val="008A53F8"/>
    <w:rsid w:val="008A542A"/>
    <w:rsid w:val="008A5591"/>
    <w:rsid w:val="008A5619"/>
    <w:rsid w:val="008A56D8"/>
    <w:rsid w:val="008A580A"/>
    <w:rsid w:val="008A5A68"/>
    <w:rsid w:val="008A64F7"/>
    <w:rsid w:val="008A6832"/>
    <w:rsid w:val="008A6A71"/>
    <w:rsid w:val="008A6B39"/>
    <w:rsid w:val="008A7217"/>
    <w:rsid w:val="008A73ED"/>
    <w:rsid w:val="008A7965"/>
    <w:rsid w:val="008A7F5A"/>
    <w:rsid w:val="008B0109"/>
    <w:rsid w:val="008B016D"/>
    <w:rsid w:val="008B0999"/>
    <w:rsid w:val="008B1276"/>
    <w:rsid w:val="008B1435"/>
    <w:rsid w:val="008B1730"/>
    <w:rsid w:val="008B20D3"/>
    <w:rsid w:val="008B20FF"/>
    <w:rsid w:val="008B2451"/>
    <w:rsid w:val="008B2A8E"/>
    <w:rsid w:val="008B2AA2"/>
    <w:rsid w:val="008B2B29"/>
    <w:rsid w:val="008B2B31"/>
    <w:rsid w:val="008B306C"/>
    <w:rsid w:val="008B30E9"/>
    <w:rsid w:val="008B310E"/>
    <w:rsid w:val="008B38FC"/>
    <w:rsid w:val="008B39E3"/>
    <w:rsid w:val="008B3B5F"/>
    <w:rsid w:val="008B3E60"/>
    <w:rsid w:val="008B437A"/>
    <w:rsid w:val="008B4459"/>
    <w:rsid w:val="008B46B6"/>
    <w:rsid w:val="008B4828"/>
    <w:rsid w:val="008B4B27"/>
    <w:rsid w:val="008B4B32"/>
    <w:rsid w:val="008B4B91"/>
    <w:rsid w:val="008B4D2C"/>
    <w:rsid w:val="008B4EF6"/>
    <w:rsid w:val="008B4F5F"/>
    <w:rsid w:val="008B5051"/>
    <w:rsid w:val="008B5339"/>
    <w:rsid w:val="008B54C5"/>
    <w:rsid w:val="008B59DC"/>
    <w:rsid w:val="008B5A62"/>
    <w:rsid w:val="008B6209"/>
    <w:rsid w:val="008B635F"/>
    <w:rsid w:val="008B6462"/>
    <w:rsid w:val="008B6779"/>
    <w:rsid w:val="008B68F2"/>
    <w:rsid w:val="008B699D"/>
    <w:rsid w:val="008B6C0A"/>
    <w:rsid w:val="008B7404"/>
    <w:rsid w:val="008C06C9"/>
    <w:rsid w:val="008C0701"/>
    <w:rsid w:val="008C0C4A"/>
    <w:rsid w:val="008C0DB6"/>
    <w:rsid w:val="008C0DCF"/>
    <w:rsid w:val="008C124E"/>
    <w:rsid w:val="008C1374"/>
    <w:rsid w:val="008C13F8"/>
    <w:rsid w:val="008C197E"/>
    <w:rsid w:val="008C20D6"/>
    <w:rsid w:val="008C23CD"/>
    <w:rsid w:val="008C3279"/>
    <w:rsid w:val="008C3849"/>
    <w:rsid w:val="008C39E8"/>
    <w:rsid w:val="008C3AB5"/>
    <w:rsid w:val="008C4339"/>
    <w:rsid w:val="008C456F"/>
    <w:rsid w:val="008C45F6"/>
    <w:rsid w:val="008C467C"/>
    <w:rsid w:val="008C4A4D"/>
    <w:rsid w:val="008C4C7A"/>
    <w:rsid w:val="008C5283"/>
    <w:rsid w:val="008C5559"/>
    <w:rsid w:val="008C5595"/>
    <w:rsid w:val="008C572B"/>
    <w:rsid w:val="008C5B07"/>
    <w:rsid w:val="008C5B6D"/>
    <w:rsid w:val="008C5B76"/>
    <w:rsid w:val="008C5C3A"/>
    <w:rsid w:val="008C5FD5"/>
    <w:rsid w:val="008C6322"/>
    <w:rsid w:val="008C6442"/>
    <w:rsid w:val="008C6534"/>
    <w:rsid w:val="008C6581"/>
    <w:rsid w:val="008C6747"/>
    <w:rsid w:val="008C6801"/>
    <w:rsid w:val="008C69A7"/>
    <w:rsid w:val="008C6AAB"/>
    <w:rsid w:val="008C72A8"/>
    <w:rsid w:val="008C75A5"/>
    <w:rsid w:val="008C7712"/>
    <w:rsid w:val="008C77B9"/>
    <w:rsid w:val="008C79A9"/>
    <w:rsid w:val="008C7DED"/>
    <w:rsid w:val="008D014E"/>
    <w:rsid w:val="008D0206"/>
    <w:rsid w:val="008D048D"/>
    <w:rsid w:val="008D0877"/>
    <w:rsid w:val="008D08E0"/>
    <w:rsid w:val="008D0DF3"/>
    <w:rsid w:val="008D0F46"/>
    <w:rsid w:val="008D12E1"/>
    <w:rsid w:val="008D1A13"/>
    <w:rsid w:val="008D1B79"/>
    <w:rsid w:val="008D1F5E"/>
    <w:rsid w:val="008D2A03"/>
    <w:rsid w:val="008D2A5F"/>
    <w:rsid w:val="008D3092"/>
    <w:rsid w:val="008D335A"/>
    <w:rsid w:val="008D366E"/>
    <w:rsid w:val="008D37B7"/>
    <w:rsid w:val="008D3FF0"/>
    <w:rsid w:val="008D42FF"/>
    <w:rsid w:val="008D4427"/>
    <w:rsid w:val="008D44F6"/>
    <w:rsid w:val="008D4674"/>
    <w:rsid w:val="008D4913"/>
    <w:rsid w:val="008D4AFD"/>
    <w:rsid w:val="008D5233"/>
    <w:rsid w:val="008D531D"/>
    <w:rsid w:val="008D53E6"/>
    <w:rsid w:val="008D5547"/>
    <w:rsid w:val="008D55F2"/>
    <w:rsid w:val="008D57F4"/>
    <w:rsid w:val="008D6056"/>
    <w:rsid w:val="008D6225"/>
    <w:rsid w:val="008D633D"/>
    <w:rsid w:val="008D6B48"/>
    <w:rsid w:val="008D7067"/>
    <w:rsid w:val="008D788A"/>
    <w:rsid w:val="008D7915"/>
    <w:rsid w:val="008D7AC1"/>
    <w:rsid w:val="008DF87E"/>
    <w:rsid w:val="008E00CC"/>
    <w:rsid w:val="008E05B6"/>
    <w:rsid w:val="008E091E"/>
    <w:rsid w:val="008E12CC"/>
    <w:rsid w:val="008E16CB"/>
    <w:rsid w:val="008E1BB0"/>
    <w:rsid w:val="008E1E35"/>
    <w:rsid w:val="008E2229"/>
    <w:rsid w:val="008E25E8"/>
    <w:rsid w:val="008E2BE6"/>
    <w:rsid w:val="008E2CB2"/>
    <w:rsid w:val="008E32E4"/>
    <w:rsid w:val="008E3453"/>
    <w:rsid w:val="008E3B5E"/>
    <w:rsid w:val="008E4504"/>
    <w:rsid w:val="008E476A"/>
    <w:rsid w:val="008E478A"/>
    <w:rsid w:val="008E484D"/>
    <w:rsid w:val="008E4F09"/>
    <w:rsid w:val="008E5297"/>
    <w:rsid w:val="008E551F"/>
    <w:rsid w:val="008E6210"/>
    <w:rsid w:val="008E6459"/>
    <w:rsid w:val="008E6596"/>
    <w:rsid w:val="008E67A9"/>
    <w:rsid w:val="008E6845"/>
    <w:rsid w:val="008E69E1"/>
    <w:rsid w:val="008E721C"/>
    <w:rsid w:val="008E7429"/>
    <w:rsid w:val="008E79A7"/>
    <w:rsid w:val="008E7D5D"/>
    <w:rsid w:val="008E7DB6"/>
    <w:rsid w:val="008E7E0E"/>
    <w:rsid w:val="008F0014"/>
    <w:rsid w:val="008F0174"/>
    <w:rsid w:val="008F01D8"/>
    <w:rsid w:val="008F0788"/>
    <w:rsid w:val="008F0846"/>
    <w:rsid w:val="008F0BA6"/>
    <w:rsid w:val="008F0D33"/>
    <w:rsid w:val="008F133F"/>
    <w:rsid w:val="008F146F"/>
    <w:rsid w:val="008F179F"/>
    <w:rsid w:val="008F18EC"/>
    <w:rsid w:val="008F1E66"/>
    <w:rsid w:val="008F20FA"/>
    <w:rsid w:val="008F2280"/>
    <w:rsid w:val="008F2AE7"/>
    <w:rsid w:val="008F2E42"/>
    <w:rsid w:val="008F3409"/>
    <w:rsid w:val="008F3657"/>
    <w:rsid w:val="008F392A"/>
    <w:rsid w:val="008F3D38"/>
    <w:rsid w:val="008F434A"/>
    <w:rsid w:val="008F4506"/>
    <w:rsid w:val="008F49A0"/>
    <w:rsid w:val="008F4B96"/>
    <w:rsid w:val="008F4D8B"/>
    <w:rsid w:val="008F4DE7"/>
    <w:rsid w:val="008F4E81"/>
    <w:rsid w:val="008F4FDC"/>
    <w:rsid w:val="008F516B"/>
    <w:rsid w:val="008F5C80"/>
    <w:rsid w:val="008F6001"/>
    <w:rsid w:val="008F62FB"/>
    <w:rsid w:val="008F6474"/>
    <w:rsid w:val="008F65E8"/>
    <w:rsid w:val="008F66F0"/>
    <w:rsid w:val="008F6CE5"/>
    <w:rsid w:val="008F6F28"/>
    <w:rsid w:val="008F6F88"/>
    <w:rsid w:val="008F7458"/>
    <w:rsid w:val="008F7912"/>
    <w:rsid w:val="008F7DA7"/>
    <w:rsid w:val="008F7E9D"/>
    <w:rsid w:val="00900CDE"/>
    <w:rsid w:val="00900DC4"/>
    <w:rsid w:val="00900E40"/>
    <w:rsid w:val="0090102F"/>
    <w:rsid w:val="00901245"/>
    <w:rsid w:val="0090150E"/>
    <w:rsid w:val="0090159D"/>
    <w:rsid w:val="00901DEE"/>
    <w:rsid w:val="00902D44"/>
    <w:rsid w:val="00902FD6"/>
    <w:rsid w:val="00903371"/>
    <w:rsid w:val="00903496"/>
    <w:rsid w:val="009046CA"/>
    <w:rsid w:val="009051A7"/>
    <w:rsid w:val="00905EBF"/>
    <w:rsid w:val="00905F54"/>
    <w:rsid w:val="00906023"/>
    <w:rsid w:val="0090610D"/>
    <w:rsid w:val="00906113"/>
    <w:rsid w:val="00906451"/>
    <w:rsid w:val="00906549"/>
    <w:rsid w:val="009067E0"/>
    <w:rsid w:val="00906C17"/>
    <w:rsid w:val="00906D9F"/>
    <w:rsid w:val="009071F9"/>
    <w:rsid w:val="009077AD"/>
    <w:rsid w:val="009077DD"/>
    <w:rsid w:val="009078DC"/>
    <w:rsid w:val="00907B42"/>
    <w:rsid w:val="00907D97"/>
    <w:rsid w:val="00910B2F"/>
    <w:rsid w:val="00910D08"/>
    <w:rsid w:val="00910E8B"/>
    <w:rsid w:val="009110A7"/>
    <w:rsid w:val="0091120A"/>
    <w:rsid w:val="0091170D"/>
    <w:rsid w:val="00911AEA"/>
    <w:rsid w:val="00911CDE"/>
    <w:rsid w:val="00912552"/>
    <w:rsid w:val="009127DE"/>
    <w:rsid w:val="00912884"/>
    <w:rsid w:val="00912A20"/>
    <w:rsid w:val="00912C2D"/>
    <w:rsid w:val="00912C2E"/>
    <w:rsid w:val="00912CAF"/>
    <w:rsid w:val="00912CE5"/>
    <w:rsid w:val="00912E36"/>
    <w:rsid w:val="00913606"/>
    <w:rsid w:val="00913A8A"/>
    <w:rsid w:val="00913C28"/>
    <w:rsid w:val="00913D2F"/>
    <w:rsid w:val="009148E8"/>
    <w:rsid w:val="00914E95"/>
    <w:rsid w:val="00914F33"/>
    <w:rsid w:val="009150F8"/>
    <w:rsid w:val="00915196"/>
    <w:rsid w:val="00915578"/>
    <w:rsid w:val="00915731"/>
    <w:rsid w:val="0091593B"/>
    <w:rsid w:val="009159D1"/>
    <w:rsid w:val="00915D2A"/>
    <w:rsid w:val="00915DAD"/>
    <w:rsid w:val="00915FD8"/>
    <w:rsid w:val="009165F9"/>
    <w:rsid w:val="0091666D"/>
    <w:rsid w:val="0091668D"/>
    <w:rsid w:val="00916F3A"/>
    <w:rsid w:val="00917388"/>
    <w:rsid w:val="00917BF5"/>
    <w:rsid w:val="00917C50"/>
    <w:rsid w:val="00917CAA"/>
    <w:rsid w:val="00917DE1"/>
    <w:rsid w:val="00920280"/>
    <w:rsid w:val="00920686"/>
    <w:rsid w:val="009208AD"/>
    <w:rsid w:val="00920A6B"/>
    <w:rsid w:val="00920E71"/>
    <w:rsid w:val="009212DE"/>
    <w:rsid w:val="00921E20"/>
    <w:rsid w:val="00921F53"/>
    <w:rsid w:val="00922130"/>
    <w:rsid w:val="00922186"/>
    <w:rsid w:val="0092225E"/>
    <w:rsid w:val="00922491"/>
    <w:rsid w:val="00922D62"/>
    <w:rsid w:val="00922FF0"/>
    <w:rsid w:val="00923F4B"/>
    <w:rsid w:val="00924272"/>
    <w:rsid w:val="00924CFA"/>
    <w:rsid w:val="00924E2F"/>
    <w:rsid w:val="00924EA9"/>
    <w:rsid w:val="00924F00"/>
    <w:rsid w:val="009253B5"/>
    <w:rsid w:val="00925BE3"/>
    <w:rsid w:val="0092627F"/>
    <w:rsid w:val="00926CA5"/>
    <w:rsid w:val="00927160"/>
    <w:rsid w:val="00927285"/>
    <w:rsid w:val="0092742D"/>
    <w:rsid w:val="009274B2"/>
    <w:rsid w:val="00927570"/>
    <w:rsid w:val="0092766F"/>
    <w:rsid w:val="0093019D"/>
    <w:rsid w:val="00930265"/>
    <w:rsid w:val="009308C3"/>
    <w:rsid w:val="00930F90"/>
    <w:rsid w:val="009311AA"/>
    <w:rsid w:val="009315F9"/>
    <w:rsid w:val="0093172F"/>
    <w:rsid w:val="00931B27"/>
    <w:rsid w:val="00931EDA"/>
    <w:rsid w:val="00931F9C"/>
    <w:rsid w:val="00932144"/>
    <w:rsid w:val="009321E8"/>
    <w:rsid w:val="0093257C"/>
    <w:rsid w:val="009325A7"/>
    <w:rsid w:val="00932929"/>
    <w:rsid w:val="009329C1"/>
    <w:rsid w:val="00932AD6"/>
    <w:rsid w:val="00932C4B"/>
    <w:rsid w:val="00932C70"/>
    <w:rsid w:val="00934A4D"/>
    <w:rsid w:val="00934C8F"/>
    <w:rsid w:val="00934D6D"/>
    <w:rsid w:val="00934FA6"/>
    <w:rsid w:val="00935105"/>
    <w:rsid w:val="0093510B"/>
    <w:rsid w:val="00935374"/>
    <w:rsid w:val="009353A8"/>
    <w:rsid w:val="009353AE"/>
    <w:rsid w:val="00935DCC"/>
    <w:rsid w:val="00935DD1"/>
    <w:rsid w:val="00935E09"/>
    <w:rsid w:val="0093603A"/>
    <w:rsid w:val="0093665E"/>
    <w:rsid w:val="009367FE"/>
    <w:rsid w:val="00936852"/>
    <w:rsid w:val="009368A9"/>
    <w:rsid w:val="00936E0F"/>
    <w:rsid w:val="0093798B"/>
    <w:rsid w:val="00937A08"/>
    <w:rsid w:val="00937DAE"/>
    <w:rsid w:val="00937F3C"/>
    <w:rsid w:val="009401D8"/>
    <w:rsid w:val="00940335"/>
    <w:rsid w:val="0094056B"/>
    <w:rsid w:val="00940846"/>
    <w:rsid w:val="00940CBE"/>
    <w:rsid w:val="00940D29"/>
    <w:rsid w:val="00940DC9"/>
    <w:rsid w:val="009410DF"/>
    <w:rsid w:val="00941109"/>
    <w:rsid w:val="009413E4"/>
    <w:rsid w:val="009418BC"/>
    <w:rsid w:val="0094190A"/>
    <w:rsid w:val="009432C3"/>
    <w:rsid w:val="00943554"/>
    <w:rsid w:val="009443DF"/>
    <w:rsid w:val="009445E5"/>
    <w:rsid w:val="00944617"/>
    <w:rsid w:val="0094481C"/>
    <w:rsid w:val="00944976"/>
    <w:rsid w:val="00944BE5"/>
    <w:rsid w:val="0094514A"/>
    <w:rsid w:val="00945A4A"/>
    <w:rsid w:val="00945CCE"/>
    <w:rsid w:val="00946D54"/>
    <w:rsid w:val="009470DA"/>
    <w:rsid w:val="009471C5"/>
    <w:rsid w:val="0094781F"/>
    <w:rsid w:val="009479E8"/>
    <w:rsid w:val="00947BCC"/>
    <w:rsid w:val="00950AD1"/>
    <w:rsid w:val="009515C5"/>
    <w:rsid w:val="00951702"/>
    <w:rsid w:val="00951732"/>
    <w:rsid w:val="00951925"/>
    <w:rsid w:val="009519B2"/>
    <w:rsid w:val="00951A77"/>
    <w:rsid w:val="00951F2C"/>
    <w:rsid w:val="009524E2"/>
    <w:rsid w:val="0095282A"/>
    <w:rsid w:val="00952CC5"/>
    <w:rsid w:val="00952EBD"/>
    <w:rsid w:val="0095306F"/>
    <w:rsid w:val="00953BCC"/>
    <w:rsid w:val="00953DCB"/>
    <w:rsid w:val="0095474C"/>
    <w:rsid w:val="00954D77"/>
    <w:rsid w:val="00954E34"/>
    <w:rsid w:val="00955284"/>
    <w:rsid w:val="00955382"/>
    <w:rsid w:val="009557F8"/>
    <w:rsid w:val="00955802"/>
    <w:rsid w:val="00955CDD"/>
    <w:rsid w:val="00955CF4"/>
    <w:rsid w:val="00955DD8"/>
    <w:rsid w:val="009567A0"/>
    <w:rsid w:val="009567A1"/>
    <w:rsid w:val="0095798E"/>
    <w:rsid w:val="00957E0B"/>
    <w:rsid w:val="009601C7"/>
    <w:rsid w:val="00960AFC"/>
    <w:rsid w:val="00960AFE"/>
    <w:rsid w:val="00960EA3"/>
    <w:rsid w:val="0096166C"/>
    <w:rsid w:val="009619DF"/>
    <w:rsid w:val="00961D54"/>
    <w:rsid w:val="00961EA5"/>
    <w:rsid w:val="009622F1"/>
    <w:rsid w:val="00962695"/>
    <w:rsid w:val="009626DC"/>
    <w:rsid w:val="0096296F"/>
    <w:rsid w:val="00962E14"/>
    <w:rsid w:val="00963679"/>
    <w:rsid w:val="00963A5D"/>
    <w:rsid w:val="00963D26"/>
    <w:rsid w:val="00963D2D"/>
    <w:rsid w:val="00963D3E"/>
    <w:rsid w:val="00964035"/>
    <w:rsid w:val="0096419E"/>
    <w:rsid w:val="00964547"/>
    <w:rsid w:val="00964737"/>
    <w:rsid w:val="00964766"/>
    <w:rsid w:val="00964A69"/>
    <w:rsid w:val="00965123"/>
    <w:rsid w:val="00965206"/>
    <w:rsid w:val="00965383"/>
    <w:rsid w:val="009658AB"/>
    <w:rsid w:val="00965A38"/>
    <w:rsid w:val="00965B91"/>
    <w:rsid w:val="00965E55"/>
    <w:rsid w:val="00966224"/>
    <w:rsid w:val="00966808"/>
    <w:rsid w:val="009673F4"/>
    <w:rsid w:val="00967849"/>
    <w:rsid w:val="00967AA3"/>
    <w:rsid w:val="00967F40"/>
    <w:rsid w:val="00970207"/>
    <w:rsid w:val="009702C8"/>
    <w:rsid w:val="00970B5F"/>
    <w:rsid w:val="00970C11"/>
    <w:rsid w:val="0097140E"/>
    <w:rsid w:val="009715D4"/>
    <w:rsid w:val="009717D0"/>
    <w:rsid w:val="00971B6D"/>
    <w:rsid w:val="00971CFF"/>
    <w:rsid w:val="00971DE8"/>
    <w:rsid w:val="009720B6"/>
    <w:rsid w:val="0097242D"/>
    <w:rsid w:val="00972591"/>
    <w:rsid w:val="009726AD"/>
    <w:rsid w:val="009726FB"/>
    <w:rsid w:val="00972E29"/>
    <w:rsid w:val="009733C0"/>
    <w:rsid w:val="009735E2"/>
    <w:rsid w:val="0097364F"/>
    <w:rsid w:val="00973CED"/>
    <w:rsid w:val="00973FDF"/>
    <w:rsid w:val="0097411E"/>
    <w:rsid w:val="00974220"/>
    <w:rsid w:val="009748D0"/>
    <w:rsid w:val="00974912"/>
    <w:rsid w:val="00974A28"/>
    <w:rsid w:val="00974A3E"/>
    <w:rsid w:val="00974A55"/>
    <w:rsid w:val="00974A60"/>
    <w:rsid w:val="00975186"/>
    <w:rsid w:val="0097553D"/>
    <w:rsid w:val="00975591"/>
    <w:rsid w:val="00975EC1"/>
    <w:rsid w:val="00975FCB"/>
    <w:rsid w:val="0097628D"/>
    <w:rsid w:val="0097636E"/>
    <w:rsid w:val="009763B4"/>
    <w:rsid w:val="0097640B"/>
    <w:rsid w:val="00976B1E"/>
    <w:rsid w:val="009770DA"/>
    <w:rsid w:val="00977703"/>
    <w:rsid w:val="00977A93"/>
    <w:rsid w:val="00977D9B"/>
    <w:rsid w:val="00977E1A"/>
    <w:rsid w:val="00980114"/>
    <w:rsid w:val="0098066B"/>
    <w:rsid w:val="0098068E"/>
    <w:rsid w:val="009807F6"/>
    <w:rsid w:val="00980EB1"/>
    <w:rsid w:val="009811A3"/>
    <w:rsid w:val="0098195A"/>
    <w:rsid w:val="00981AD8"/>
    <w:rsid w:val="00981CC0"/>
    <w:rsid w:val="009822DB"/>
    <w:rsid w:val="0098231B"/>
    <w:rsid w:val="0098233F"/>
    <w:rsid w:val="009823CE"/>
    <w:rsid w:val="00982551"/>
    <w:rsid w:val="00982B7A"/>
    <w:rsid w:val="00982EE7"/>
    <w:rsid w:val="00983105"/>
    <w:rsid w:val="009836B0"/>
    <w:rsid w:val="00983B01"/>
    <w:rsid w:val="00984202"/>
    <w:rsid w:val="00984353"/>
    <w:rsid w:val="00984466"/>
    <w:rsid w:val="009846E5"/>
    <w:rsid w:val="0098536C"/>
    <w:rsid w:val="00985378"/>
    <w:rsid w:val="0098624E"/>
    <w:rsid w:val="0098692E"/>
    <w:rsid w:val="009869C6"/>
    <w:rsid w:val="00986BE3"/>
    <w:rsid w:val="00987159"/>
    <w:rsid w:val="00987308"/>
    <w:rsid w:val="00987B63"/>
    <w:rsid w:val="00987E52"/>
    <w:rsid w:val="00987EFD"/>
    <w:rsid w:val="009907CA"/>
    <w:rsid w:val="00990B2D"/>
    <w:rsid w:val="00990D83"/>
    <w:rsid w:val="009910BD"/>
    <w:rsid w:val="009912E4"/>
    <w:rsid w:val="00991776"/>
    <w:rsid w:val="009917D6"/>
    <w:rsid w:val="009918F2"/>
    <w:rsid w:val="00991FB0"/>
    <w:rsid w:val="009920DC"/>
    <w:rsid w:val="009925D7"/>
    <w:rsid w:val="009926B9"/>
    <w:rsid w:val="009926D4"/>
    <w:rsid w:val="0099279E"/>
    <w:rsid w:val="009927C5"/>
    <w:rsid w:val="009929FA"/>
    <w:rsid w:val="00992CAE"/>
    <w:rsid w:val="00992D1E"/>
    <w:rsid w:val="00992D43"/>
    <w:rsid w:val="00992F6F"/>
    <w:rsid w:val="009936D2"/>
    <w:rsid w:val="009938AF"/>
    <w:rsid w:val="0099391F"/>
    <w:rsid w:val="00993961"/>
    <w:rsid w:val="00993ABF"/>
    <w:rsid w:val="00993DE3"/>
    <w:rsid w:val="0099426D"/>
    <w:rsid w:val="009947DC"/>
    <w:rsid w:val="00994995"/>
    <w:rsid w:val="00994B7A"/>
    <w:rsid w:val="00994C9D"/>
    <w:rsid w:val="00994D1C"/>
    <w:rsid w:val="00994D4E"/>
    <w:rsid w:val="009952BC"/>
    <w:rsid w:val="009952E9"/>
    <w:rsid w:val="009952FC"/>
    <w:rsid w:val="009960DE"/>
    <w:rsid w:val="009962EC"/>
    <w:rsid w:val="009965F3"/>
    <w:rsid w:val="0099661A"/>
    <w:rsid w:val="009968DD"/>
    <w:rsid w:val="00997294"/>
    <w:rsid w:val="00997449"/>
    <w:rsid w:val="00997E47"/>
    <w:rsid w:val="009A001E"/>
    <w:rsid w:val="009A0181"/>
    <w:rsid w:val="009A040D"/>
    <w:rsid w:val="009A07E4"/>
    <w:rsid w:val="009A090D"/>
    <w:rsid w:val="009A093E"/>
    <w:rsid w:val="009A09DF"/>
    <w:rsid w:val="009A0C0F"/>
    <w:rsid w:val="009A0C45"/>
    <w:rsid w:val="009A0EC0"/>
    <w:rsid w:val="009A1778"/>
    <w:rsid w:val="009A1ADD"/>
    <w:rsid w:val="009A1CCA"/>
    <w:rsid w:val="009A1E99"/>
    <w:rsid w:val="009A2640"/>
    <w:rsid w:val="009A28DE"/>
    <w:rsid w:val="009A2DF8"/>
    <w:rsid w:val="009A2F83"/>
    <w:rsid w:val="009A2FD4"/>
    <w:rsid w:val="009A3109"/>
    <w:rsid w:val="009A34E5"/>
    <w:rsid w:val="009A35A0"/>
    <w:rsid w:val="009A35EB"/>
    <w:rsid w:val="009A3E3D"/>
    <w:rsid w:val="009A4023"/>
    <w:rsid w:val="009A4851"/>
    <w:rsid w:val="009A4ABE"/>
    <w:rsid w:val="009A513B"/>
    <w:rsid w:val="009A515F"/>
    <w:rsid w:val="009A54D6"/>
    <w:rsid w:val="009A5AFF"/>
    <w:rsid w:val="009A5BA9"/>
    <w:rsid w:val="009A5EE6"/>
    <w:rsid w:val="009A6258"/>
    <w:rsid w:val="009A647D"/>
    <w:rsid w:val="009A65C6"/>
    <w:rsid w:val="009A6628"/>
    <w:rsid w:val="009A6754"/>
    <w:rsid w:val="009A6898"/>
    <w:rsid w:val="009A6AFC"/>
    <w:rsid w:val="009A6B53"/>
    <w:rsid w:val="009A6BF5"/>
    <w:rsid w:val="009A719A"/>
    <w:rsid w:val="009A721E"/>
    <w:rsid w:val="009A7317"/>
    <w:rsid w:val="009A7326"/>
    <w:rsid w:val="009A7C74"/>
    <w:rsid w:val="009B00D6"/>
    <w:rsid w:val="009B0166"/>
    <w:rsid w:val="009B02D1"/>
    <w:rsid w:val="009B04F9"/>
    <w:rsid w:val="009B067F"/>
    <w:rsid w:val="009B07A0"/>
    <w:rsid w:val="009B145F"/>
    <w:rsid w:val="009B162C"/>
    <w:rsid w:val="009B176E"/>
    <w:rsid w:val="009B1C68"/>
    <w:rsid w:val="009B2549"/>
    <w:rsid w:val="009B2667"/>
    <w:rsid w:val="009B2A93"/>
    <w:rsid w:val="009B2D8E"/>
    <w:rsid w:val="009B2E16"/>
    <w:rsid w:val="009B373E"/>
    <w:rsid w:val="009B3B2D"/>
    <w:rsid w:val="009B3F53"/>
    <w:rsid w:val="009B3FD3"/>
    <w:rsid w:val="009B4239"/>
    <w:rsid w:val="009B49F8"/>
    <w:rsid w:val="009B4AC7"/>
    <w:rsid w:val="009B4DB4"/>
    <w:rsid w:val="009B4E95"/>
    <w:rsid w:val="009B4EF3"/>
    <w:rsid w:val="009B52ED"/>
    <w:rsid w:val="009B5A61"/>
    <w:rsid w:val="009B5B71"/>
    <w:rsid w:val="009B5D7A"/>
    <w:rsid w:val="009B6440"/>
    <w:rsid w:val="009B679B"/>
    <w:rsid w:val="009B72DC"/>
    <w:rsid w:val="009B7862"/>
    <w:rsid w:val="009B7DB4"/>
    <w:rsid w:val="009C0788"/>
    <w:rsid w:val="009C084B"/>
    <w:rsid w:val="009C08F9"/>
    <w:rsid w:val="009C0962"/>
    <w:rsid w:val="009C11DD"/>
    <w:rsid w:val="009C1220"/>
    <w:rsid w:val="009C1F25"/>
    <w:rsid w:val="009C212F"/>
    <w:rsid w:val="009C29BC"/>
    <w:rsid w:val="009C2E63"/>
    <w:rsid w:val="009C34BB"/>
    <w:rsid w:val="009C3FE9"/>
    <w:rsid w:val="009C4277"/>
    <w:rsid w:val="009C4414"/>
    <w:rsid w:val="009C4AB0"/>
    <w:rsid w:val="009C4CAC"/>
    <w:rsid w:val="009C4D1D"/>
    <w:rsid w:val="009C4E4D"/>
    <w:rsid w:val="009C5089"/>
    <w:rsid w:val="009C5677"/>
    <w:rsid w:val="009C589A"/>
    <w:rsid w:val="009C5A87"/>
    <w:rsid w:val="009C5B0A"/>
    <w:rsid w:val="009C65CD"/>
    <w:rsid w:val="009C66FA"/>
    <w:rsid w:val="009C6A8E"/>
    <w:rsid w:val="009C7709"/>
    <w:rsid w:val="009C786F"/>
    <w:rsid w:val="009C7B81"/>
    <w:rsid w:val="009C7BE9"/>
    <w:rsid w:val="009C7E9F"/>
    <w:rsid w:val="009D0049"/>
    <w:rsid w:val="009D09F5"/>
    <w:rsid w:val="009D0B80"/>
    <w:rsid w:val="009D144A"/>
    <w:rsid w:val="009D1B9A"/>
    <w:rsid w:val="009D22D6"/>
    <w:rsid w:val="009D2CBD"/>
    <w:rsid w:val="009D2F24"/>
    <w:rsid w:val="009D2F95"/>
    <w:rsid w:val="009D2FF9"/>
    <w:rsid w:val="009D3180"/>
    <w:rsid w:val="009D3E32"/>
    <w:rsid w:val="009D47A5"/>
    <w:rsid w:val="009D4C6E"/>
    <w:rsid w:val="009D4DC9"/>
    <w:rsid w:val="009D568F"/>
    <w:rsid w:val="009D5891"/>
    <w:rsid w:val="009D5A29"/>
    <w:rsid w:val="009D5F37"/>
    <w:rsid w:val="009D6275"/>
    <w:rsid w:val="009D6530"/>
    <w:rsid w:val="009D66C1"/>
    <w:rsid w:val="009D6770"/>
    <w:rsid w:val="009D6A06"/>
    <w:rsid w:val="009D6A6C"/>
    <w:rsid w:val="009D6F18"/>
    <w:rsid w:val="009D6F22"/>
    <w:rsid w:val="009D717F"/>
    <w:rsid w:val="009D7AB6"/>
    <w:rsid w:val="009D7C3A"/>
    <w:rsid w:val="009D7E3D"/>
    <w:rsid w:val="009D7E67"/>
    <w:rsid w:val="009E00EF"/>
    <w:rsid w:val="009E0685"/>
    <w:rsid w:val="009E0913"/>
    <w:rsid w:val="009E0E78"/>
    <w:rsid w:val="009E0FA4"/>
    <w:rsid w:val="009E1153"/>
    <w:rsid w:val="009E16C5"/>
    <w:rsid w:val="009E1BF7"/>
    <w:rsid w:val="009E1FB4"/>
    <w:rsid w:val="009E236C"/>
    <w:rsid w:val="009E24F0"/>
    <w:rsid w:val="009E24FB"/>
    <w:rsid w:val="009E26E3"/>
    <w:rsid w:val="009E2A0F"/>
    <w:rsid w:val="009E2E7E"/>
    <w:rsid w:val="009E3345"/>
    <w:rsid w:val="009E349C"/>
    <w:rsid w:val="009E4875"/>
    <w:rsid w:val="009E4D54"/>
    <w:rsid w:val="009E53D7"/>
    <w:rsid w:val="009E5950"/>
    <w:rsid w:val="009E6145"/>
    <w:rsid w:val="009E6222"/>
    <w:rsid w:val="009E63A9"/>
    <w:rsid w:val="009E731C"/>
    <w:rsid w:val="009E7475"/>
    <w:rsid w:val="009E761B"/>
    <w:rsid w:val="009F018A"/>
    <w:rsid w:val="009F0272"/>
    <w:rsid w:val="009F068D"/>
    <w:rsid w:val="009F0AC6"/>
    <w:rsid w:val="009F0D52"/>
    <w:rsid w:val="009F0E51"/>
    <w:rsid w:val="009F0F85"/>
    <w:rsid w:val="009F1164"/>
    <w:rsid w:val="009F1682"/>
    <w:rsid w:val="009F1A6F"/>
    <w:rsid w:val="009F1B9B"/>
    <w:rsid w:val="009F1BF3"/>
    <w:rsid w:val="009F1C6E"/>
    <w:rsid w:val="009F1F32"/>
    <w:rsid w:val="009F1F81"/>
    <w:rsid w:val="009F2039"/>
    <w:rsid w:val="009F2434"/>
    <w:rsid w:val="009F2566"/>
    <w:rsid w:val="009F2865"/>
    <w:rsid w:val="009F3122"/>
    <w:rsid w:val="009F37F6"/>
    <w:rsid w:val="009F38A4"/>
    <w:rsid w:val="009F39C3"/>
    <w:rsid w:val="009F39F5"/>
    <w:rsid w:val="009F3CC9"/>
    <w:rsid w:val="009F3D5E"/>
    <w:rsid w:val="009F430A"/>
    <w:rsid w:val="009F4CC1"/>
    <w:rsid w:val="009F5121"/>
    <w:rsid w:val="009F5564"/>
    <w:rsid w:val="009F5977"/>
    <w:rsid w:val="009F5EE2"/>
    <w:rsid w:val="009F6463"/>
    <w:rsid w:val="009F6572"/>
    <w:rsid w:val="009F65C9"/>
    <w:rsid w:val="009F68F7"/>
    <w:rsid w:val="009F6A21"/>
    <w:rsid w:val="009F6C0B"/>
    <w:rsid w:val="009F6DA6"/>
    <w:rsid w:val="009F7098"/>
    <w:rsid w:val="009F76AB"/>
    <w:rsid w:val="009F787E"/>
    <w:rsid w:val="009F792D"/>
    <w:rsid w:val="009F7F09"/>
    <w:rsid w:val="00A0012D"/>
    <w:rsid w:val="00A0024A"/>
    <w:rsid w:val="00A004DB"/>
    <w:rsid w:val="00A009D1"/>
    <w:rsid w:val="00A01018"/>
    <w:rsid w:val="00A011A3"/>
    <w:rsid w:val="00A011B2"/>
    <w:rsid w:val="00A011EE"/>
    <w:rsid w:val="00A013AF"/>
    <w:rsid w:val="00A01779"/>
    <w:rsid w:val="00A0189A"/>
    <w:rsid w:val="00A0210B"/>
    <w:rsid w:val="00A02456"/>
    <w:rsid w:val="00A02745"/>
    <w:rsid w:val="00A02D73"/>
    <w:rsid w:val="00A02F7B"/>
    <w:rsid w:val="00A03DE5"/>
    <w:rsid w:val="00A046D2"/>
    <w:rsid w:val="00A047FA"/>
    <w:rsid w:val="00A04B12"/>
    <w:rsid w:val="00A04B56"/>
    <w:rsid w:val="00A04D5C"/>
    <w:rsid w:val="00A0507E"/>
    <w:rsid w:val="00A05CFD"/>
    <w:rsid w:val="00A0649B"/>
    <w:rsid w:val="00A0655F"/>
    <w:rsid w:val="00A06843"/>
    <w:rsid w:val="00A07321"/>
    <w:rsid w:val="00A07FB7"/>
    <w:rsid w:val="00A10460"/>
    <w:rsid w:val="00A1073B"/>
    <w:rsid w:val="00A10F73"/>
    <w:rsid w:val="00A10FE8"/>
    <w:rsid w:val="00A11069"/>
    <w:rsid w:val="00A1140D"/>
    <w:rsid w:val="00A1198B"/>
    <w:rsid w:val="00A11A28"/>
    <w:rsid w:val="00A11CD2"/>
    <w:rsid w:val="00A120DC"/>
    <w:rsid w:val="00A1238E"/>
    <w:rsid w:val="00A12539"/>
    <w:rsid w:val="00A12734"/>
    <w:rsid w:val="00A12CCE"/>
    <w:rsid w:val="00A12D79"/>
    <w:rsid w:val="00A12F4D"/>
    <w:rsid w:val="00A1312F"/>
    <w:rsid w:val="00A13689"/>
    <w:rsid w:val="00A136BA"/>
    <w:rsid w:val="00A13B35"/>
    <w:rsid w:val="00A13DF4"/>
    <w:rsid w:val="00A13DF8"/>
    <w:rsid w:val="00A1452B"/>
    <w:rsid w:val="00A14E27"/>
    <w:rsid w:val="00A153CF"/>
    <w:rsid w:val="00A15B6B"/>
    <w:rsid w:val="00A160C8"/>
    <w:rsid w:val="00A161DF"/>
    <w:rsid w:val="00A161F3"/>
    <w:rsid w:val="00A16766"/>
    <w:rsid w:val="00A1687B"/>
    <w:rsid w:val="00A169B9"/>
    <w:rsid w:val="00A16B00"/>
    <w:rsid w:val="00A1715A"/>
    <w:rsid w:val="00A1716E"/>
    <w:rsid w:val="00A178AC"/>
    <w:rsid w:val="00A17C28"/>
    <w:rsid w:val="00A201D1"/>
    <w:rsid w:val="00A202CC"/>
    <w:rsid w:val="00A2067A"/>
    <w:rsid w:val="00A20766"/>
    <w:rsid w:val="00A207D3"/>
    <w:rsid w:val="00A208DB"/>
    <w:rsid w:val="00A20924"/>
    <w:rsid w:val="00A20B30"/>
    <w:rsid w:val="00A20B56"/>
    <w:rsid w:val="00A20C9E"/>
    <w:rsid w:val="00A20EEB"/>
    <w:rsid w:val="00A20F4D"/>
    <w:rsid w:val="00A210ED"/>
    <w:rsid w:val="00A21755"/>
    <w:rsid w:val="00A21D23"/>
    <w:rsid w:val="00A21EEE"/>
    <w:rsid w:val="00A21F73"/>
    <w:rsid w:val="00A222DE"/>
    <w:rsid w:val="00A225BC"/>
    <w:rsid w:val="00A229AB"/>
    <w:rsid w:val="00A22CB0"/>
    <w:rsid w:val="00A22D9E"/>
    <w:rsid w:val="00A22FE5"/>
    <w:rsid w:val="00A232EB"/>
    <w:rsid w:val="00A23352"/>
    <w:rsid w:val="00A2345A"/>
    <w:rsid w:val="00A23511"/>
    <w:rsid w:val="00A23658"/>
    <w:rsid w:val="00A23D8F"/>
    <w:rsid w:val="00A240F2"/>
    <w:rsid w:val="00A245C2"/>
    <w:rsid w:val="00A248A4"/>
    <w:rsid w:val="00A24A5D"/>
    <w:rsid w:val="00A24AFD"/>
    <w:rsid w:val="00A24B1A"/>
    <w:rsid w:val="00A24C99"/>
    <w:rsid w:val="00A2578C"/>
    <w:rsid w:val="00A26289"/>
    <w:rsid w:val="00A269E4"/>
    <w:rsid w:val="00A2712C"/>
    <w:rsid w:val="00A27159"/>
    <w:rsid w:val="00A275FA"/>
    <w:rsid w:val="00A27D8C"/>
    <w:rsid w:val="00A300DB"/>
    <w:rsid w:val="00A30288"/>
    <w:rsid w:val="00A304F4"/>
    <w:rsid w:val="00A308AE"/>
    <w:rsid w:val="00A30A50"/>
    <w:rsid w:val="00A3117D"/>
    <w:rsid w:val="00A31708"/>
    <w:rsid w:val="00A3180F"/>
    <w:rsid w:val="00A3184D"/>
    <w:rsid w:val="00A31C3D"/>
    <w:rsid w:val="00A31D2E"/>
    <w:rsid w:val="00A31E8A"/>
    <w:rsid w:val="00A321EB"/>
    <w:rsid w:val="00A32207"/>
    <w:rsid w:val="00A32719"/>
    <w:rsid w:val="00A327AF"/>
    <w:rsid w:val="00A33109"/>
    <w:rsid w:val="00A3325D"/>
    <w:rsid w:val="00A33A7A"/>
    <w:rsid w:val="00A33CC6"/>
    <w:rsid w:val="00A341A3"/>
    <w:rsid w:val="00A34212"/>
    <w:rsid w:val="00A34718"/>
    <w:rsid w:val="00A34B36"/>
    <w:rsid w:val="00A35220"/>
    <w:rsid w:val="00A35DD5"/>
    <w:rsid w:val="00A361F1"/>
    <w:rsid w:val="00A3677E"/>
    <w:rsid w:val="00A368DE"/>
    <w:rsid w:val="00A369E9"/>
    <w:rsid w:val="00A36A2E"/>
    <w:rsid w:val="00A36FB2"/>
    <w:rsid w:val="00A37190"/>
    <w:rsid w:val="00A376C8"/>
    <w:rsid w:val="00A37958"/>
    <w:rsid w:val="00A37ED1"/>
    <w:rsid w:val="00A404BA"/>
    <w:rsid w:val="00A40576"/>
    <w:rsid w:val="00A40699"/>
    <w:rsid w:val="00A40726"/>
    <w:rsid w:val="00A407C1"/>
    <w:rsid w:val="00A407F5"/>
    <w:rsid w:val="00A41072"/>
    <w:rsid w:val="00A41307"/>
    <w:rsid w:val="00A414D7"/>
    <w:rsid w:val="00A415C3"/>
    <w:rsid w:val="00A41758"/>
    <w:rsid w:val="00A41A95"/>
    <w:rsid w:val="00A41F2F"/>
    <w:rsid w:val="00A423A7"/>
    <w:rsid w:val="00A42C31"/>
    <w:rsid w:val="00A42DB8"/>
    <w:rsid w:val="00A42F39"/>
    <w:rsid w:val="00A43D10"/>
    <w:rsid w:val="00A4417A"/>
    <w:rsid w:val="00A4449B"/>
    <w:rsid w:val="00A445A4"/>
    <w:rsid w:val="00A44613"/>
    <w:rsid w:val="00A448E5"/>
    <w:rsid w:val="00A44A0E"/>
    <w:rsid w:val="00A45AE7"/>
    <w:rsid w:val="00A460B5"/>
    <w:rsid w:val="00A46E7F"/>
    <w:rsid w:val="00A472F5"/>
    <w:rsid w:val="00A4748D"/>
    <w:rsid w:val="00A474FA"/>
    <w:rsid w:val="00A479D1"/>
    <w:rsid w:val="00A47CCC"/>
    <w:rsid w:val="00A50079"/>
    <w:rsid w:val="00A500B1"/>
    <w:rsid w:val="00A504F7"/>
    <w:rsid w:val="00A50501"/>
    <w:rsid w:val="00A50E5A"/>
    <w:rsid w:val="00A51061"/>
    <w:rsid w:val="00A514E6"/>
    <w:rsid w:val="00A5167D"/>
    <w:rsid w:val="00A518BD"/>
    <w:rsid w:val="00A52200"/>
    <w:rsid w:val="00A52D55"/>
    <w:rsid w:val="00A52DDA"/>
    <w:rsid w:val="00A53080"/>
    <w:rsid w:val="00A53DB5"/>
    <w:rsid w:val="00A541A3"/>
    <w:rsid w:val="00A5428A"/>
    <w:rsid w:val="00A54825"/>
    <w:rsid w:val="00A54911"/>
    <w:rsid w:val="00A54B66"/>
    <w:rsid w:val="00A54EE2"/>
    <w:rsid w:val="00A550F0"/>
    <w:rsid w:val="00A55236"/>
    <w:rsid w:val="00A5527D"/>
    <w:rsid w:val="00A55AFF"/>
    <w:rsid w:val="00A55FB4"/>
    <w:rsid w:val="00A560D6"/>
    <w:rsid w:val="00A56127"/>
    <w:rsid w:val="00A565B2"/>
    <w:rsid w:val="00A56CA5"/>
    <w:rsid w:val="00A56EED"/>
    <w:rsid w:val="00A56FE3"/>
    <w:rsid w:val="00A5755A"/>
    <w:rsid w:val="00A6004C"/>
    <w:rsid w:val="00A605B2"/>
    <w:rsid w:val="00A6075D"/>
    <w:rsid w:val="00A60BC0"/>
    <w:rsid w:val="00A61680"/>
    <w:rsid w:val="00A61BD2"/>
    <w:rsid w:val="00A61E40"/>
    <w:rsid w:val="00A61F06"/>
    <w:rsid w:val="00A620D9"/>
    <w:rsid w:val="00A62176"/>
    <w:rsid w:val="00A6284F"/>
    <w:rsid w:val="00A62B44"/>
    <w:rsid w:val="00A6310B"/>
    <w:rsid w:val="00A631F9"/>
    <w:rsid w:val="00A63725"/>
    <w:rsid w:val="00A63D27"/>
    <w:rsid w:val="00A63F12"/>
    <w:rsid w:val="00A648D3"/>
    <w:rsid w:val="00A64957"/>
    <w:rsid w:val="00A64F73"/>
    <w:rsid w:val="00A65749"/>
    <w:rsid w:val="00A65FC4"/>
    <w:rsid w:val="00A66063"/>
    <w:rsid w:val="00A661C7"/>
    <w:rsid w:val="00A662A9"/>
    <w:rsid w:val="00A666C9"/>
    <w:rsid w:val="00A66AD4"/>
    <w:rsid w:val="00A66D0C"/>
    <w:rsid w:val="00A66D45"/>
    <w:rsid w:val="00A67448"/>
    <w:rsid w:val="00A676A9"/>
    <w:rsid w:val="00A67F3C"/>
    <w:rsid w:val="00A7025F"/>
    <w:rsid w:val="00A70368"/>
    <w:rsid w:val="00A70970"/>
    <w:rsid w:val="00A709B4"/>
    <w:rsid w:val="00A70C12"/>
    <w:rsid w:val="00A70E42"/>
    <w:rsid w:val="00A7125D"/>
    <w:rsid w:val="00A7129A"/>
    <w:rsid w:val="00A71746"/>
    <w:rsid w:val="00A720A9"/>
    <w:rsid w:val="00A72444"/>
    <w:rsid w:val="00A728D9"/>
    <w:rsid w:val="00A728FA"/>
    <w:rsid w:val="00A72A98"/>
    <w:rsid w:val="00A734C4"/>
    <w:rsid w:val="00A74600"/>
    <w:rsid w:val="00A750E5"/>
    <w:rsid w:val="00A75901"/>
    <w:rsid w:val="00A76281"/>
    <w:rsid w:val="00A7651C"/>
    <w:rsid w:val="00A76619"/>
    <w:rsid w:val="00A76A56"/>
    <w:rsid w:val="00A76B41"/>
    <w:rsid w:val="00A76F80"/>
    <w:rsid w:val="00A7724F"/>
    <w:rsid w:val="00A772DF"/>
    <w:rsid w:val="00A779AF"/>
    <w:rsid w:val="00A800FB"/>
    <w:rsid w:val="00A804CB"/>
    <w:rsid w:val="00A8071C"/>
    <w:rsid w:val="00A80743"/>
    <w:rsid w:val="00A8075E"/>
    <w:rsid w:val="00A8077D"/>
    <w:rsid w:val="00A809AD"/>
    <w:rsid w:val="00A80B65"/>
    <w:rsid w:val="00A810CE"/>
    <w:rsid w:val="00A8176D"/>
    <w:rsid w:val="00A8186C"/>
    <w:rsid w:val="00A81A50"/>
    <w:rsid w:val="00A81CBF"/>
    <w:rsid w:val="00A82318"/>
    <w:rsid w:val="00A8253D"/>
    <w:rsid w:val="00A82CC4"/>
    <w:rsid w:val="00A82D01"/>
    <w:rsid w:val="00A830B3"/>
    <w:rsid w:val="00A834CC"/>
    <w:rsid w:val="00A83B04"/>
    <w:rsid w:val="00A83CA2"/>
    <w:rsid w:val="00A83DBF"/>
    <w:rsid w:val="00A8472E"/>
    <w:rsid w:val="00A8479F"/>
    <w:rsid w:val="00A84C39"/>
    <w:rsid w:val="00A84E15"/>
    <w:rsid w:val="00A84F9D"/>
    <w:rsid w:val="00A85283"/>
    <w:rsid w:val="00A85771"/>
    <w:rsid w:val="00A85937"/>
    <w:rsid w:val="00A85A77"/>
    <w:rsid w:val="00A85C14"/>
    <w:rsid w:val="00A85D0D"/>
    <w:rsid w:val="00A85FF5"/>
    <w:rsid w:val="00A86574"/>
    <w:rsid w:val="00A8660F"/>
    <w:rsid w:val="00A86B0F"/>
    <w:rsid w:val="00A870E5"/>
    <w:rsid w:val="00A87292"/>
    <w:rsid w:val="00A8736A"/>
    <w:rsid w:val="00A8739A"/>
    <w:rsid w:val="00A87BFD"/>
    <w:rsid w:val="00A9025B"/>
    <w:rsid w:val="00A9089B"/>
    <w:rsid w:val="00A90978"/>
    <w:rsid w:val="00A90D47"/>
    <w:rsid w:val="00A90EB9"/>
    <w:rsid w:val="00A910D7"/>
    <w:rsid w:val="00A9117E"/>
    <w:rsid w:val="00A9178F"/>
    <w:rsid w:val="00A917DF"/>
    <w:rsid w:val="00A92098"/>
    <w:rsid w:val="00A9294F"/>
    <w:rsid w:val="00A92D0B"/>
    <w:rsid w:val="00A9322D"/>
    <w:rsid w:val="00A937C4"/>
    <w:rsid w:val="00A93922"/>
    <w:rsid w:val="00A9426F"/>
    <w:rsid w:val="00A94729"/>
    <w:rsid w:val="00A94D49"/>
    <w:rsid w:val="00A94FB9"/>
    <w:rsid w:val="00A951D3"/>
    <w:rsid w:val="00A95447"/>
    <w:rsid w:val="00A956F8"/>
    <w:rsid w:val="00A9592C"/>
    <w:rsid w:val="00A95A5A"/>
    <w:rsid w:val="00A95D6F"/>
    <w:rsid w:val="00A964B7"/>
    <w:rsid w:val="00A96651"/>
    <w:rsid w:val="00A969C0"/>
    <w:rsid w:val="00A96E18"/>
    <w:rsid w:val="00A96E19"/>
    <w:rsid w:val="00A97531"/>
    <w:rsid w:val="00A977BE"/>
    <w:rsid w:val="00A97A73"/>
    <w:rsid w:val="00A97C0F"/>
    <w:rsid w:val="00A97CC9"/>
    <w:rsid w:val="00AA03CC"/>
    <w:rsid w:val="00AA067A"/>
    <w:rsid w:val="00AA07B2"/>
    <w:rsid w:val="00AA12A3"/>
    <w:rsid w:val="00AA1B0C"/>
    <w:rsid w:val="00AA2238"/>
    <w:rsid w:val="00AA2DAF"/>
    <w:rsid w:val="00AA31A0"/>
    <w:rsid w:val="00AA358C"/>
    <w:rsid w:val="00AA3863"/>
    <w:rsid w:val="00AA39E7"/>
    <w:rsid w:val="00AA4067"/>
    <w:rsid w:val="00AA4133"/>
    <w:rsid w:val="00AA480C"/>
    <w:rsid w:val="00AA49D4"/>
    <w:rsid w:val="00AA4A16"/>
    <w:rsid w:val="00AA5643"/>
    <w:rsid w:val="00AA5845"/>
    <w:rsid w:val="00AA5C1F"/>
    <w:rsid w:val="00AA66AA"/>
    <w:rsid w:val="00AA67B1"/>
    <w:rsid w:val="00AA6835"/>
    <w:rsid w:val="00AA6ADE"/>
    <w:rsid w:val="00AA6AF6"/>
    <w:rsid w:val="00AA6B8C"/>
    <w:rsid w:val="00AA6CAD"/>
    <w:rsid w:val="00AA7539"/>
    <w:rsid w:val="00AA779F"/>
    <w:rsid w:val="00AAE810"/>
    <w:rsid w:val="00AB06E9"/>
    <w:rsid w:val="00AB0761"/>
    <w:rsid w:val="00AB0FD3"/>
    <w:rsid w:val="00AB1270"/>
    <w:rsid w:val="00AB1495"/>
    <w:rsid w:val="00AB1FE2"/>
    <w:rsid w:val="00AB23F4"/>
    <w:rsid w:val="00AB26FF"/>
    <w:rsid w:val="00AB289D"/>
    <w:rsid w:val="00AB2A41"/>
    <w:rsid w:val="00AB3073"/>
    <w:rsid w:val="00AB3106"/>
    <w:rsid w:val="00AB31C8"/>
    <w:rsid w:val="00AB327F"/>
    <w:rsid w:val="00AB35E3"/>
    <w:rsid w:val="00AB46F5"/>
    <w:rsid w:val="00AB484C"/>
    <w:rsid w:val="00AB49DC"/>
    <w:rsid w:val="00AB4D2A"/>
    <w:rsid w:val="00AB4DDF"/>
    <w:rsid w:val="00AB4E48"/>
    <w:rsid w:val="00AB508B"/>
    <w:rsid w:val="00AB568B"/>
    <w:rsid w:val="00AB5989"/>
    <w:rsid w:val="00AB5A4F"/>
    <w:rsid w:val="00AB5B19"/>
    <w:rsid w:val="00AB5EEC"/>
    <w:rsid w:val="00AB60B5"/>
    <w:rsid w:val="00AB6217"/>
    <w:rsid w:val="00AB62E3"/>
    <w:rsid w:val="00AB65EE"/>
    <w:rsid w:val="00AB6B79"/>
    <w:rsid w:val="00AB7152"/>
    <w:rsid w:val="00AB7267"/>
    <w:rsid w:val="00AB72A6"/>
    <w:rsid w:val="00AB749A"/>
    <w:rsid w:val="00AB75A9"/>
    <w:rsid w:val="00AB7E25"/>
    <w:rsid w:val="00AB7EBB"/>
    <w:rsid w:val="00AC0820"/>
    <w:rsid w:val="00AC0BFB"/>
    <w:rsid w:val="00AC0D89"/>
    <w:rsid w:val="00AC0F99"/>
    <w:rsid w:val="00AC10C5"/>
    <w:rsid w:val="00AC1452"/>
    <w:rsid w:val="00AC15AD"/>
    <w:rsid w:val="00AC1974"/>
    <w:rsid w:val="00AC1A90"/>
    <w:rsid w:val="00AC1BA9"/>
    <w:rsid w:val="00AC23DE"/>
    <w:rsid w:val="00AC2B23"/>
    <w:rsid w:val="00AC2DDC"/>
    <w:rsid w:val="00AC2E13"/>
    <w:rsid w:val="00AC3983"/>
    <w:rsid w:val="00AC3A44"/>
    <w:rsid w:val="00AC3B0A"/>
    <w:rsid w:val="00AC3E7C"/>
    <w:rsid w:val="00AC3F33"/>
    <w:rsid w:val="00AC4150"/>
    <w:rsid w:val="00AC4C05"/>
    <w:rsid w:val="00AC53AD"/>
    <w:rsid w:val="00AC6360"/>
    <w:rsid w:val="00AC647E"/>
    <w:rsid w:val="00AC65FA"/>
    <w:rsid w:val="00AC6E98"/>
    <w:rsid w:val="00AC70B7"/>
    <w:rsid w:val="00AC722A"/>
    <w:rsid w:val="00AC759B"/>
    <w:rsid w:val="00AC772C"/>
    <w:rsid w:val="00AC775F"/>
    <w:rsid w:val="00AC7879"/>
    <w:rsid w:val="00AD0389"/>
    <w:rsid w:val="00AD0DA7"/>
    <w:rsid w:val="00AD11E1"/>
    <w:rsid w:val="00AD1646"/>
    <w:rsid w:val="00AD1AEE"/>
    <w:rsid w:val="00AD21C2"/>
    <w:rsid w:val="00AD2591"/>
    <w:rsid w:val="00AD264A"/>
    <w:rsid w:val="00AD2A33"/>
    <w:rsid w:val="00AD2CED"/>
    <w:rsid w:val="00AD3250"/>
    <w:rsid w:val="00AD37BF"/>
    <w:rsid w:val="00AD3871"/>
    <w:rsid w:val="00AD3B72"/>
    <w:rsid w:val="00AD3C33"/>
    <w:rsid w:val="00AD3F9B"/>
    <w:rsid w:val="00AD49FA"/>
    <w:rsid w:val="00AD4CF0"/>
    <w:rsid w:val="00AD4F7F"/>
    <w:rsid w:val="00AD52CF"/>
    <w:rsid w:val="00AD5A4C"/>
    <w:rsid w:val="00AD5EB9"/>
    <w:rsid w:val="00AD600B"/>
    <w:rsid w:val="00AD61C4"/>
    <w:rsid w:val="00AD63A5"/>
    <w:rsid w:val="00AD67AD"/>
    <w:rsid w:val="00AD68C4"/>
    <w:rsid w:val="00AD743D"/>
    <w:rsid w:val="00AD7551"/>
    <w:rsid w:val="00AD7717"/>
    <w:rsid w:val="00AD7841"/>
    <w:rsid w:val="00AD7B6E"/>
    <w:rsid w:val="00AD7C1F"/>
    <w:rsid w:val="00AD7CED"/>
    <w:rsid w:val="00AD7EC5"/>
    <w:rsid w:val="00AE0030"/>
    <w:rsid w:val="00AE0358"/>
    <w:rsid w:val="00AE0849"/>
    <w:rsid w:val="00AE08D5"/>
    <w:rsid w:val="00AE1016"/>
    <w:rsid w:val="00AE1882"/>
    <w:rsid w:val="00AE190D"/>
    <w:rsid w:val="00AE1F83"/>
    <w:rsid w:val="00AE214B"/>
    <w:rsid w:val="00AE2167"/>
    <w:rsid w:val="00AE2219"/>
    <w:rsid w:val="00AE2407"/>
    <w:rsid w:val="00AE2562"/>
    <w:rsid w:val="00AE27AF"/>
    <w:rsid w:val="00AE2A31"/>
    <w:rsid w:val="00AE2B58"/>
    <w:rsid w:val="00AE2FEC"/>
    <w:rsid w:val="00AE32F5"/>
    <w:rsid w:val="00AE35A0"/>
    <w:rsid w:val="00AE41BE"/>
    <w:rsid w:val="00AE4EF3"/>
    <w:rsid w:val="00AE54EC"/>
    <w:rsid w:val="00AE569C"/>
    <w:rsid w:val="00AE5783"/>
    <w:rsid w:val="00AE5AE1"/>
    <w:rsid w:val="00AE6180"/>
    <w:rsid w:val="00AE69AE"/>
    <w:rsid w:val="00AE6BCA"/>
    <w:rsid w:val="00AE6C12"/>
    <w:rsid w:val="00AE6F93"/>
    <w:rsid w:val="00AE71A1"/>
    <w:rsid w:val="00AE7A65"/>
    <w:rsid w:val="00AE7A7D"/>
    <w:rsid w:val="00AE7B33"/>
    <w:rsid w:val="00AE7E25"/>
    <w:rsid w:val="00AF03D1"/>
    <w:rsid w:val="00AF0C5C"/>
    <w:rsid w:val="00AF1320"/>
    <w:rsid w:val="00AF16F3"/>
    <w:rsid w:val="00AF1852"/>
    <w:rsid w:val="00AF1C30"/>
    <w:rsid w:val="00AF27C9"/>
    <w:rsid w:val="00AF2C08"/>
    <w:rsid w:val="00AF2ED9"/>
    <w:rsid w:val="00AF303B"/>
    <w:rsid w:val="00AF3242"/>
    <w:rsid w:val="00AF339E"/>
    <w:rsid w:val="00AF3529"/>
    <w:rsid w:val="00AF37F9"/>
    <w:rsid w:val="00AF38C3"/>
    <w:rsid w:val="00AF3AB5"/>
    <w:rsid w:val="00AF3C9F"/>
    <w:rsid w:val="00AF4796"/>
    <w:rsid w:val="00AF5054"/>
    <w:rsid w:val="00AF5379"/>
    <w:rsid w:val="00AF56BD"/>
    <w:rsid w:val="00AF5909"/>
    <w:rsid w:val="00AF5E8B"/>
    <w:rsid w:val="00AF61A3"/>
    <w:rsid w:val="00AF64EF"/>
    <w:rsid w:val="00AF6679"/>
    <w:rsid w:val="00AF669B"/>
    <w:rsid w:val="00AF6725"/>
    <w:rsid w:val="00AF6C4F"/>
    <w:rsid w:val="00AF6DD8"/>
    <w:rsid w:val="00AF7397"/>
    <w:rsid w:val="00AF73E4"/>
    <w:rsid w:val="00AF74BA"/>
    <w:rsid w:val="00AF7CDF"/>
    <w:rsid w:val="00AF7FEF"/>
    <w:rsid w:val="00B00144"/>
    <w:rsid w:val="00B00496"/>
    <w:rsid w:val="00B00EAB"/>
    <w:rsid w:val="00B014FD"/>
    <w:rsid w:val="00B01991"/>
    <w:rsid w:val="00B02260"/>
    <w:rsid w:val="00B02C47"/>
    <w:rsid w:val="00B02EA9"/>
    <w:rsid w:val="00B03895"/>
    <w:rsid w:val="00B03AB1"/>
    <w:rsid w:val="00B03C80"/>
    <w:rsid w:val="00B04233"/>
    <w:rsid w:val="00B0443A"/>
    <w:rsid w:val="00B046EC"/>
    <w:rsid w:val="00B04FF4"/>
    <w:rsid w:val="00B056A4"/>
    <w:rsid w:val="00B05723"/>
    <w:rsid w:val="00B057DE"/>
    <w:rsid w:val="00B05EA9"/>
    <w:rsid w:val="00B0624C"/>
    <w:rsid w:val="00B06561"/>
    <w:rsid w:val="00B06567"/>
    <w:rsid w:val="00B0706D"/>
    <w:rsid w:val="00B075EC"/>
    <w:rsid w:val="00B1009C"/>
    <w:rsid w:val="00B106BD"/>
    <w:rsid w:val="00B10830"/>
    <w:rsid w:val="00B111FE"/>
    <w:rsid w:val="00B1179D"/>
    <w:rsid w:val="00B11CD8"/>
    <w:rsid w:val="00B11E16"/>
    <w:rsid w:val="00B11F37"/>
    <w:rsid w:val="00B12231"/>
    <w:rsid w:val="00B124D9"/>
    <w:rsid w:val="00B12D1A"/>
    <w:rsid w:val="00B12D9F"/>
    <w:rsid w:val="00B12DC3"/>
    <w:rsid w:val="00B1334F"/>
    <w:rsid w:val="00B1398C"/>
    <w:rsid w:val="00B13B1F"/>
    <w:rsid w:val="00B13CE4"/>
    <w:rsid w:val="00B13E1E"/>
    <w:rsid w:val="00B143D5"/>
    <w:rsid w:val="00B14C59"/>
    <w:rsid w:val="00B156FD"/>
    <w:rsid w:val="00B15F2D"/>
    <w:rsid w:val="00B1626F"/>
    <w:rsid w:val="00B16630"/>
    <w:rsid w:val="00B16705"/>
    <w:rsid w:val="00B169AD"/>
    <w:rsid w:val="00B16CF2"/>
    <w:rsid w:val="00B16CFC"/>
    <w:rsid w:val="00B1701E"/>
    <w:rsid w:val="00B177A1"/>
    <w:rsid w:val="00B17C0F"/>
    <w:rsid w:val="00B20171"/>
    <w:rsid w:val="00B20548"/>
    <w:rsid w:val="00B21058"/>
    <w:rsid w:val="00B21518"/>
    <w:rsid w:val="00B215AD"/>
    <w:rsid w:val="00B22AD2"/>
    <w:rsid w:val="00B22F16"/>
    <w:rsid w:val="00B2362A"/>
    <w:rsid w:val="00B2378A"/>
    <w:rsid w:val="00B23D26"/>
    <w:rsid w:val="00B24740"/>
    <w:rsid w:val="00B24A12"/>
    <w:rsid w:val="00B24B7D"/>
    <w:rsid w:val="00B24DCC"/>
    <w:rsid w:val="00B2525C"/>
    <w:rsid w:val="00B262AE"/>
    <w:rsid w:val="00B2645A"/>
    <w:rsid w:val="00B26841"/>
    <w:rsid w:val="00B26B90"/>
    <w:rsid w:val="00B26BE3"/>
    <w:rsid w:val="00B26D15"/>
    <w:rsid w:val="00B2709D"/>
    <w:rsid w:val="00B2765C"/>
    <w:rsid w:val="00B27741"/>
    <w:rsid w:val="00B27DCA"/>
    <w:rsid w:val="00B3000F"/>
    <w:rsid w:val="00B3021E"/>
    <w:rsid w:val="00B3076B"/>
    <w:rsid w:val="00B308BA"/>
    <w:rsid w:val="00B308FC"/>
    <w:rsid w:val="00B30B9A"/>
    <w:rsid w:val="00B31096"/>
    <w:rsid w:val="00B310D5"/>
    <w:rsid w:val="00B317F0"/>
    <w:rsid w:val="00B32182"/>
    <w:rsid w:val="00B323C1"/>
    <w:rsid w:val="00B324A5"/>
    <w:rsid w:val="00B32C27"/>
    <w:rsid w:val="00B3303D"/>
    <w:rsid w:val="00B33135"/>
    <w:rsid w:val="00B33156"/>
    <w:rsid w:val="00B33276"/>
    <w:rsid w:val="00B3371E"/>
    <w:rsid w:val="00B33AC5"/>
    <w:rsid w:val="00B33C55"/>
    <w:rsid w:val="00B341E1"/>
    <w:rsid w:val="00B34443"/>
    <w:rsid w:val="00B34A41"/>
    <w:rsid w:val="00B34D40"/>
    <w:rsid w:val="00B3561B"/>
    <w:rsid w:val="00B35831"/>
    <w:rsid w:val="00B359C9"/>
    <w:rsid w:val="00B35CF4"/>
    <w:rsid w:val="00B36506"/>
    <w:rsid w:val="00B365D4"/>
    <w:rsid w:val="00B365F7"/>
    <w:rsid w:val="00B368BC"/>
    <w:rsid w:val="00B36D9D"/>
    <w:rsid w:val="00B36EDA"/>
    <w:rsid w:val="00B36FB4"/>
    <w:rsid w:val="00B379FB"/>
    <w:rsid w:val="00B40193"/>
    <w:rsid w:val="00B40260"/>
    <w:rsid w:val="00B40532"/>
    <w:rsid w:val="00B4062D"/>
    <w:rsid w:val="00B40CE2"/>
    <w:rsid w:val="00B40EDC"/>
    <w:rsid w:val="00B419D8"/>
    <w:rsid w:val="00B41A2B"/>
    <w:rsid w:val="00B41E62"/>
    <w:rsid w:val="00B42482"/>
    <w:rsid w:val="00B4250B"/>
    <w:rsid w:val="00B42E97"/>
    <w:rsid w:val="00B432C1"/>
    <w:rsid w:val="00B432F0"/>
    <w:rsid w:val="00B43405"/>
    <w:rsid w:val="00B438F1"/>
    <w:rsid w:val="00B43CAF"/>
    <w:rsid w:val="00B44C23"/>
    <w:rsid w:val="00B44D54"/>
    <w:rsid w:val="00B454F9"/>
    <w:rsid w:val="00B45759"/>
    <w:rsid w:val="00B45C1F"/>
    <w:rsid w:val="00B46116"/>
    <w:rsid w:val="00B462AE"/>
    <w:rsid w:val="00B46761"/>
    <w:rsid w:val="00B469C6"/>
    <w:rsid w:val="00B476EE"/>
    <w:rsid w:val="00B478FA"/>
    <w:rsid w:val="00B47A5A"/>
    <w:rsid w:val="00B47EC1"/>
    <w:rsid w:val="00B50003"/>
    <w:rsid w:val="00B503EA"/>
    <w:rsid w:val="00B50B52"/>
    <w:rsid w:val="00B50B7E"/>
    <w:rsid w:val="00B50F2F"/>
    <w:rsid w:val="00B51A88"/>
    <w:rsid w:val="00B523AA"/>
    <w:rsid w:val="00B5271E"/>
    <w:rsid w:val="00B52B89"/>
    <w:rsid w:val="00B53AD9"/>
    <w:rsid w:val="00B53AFE"/>
    <w:rsid w:val="00B53BBD"/>
    <w:rsid w:val="00B53FC7"/>
    <w:rsid w:val="00B54155"/>
    <w:rsid w:val="00B54B69"/>
    <w:rsid w:val="00B5555D"/>
    <w:rsid w:val="00B5594C"/>
    <w:rsid w:val="00B55DE7"/>
    <w:rsid w:val="00B5616A"/>
    <w:rsid w:val="00B563C2"/>
    <w:rsid w:val="00B56483"/>
    <w:rsid w:val="00B56546"/>
    <w:rsid w:val="00B56B7E"/>
    <w:rsid w:val="00B56D29"/>
    <w:rsid w:val="00B56F09"/>
    <w:rsid w:val="00B5730D"/>
    <w:rsid w:val="00B573FC"/>
    <w:rsid w:val="00B57774"/>
    <w:rsid w:val="00B61F7A"/>
    <w:rsid w:val="00B623C6"/>
    <w:rsid w:val="00B6247D"/>
    <w:rsid w:val="00B6275F"/>
    <w:rsid w:val="00B6281A"/>
    <w:rsid w:val="00B62AEB"/>
    <w:rsid w:val="00B638F6"/>
    <w:rsid w:val="00B63CD6"/>
    <w:rsid w:val="00B63EE3"/>
    <w:rsid w:val="00B64041"/>
    <w:rsid w:val="00B64546"/>
    <w:rsid w:val="00B6487B"/>
    <w:rsid w:val="00B64BCF"/>
    <w:rsid w:val="00B65753"/>
    <w:rsid w:val="00B65760"/>
    <w:rsid w:val="00B659FA"/>
    <w:rsid w:val="00B65AD1"/>
    <w:rsid w:val="00B67159"/>
    <w:rsid w:val="00B67295"/>
    <w:rsid w:val="00B672AA"/>
    <w:rsid w:val="00B67637"/>
    <w:rsid w:val="00B7016B"/>
    <w:rsid w:val="00B7040A"/>
    <w:rsid w:val="00B70632"/>
    <w:rsid w:val="00B70A68"/>
    <w:rsid w:val="00B71583"/>
    <w:rsid w:val="00B71792"/>
    <w:rsid w:val="00B718BC"/>
    <w:rsid w:val="00B718FE"/>
    <w:rsid w:val="00B71A7F"/>
    <w:rsid w:val="00B71AA6"/>
    <w:rsid w:val="00B721CE"/>
    <w:rsid w:val="00B72826"/>
    <w:rsid w:val="00B73A38"/>
    <w:rsid w:val="00B73C45"/>
    <w:rsid w:val="00B73D7B"/>
    <w:rsid w:val="00B74213"/>
    <w:rsid w:val="00B74453"/>
    <w:rsid w:val="00B74459"/>
    <w:rsid w:val="00B74BB0"/>
    <w:rsid w:val="00B74BCB"/>
    <w:rsid w:val="00B74C4D"/>
    <w:rsid w:val="00B74D4D"/>
    <w:rsid w:val="00B74D52"/>
    <w:rsid w:val="00B751C1"/>
    <w:rsid w:val="00B75224"/>
    <w:rsid w:val="00B75409"/>
    <w:rsid w:val="00B7548D"/>
    <w:rsid w:val="00B75C4D"/>
    <w:rsid w:val="00B762F2"/>
    <w:rsid w:val="00B76C43"/>
    <w:rsid w:val="00B772A1"/>
    <w:rsid w:val="00B7772C"/>
    <w:rsid w:val="00B80027"/>
    <w:rsid w:val="00B80239"/>
    <w:rsid w:val="00B803E7"/>
    <w:rsid w:val="00B80555"/>
    <w:rsid w:val="00B80EF0"/>
    <w:rsid w:val="00B82691"/>
    <w:rsid w:val="00B82FF6"/>
    <w:rsid w:val="00B838DF"/>
    <w:rsid w:val="00B83AEB"/>
    <w:rsid w:val="00B83B21"/>
    <w:rsid w:val="00B83BE7"/>
    <w:rsid w:val="00B83E3D"/>
    <w:rsid w:val="00B83F47"/>
    <w:rsid w:val="00B84434"/>
    <w:rsid w:val="00B8486D"/>
    <w:rsid w:val="00B85C91"/>
    <w:rsid w:val="00B85FF2"/>
    <w:rsid w:val="00B86316"/>
    <w:rsid w:val="00B8664B"/>
    <w:rsid w:val="00B86A71"/>
    <w:rsid w:val="00B86AB3"/>
    <w:rsid w:val="00B87871"/>
    <w:rsid w:val="00B879DF"/>
    <w:rsid w:val="00B900E7"/>
    <w:rsid w:val="00B90169"/>
    <w:rsid w:val="00B90791"/>
    <w:rsid w:val="00B91129"/>
    <w:rsid w:val="00B9141C"/>
    <w:rsid w:val="00B91D18"/>
    <w:rsid w:val="00B929D6"/>
    <w:rsid w:val="00B92B62"/>
    <w:rsid w:val="00B93A51"/>
    <w:rsid w:val="00B93B58"/>
    <w:rsid w:val="00B93CBB"/>
    <w:rsid w:val="00B940C7"/>
    <w:rsid w:val="00B94202"/>
    <w:rsid w:val="00B9427C"/>
    <w:rsid w:val="00B942FF"/>
    <w:rsid w:val="00B947B1"/>
    <w:rsid w:val="00B94A8C"/>
    <w:rsid w:val="00B94F3F"/>
    <w:rsid w:val="00B95931"/>
    <w:rsid w:val="00B95DC7"/>
    <w:rsid w:val="00B96415"/>
    <w:rsid w:val="00B96E7B"/>
    <w:rsid w:val="00B97150"/>
    <w:rsid w:val="00B975BF"/>
    <w:rsid w:val="00B979AD"/>
    <w:rsid w:val="00B97B05"/>
    <w:rsid w:val="00B97B98"/>
    <w:rsid w:val="00B97E35"/>
    <w:rsid w:val="00BA011B"/>
    <w:rsid w:val="00BA0646"/>
    <w:rsid w:val="00BA0C2D"/>
    <w:rsid w:val="00BA0F80"/>
    <w:rsid w:val="00BA170A"/>
    <w:rsid w:val="00BA17AD"/>
    <w:rsid w:val="00BA1AB8"/>
    <w:rsid w:val="00BA202C"/>
    <w:rsid w:val="00BA2250"/>
    <w:rsid w:val="00BA23B6"/>
    <w:rsid w:val="00BA296D"/>
    <w:rsid w:val="00BA29F2"/>
    <w:rsid w:val="00BA2A56"/>
    <w:rsid w:val="00BA2CEC"/>
    <w:rsid w:val="00BA2ED7"/>
    <w:rsid w:val="00BA3333"/>
    <w:rsid w:val="00BA3655"/>
    <w:rsid w:val="00BA3666"/>
    <w:rsid w:val="00BA378E"/>
    <w:rsid w:val="00BA38C3"/>
    <w:rsid w:val="00BA39B2"/>
    <w:rsid w:val="00BA3BEE"/>
    <w:rsid w:val="00BA3C75"/>
    <w:rsid w:val="00BA4360"/>
    <w:rsid w:val="00BA4903"/>
    <w:rsid w:val="00BA4AD4"/>
    <w:rsid w:val="00BA4D4D"/>
    <w:rsid w:val="00BA5001"/>
    <w:rsid w:val="00BA5C4D"/>
    <w:rsid w:val="00BA66B6"/>
    <w:rsid w:val="00BA6A7E"/>
    <w:rsid w:val="00BA6E36"/>
    <w:rsid w:val="00BA745B"/>
    <w:rsid w:val="00BA74F1"/>
    <w:rsid w:val="00BA75BE"/>
    <w:rsid w:val="00BA7C0B"/>
    <w:rsid w:val="00BA7F0B"/>
    <w:rsid w:val="00BB00DA"/>
    <w:rsid w:val="00BB01C1"/>
    <w:rsid w:val="00BB0474"/>
    <w:rsid w:val="00BB04E0"/>
    <w:rsid w:val="00BB0C7F"/>
    <w:rsid w:val="00BB0DB4"/>
    <w:rsid w:val="00BB100B"/>
    <w:rsid w:val="00BB1352"/>
    <w:rsid w:val="00BB140F"/>
    <w:rsid w:val="00BB1525"/>
    <w:rsid w:val="00BB182E"/>
    <w:rsid w:val="00BB1A7F"/>
    <w:rsid w:val="00BB1C61"/>
    <w:rsid w:val="00BB26CB"/>
    <w:rsid w:val="00BB26E7"/>
    <w:rsid w:val="00BB2A72"/>
    <w:rsid w:val="00BB2D3E"/>
    <w:rsid w:val="00BB2DDF"/>
    <w:rsid w:val="00BB3295"/>
    <w:rsid w:val="00BB35FB"/>
    <w:rsid w:val="00BB3FC9"/>
    <w:rsid w:val="00BB4949"/>
    <w:rsid w:val="00BB5149"/>
    <w:rsid w:val="00BB51ED"/>
    <w:rsid w:val="00BB57A0"/>
    <w:rsid w:val="00BB58C3"/>
    <w:rsid w:val="00BB5ADA"/>
    <w:rsid w:val="00BB5C00"/>
    <w:rsid w:val="00BB5E41"/>
    <w:rsid w:val="00BB5EDD"/>
    <w:rsid w:val="00BB6270"/>
    <w:rsid w:val="00BB62BA"/>
    <w:rsid w:val="00BB66CC"/>
    <w:rsid w:val="00BB715B"/>
    <w:rsid w:val="00BB75F6"/>
    <w:rsid w:val="00BB7AC1"/>
    <w:rsid w:val="00BB7DD9"/>
    <w:rsid w:val="00BC00D5"/>
    <w:rsid w:val="00BC0103"/>
    <w:rsid w:val="00BC06DD"/>
    <w:rsid w:val="00BC09CF"/>
    <w:rsid w:val="00BC0A9C"/>
    <w:rsid w:val="00BC0C01"/>
    <w:rsid w:val="00BC0C5D"/>
    <w:rsid w:val="00BC12DF"/>
    <w:rsid w:val="00BC1887"/>
    <w:rsid w:val="00BC1AC0"/>
    <w:rsid w:val="00BC1CC1"/>
    <w:rsid w:val="00BC1D05"/>
    <w:rsid w:val="00BC21B4"/>
    <w:rsid w:val="00BC23C3"/>
    <w:rsid w:val="00BC2464"/>
    <w:rsid w:val="00BC2567"/>
    <w:rsid w:val="00BC2813"/>
    <w:rsid w:val="00BC28E3"/>
    <w:rsid w:val="00BC2990"/>
    <w:rsid w:val="00BC2BB7"/>
    <w:rsid w:val="00BC3122"/>
    <w:rsid w:val="00BC3407"/>
    <w:rsid w:val="00BC34A8"/>
    <w:rsid w:val="00BC3851"/>
    <w:rsid w:val="00BC3874"/>
    <w:rsid w:val="00BC3A8F"/>
    <w:rsid w:val="00BC3BC6"/>
    <w:rsid w:val="00BC3CBE"/>
    <w:rsid w:val="00BC3F6A"/>
    <w:rsid w:val="00BC4096"/>
    <w:rsid w:val="00BC433A"/>
    <w:rsid w:val="00BC44B2"/>
    <w:rsid w:val="00BC4594"/>
    <w:rsid w:val="00BC4A63"/>
    <w:rsid w:val="00BC52AC"/>
    <w:rsid w:val="00BC59BC"/>
    <w:rsid w:val="00BC7320"/>
    <w:rsid w:val="00BC74AC"/>
    <w:rsid w:val="00BC77BD"/>
    <w:rsid w:val="00BC7FA8"/>
    <w:rsid w:val="00BD007A"/>
    <w:rsid w:val="00BD0189"/>
    <w:rsid w:val="00BD0299"/>
    <w:rsid w:val="00BD082D"/>
    <w:rsid w:val="00BD0E4A"/>
    <w:rsid w:val="00BD1239"/>
    <w:rsid w:val="00BD14F3"/>
    <w:rsid w:val="00BD16CC"/>
    <w:rsid w:val="00BD254E"/>
    <w:rsid w:val="00BD25BE"/>
    <w:rsid w:val="00BD27FF"/>
    <w:rsid w:val="00BD2841"/>
    <w:rsid w:val="00BD2B0A"/>
    <w:rsid w:val="00BD2E01"/>
    <w:rsid w:val="00BD2EF9"/>
    <w:rsid w:val="00BD3D9C"/>
    <w:rsid w:val="00BD3F66"/>
    <w:rsid w:val="00BD4228"/>
    <w:rsid w:val="00BD43F1"/>
    <w:rsid w:val="00BD475D"/>
    <w:rsid w:val="00BD4AFB"/>
    <w:rsid w:val="00BD4B59"/>
    <w:rsid w:val="00BD4BC6"/>
    <w:rsid w:val="00BD5059"/>
    <w:rsid w:val="00BD53A9"/>
    <w:rsid w:val="00BD583E"/>
    <w:rsid w:val="00BD5A34"/>
    <w:rsid w:val="00BD5F23"/>
    <w:rsid w:val="00BD61F7"/>
    <w:rsid w:val="00BD622F"/>
    <w:rsid w:val="00BD63E7"/>
    <w:rsid w:val="00BD6614"/>
    <w:rsid w:val="00BD6A04"/>
    <w:rsid w:val="00BD6C8F"/>
    <w:rsid w:val="00BD722F"/>
    <w:rsid w:val="00BD78E4"/>
    <w:rsid w:val="00BD7936"/>
    <w:rsid w:val="00BD7E26"/>
    <w:rsid w:val="00BE0361"/>
    <w:rsid w:val="00BE0B27"/>
    <w:rsid w:val="00BE0EC4"/>
    <w:rsid w:val="00BE0F12"/>
    <w:rsid w:val="00BE0FB5"/>
    <w:rsid w:val="00BE11F7"/>
    <w:rsid w:val="00BE170E"/>
    <w:rsid w:val="00BE17D8"/>
    <w:rsid w:val="00BE213F"/>
    <w:rsid w:val="00BE2F53"/>
    <w:rsid w:val="00BE3041"/>
    <w:rsid w:val="00BE380D"/>
    <w:rsid w:val="00BE3AAC"/>
    <w:rsid w:val="00BE4C39"/>
    <w:rsid w:val="00BE4EFA"/>
    <w:rsid w:val="00BE4F8E"/>
    <w:rsid w:val="00BE5399"/>
    <w:rsid w:val="00BE5453"/>
    <w:rsid w:val="00BE5D15"/>
    <w:rsid w:val="00BE6087"/>
    <w:rsid w:val="00BE6397"/>
    <w:rsid w:val="00BE665D"/>
    <w:rsid w:val="00BE6889"/>
    <w:rsid w:val="00BE68BC"/>
    <w:rsid w:val="00BE699C"/>
    <w:rsid w:val="00BE69D7"/>
    <w:rsid w:val="00BE6A96"/>
    <w:rsid w:val="00BE6B5E"/>
    <w:rsid w:val="00BE6D8E"/>
    <w:rsid w:val="00BE74A0"/>
    <w:rsid w:val="00BE7931"/>
    <w:rsid w:val="00BE793A"/>
    <w:rsid w:val="00BE79CE"/>
    <w:rsid w:val="00BE7E96"/>
    <w:rsid w:val="00BF0095"/>
    <w:rsid w:val="00BF00D8"/>
    <w:rsid w:val="00BF0223"/>
    <w:rsid w:val="00BF04B0"/>
    <w:rsid w:val="00BF07E6"/>
    <w:rsid w:val="00BF07F0"/>
    <w:rsid w:val="00BF0A52"/>
    <w:rsid w:val="00BF0D06"/>
    <w:rsid w:val="00BF187D"/>
    <w:rsid w:val="00BF19A1"/>
    <w:rsid w:val="00BF1ABB"/>
    <w:rsid w:val="00BF26E6"/>
    <w:rsid w:val="00BF2B4D"/>
    <w:rsid w:val="00BF2DC2"/>
    <w:rsid w:val="00BF33A4"/>
    <w:rsid w:val="00BF3E7C"/>
    <w:rsid w:val="00BF4348"/>
    <w:rsid w:val="00BF436B"/>
    <w:rsid w:val="00BF4761"/>
    <w:rsid w:val="00BF4BB6"/>
    <w:rsid w:val="00BF4EC6"/>
    <w:rsid w:val="00BF5525"/>
    <w:rsid w:val="00BF5824"/>
    <w:rsid w:val="00BF5C7A"/>
    <w:rsid w:val="00BF5CD5"/>
    <w:rsid w:val="00BF5D12"/>
    <w:rsid w:val="00BF6580"/>
    <w:rsid w:val="00BF6C4F"/>
    <w:rsid w:val="00BF6FA3"/>
    <w:rsid w:val="00BF6FD9"/>
    <w:rsid w:val="00BF724C"/>
    <w:rsid w:val="00BF76F3"/>
    <w:rsid w:val="00BF7969"/>
    <w:rsid w:val="00C002B0"/>
    <w:rsid w:val="00C00523"/>
    <w:rsid w:val="00C0072B"/>
    <w:rsid w:val="00C00751"/>
    <w:rsid w:val="00C008C5"/>
    <w:rsid w:val="00C008DD"/>
    <w:rsid w:val="00C00A50"/>
    <w:rsid w:val="00C00D78"/>
    <w:rsid w:val="00C011F2"/>
    <w:rsid w:val="00C01913"/>
    <w:rsid w:val="00C01DD2"/>
    <w:rsid w:val="00C01EA8"/>
    <w:rsid w:val="00C01FA1"/>
    <w:rsid w:val="00C023E2"/>
    <w:rsid w:val="00C025D1"/>
    <w:rsid w:val="00C025FF"/>
    <w:rsid w:val="00C02CFD"/>
    <w:rsid w:val="00C037B1"/>
    <w:rsid w:val="00C04009"/>
    <w:rsid w:val="00C04640"/>
    <w:rsid w:val="00C0506F"/>
    <w:rsid w:val="00C05136"/>
    <w:rsid w:val="00C05145"/>
    <w:rsid w:val="00C055AC"/>
    <w:rsid w:val="00C05FAE"/>
    <w:rsid w:val="00C06606"/>
    <w:rsid w:val="00C06A0D"/>
    <w:rsid w:val="00C06AFC"/>
    <w:rsid w:val="00C06FF4"/>
    <w:rsid w:val="00C073E5"/>
    <w:rsid w:val="00C07543"/>
    <w:rsid w:val="00C078F7"/>
    <w:rsid w:val="00C07956"/>
    <w:rsid w:val="00C07DDB"/>
    <w:rsid w:val="00C07E62"/>
    <w:rsid w:val="00C07F4E"/>
    <w:rsid w:val="00C1033C"/>
    <w:rsid w:val="00C10548"/>
    <w:rsid w:val="00C1067A"/>
    <w:rsid w:val="00C10BC6"/>
    <w:rsid w:val="00C116FA"/>
    <w:rsid w:val="00C11736"/>
    <w:rsid w:val="00C11BF7"/>
    <w:rsid w:val="00C122F7"/>
    <w:rsid w:val="00C12D4A"/>
    <w:rsid w:val="00C12D8B"/>
    <w:rsid w:val="00C12DED"/>
    <w:rsid w:val="00C13774"/>
    <w:rsid w:val="00C13E57"/>
    <w:rsid w:val="00C145DC"/>
    <w:rsid w:val="00C146E1"/>
    <w:rsid w:val="00C14B8D"/>
    <w:rsid w:val="00C150D6"/>
    <w:rsid w:val="00C15176"/>
    <w:rsid w:val="00C151C3"/>
    <w:rsid w:val="00C153A3"/>
    <w:rsid w:val="00C153AE"/>
    <w:rsid w:val="00C154ED"/>
    <w:rsid w:val="00C156CE"/>
    <w:rsid w:val="00C15B18"/>
    <w:rsid w:val="00C15C41"/>
    <w:rsid w:val="00C16523"/>
    <w:rsid w:val="00C17365"/>
    <w:rsid w:val="00C17882"/>
    <w:rsid w:val="00C1796F"/>
    <w:rsid w:val="00C17A8B"/>
    <w:rsid w:val="00C17B8F"/>
    <w:rsid w:val="00C17D3C"/>
    <w:rsid w:val="00C17FDD"/>
    <w:rsid w:val="00C20178"/>
    <w:rsid w:val="00C202CB"/>
    <w:rsid w:val="00C20317"/>
    <w:rsid w:val="00C204B4"/>
    <w:rsid w:val="00C2053D"/>
    <w:rsid w:val="00C20ADC"/>
    <w:rsid w:val="00C20D04"/>
    <w:rsid w:val="00C20E0D"/>
    <w:rsid w:val="00C21430"/>
    <w:rsid w:val="00C216A7"/>
    <w:rsid w:val="00C22096"/>
    <w:rsid w:val="00C2277A"/>
    <w:rsid w:val="00C22C66"/>
    <w:rsid w:val="00C22D80"/>
    <w:rsid w:val="00C22F01"/>
    <w:rsid w:val="00C22F0E"/>
    <w:rsid w:val="00C23594"/>
    <w:rsid w:val="00C237B9"/>
    <w:rsid w:val="00C23B1C"/>
    <w:rsid w:val="00C23C6F"/>
    <w:rsid w:val="00C241DC"/>
    <w:rsid w:val="00C24894"/>
    <w:rsid w:val="00C24B50"/>
    <w:rsid w:val="00C24D0C"/>
    <w:rsid w:val="00C24E70"/>
    <w:rsid w:val="00C254C7"/>
    <w:rsid w:val="00C25611"/>
    <w:rsid w:val="00C25643"/>
    <w:rsid w:val="00C2574F"/>
    <w:rsid w:val="00C25DE5"/>
    <w:rsid w:val="00C264F0"/>
    <w:rsid w:val="00C266DD"/>
    <w:rsid w:val="00C26A7A"/>
    <w:rsid w:val="00C26C56"/>
    <w:rsid w:val="00C26FB4"/>
    <w:rsid w:val="00C27175"/>
    <w:rsid w:val="00C27288"/>
    <w:rsid w:val="00C27795"/>
    <w:rsid w:val="00C277C2"/>
    <w:rsid w:val="00C279CF"/>
    <w:rsid w:val="00C27AB3"/>
    <w:rsid w:val="00C3049E"/>
    <w:rsid w:val="00C307B6"/>
    <w:rsid w:val="00C30A07"/>
    <w:rsid w:val="00C30A6C"/>
    <w:rsid w:val="00C30E6C"/>
    <w:rsid w:val="00C312BB"/>
    <w:rsid w:val="00C31921"/>
    <w:rsid w:val="00C32092"/>
    <w:rsid w:val="00C32261"/>
    <w:rsid w:val="00C32669"/>
    <w:rsid w:val="00C3287A"/>
    <w:rsid w:val="00C328F0"/>
    <w:rsid w:val="00C33112"/>
    <w:rsid w:val="00C33125"/>
    <w:rsid w:val="00C33BF5"/>
    <w:rsid w:val="00C33D60"/>
    <w:rsid w:val="00C33F57"/>
    <w:rsid w:val="00C3402C"/>
    <w:rsid w:val="00C341DA"/>
    <w:rsid w:val="00C34698"/>
    <w:rsid w:val="00C34A98"/>
    <w:rsid w:val="00C34AFC"/>
    <w:rsid w:val="00C34B5E"/>
    <w:rsid w:val="00C35201"/>
    <w:rsid w:val="00C354A8"/>
    <w:rsid w:val="00C358E3"/>
    <w:rsid w:val="00C35DDC"/>
    <w:rsid w:val="00C361D7"/>
    <w:rsid w:val="00C3624B"/>
    <w:rsid w:val="00C36274"/>
    <w:rsid w:val="00C36353"/>
    <w:rsid w:val="00C36542"/>
    <w:rsid w:val="00C366A8"/>
    <w:rsid w:val="00C36735"/>
    <w:rsid w:val="00C371A4"/>
    <w:rsid w:val="00C371D2"/>
    <w:rsid w:val="00C37429"/>
    <w:rsid w:val="00C37534"/>
    <w:rsid w:val="00C375AE"/>
    <w:rsid w:val="00C37DB0"/>
    <w:rsid w:val="00C4007A"/>
    <w:rsid w:val="00C402B9"/>
    <w:rsid w:val="00C40A6D"/>
    <w:rsid w:val="00C40CCD"/>
    <w:rsid w:val="00C41389"/>
    <w:rsid w:val="00C4141C"/>
    <w:rsid w:val="00C41748"/>
    <w:rsid w:val="00C417BD"/>
    <w:rsid w:val="00C417EB"/>
    <w:rsid w:val="00C41E04"/>
    <w:rsid w:val="00C41ECA"/>
    <w:rsid w:val="00C41F18"/>
    <w:rsid w:val="00C4249D"/>
    <w:rsid w:val="00C4291A"/>
    <w:rsid w:val="00C4292E"/>
    <w:rsid w:val="00C42ACA"/>
    <w:rsid w:val="00C43047"/>
    <w:rsid w:val="00C43322"/>
    <w:rsid w:val="00C434B6"/>
    <w:rsid w:val="00C43545"/>
    <w:rsid w:val="00C439F0"/>
    <w:rsid w:val="00C43A21"/>
    <w:rsid w:val="00C43C44"/>
    <w:rsid w:val="00C43DE1"/>
    <w:rsid w:val="00C4422C"/>
    <w:rsid w:val="00C4450E"/>
    <w:rsid w:val="00C44934"/>
    <w:rsid w:val="00C44ACE"/>
    <w:rsid w:val="00C44B41"/>
    <w:rsid w:val="00C44BAA"/>
    <w:rsid w:val="00C45056"/>
    <w:rsid w:val="00C45289"/>
    <w:rsid w:val="00C45B96"/>
    <w:rsid w:val="00C45F4A"/>
    <w:rsid w:val="00C46A4A"/>
    <w:rsid w:val="00C46DE5"/>
    <w:rsid w:val="00C46F8F"/>
    <w:rsid w:val="00C478D5"/>
    <w:rsid w:val="00C47B07"/>
    <w:rsid w:val="00C501B2"/>
    <w:rsid w:val="00C50542"/>
    <w:rsid w:val="00C5056B"/>
    <w:rsid w:val="00C50817"/>
    <w:rsid w:val="00C514E9"/>
    <w:rsid w:val="00C516BD"/>
    <w:rsid w:val="00C516FC"/>
    <w:rsid w:val="00C52208"/>
    <w:rsid w:val="00C523D7"/>
    <w:rsid w:val="00C5295A"/>
    <w:rsid w:val="00C5336A"/>
    <w:rsid w:val="00C5339E"/>
    <w:rsid w:val="00C534FD"/>
    <w:rsid w:val="00C53839"/>
    <w:rsid w:val="00C53B08"/>
    <w:rsid w:val="00C540C8"/>
    <w:rsid w:val="00C54793"/>
    <w:rsid w:val="00C54C57"/>
    <w:rsid w:val="00C54EDE"/>
    <w:rsid w:val="00C55135"/>
    <w:rsid w:val="00C55638"/>
    <w:rsid w:val="00C55B14"/>
    <w:rsid w:val="00C55CCD"/>
    <w:rsid w:val="00C56749"/>
    <w:rsid w:val="00C56A61"/>
    <w:rsid w:val="00C570C2"/>
    <w:rsid w:val="00C57413"/>
    <w:rsid w:val="00C57687"/>
    <w:rsid w:val="00C57A3D"/>
    <w:rsid w:val="00C57ED5"/>
    <w:rsid w:val="00C60123"/>
    <w:rsid w:val="00C60156"/>
    <w:rsid w:val="00C6086B"/>
    <w:rsid w:val="00C608A4"/>
    <w:rsid w:val="00C60CBC"/>
    <w:rsid w:val="00C6125F"/>
    <w:rsid w:val="00C61739"/>
    <w:rsid w:val="00C618E5"/>
    <w:rsid w:val="00C61929"/>
    <w:rsid w:val="00C619D0"/>
    <w:rsid w:val="00C61ACB"/>
    <w:rsid w:val="00C61B4D"/>
    <w:rsid w:val="00C62360"/>
    <w:rsid w:val="00C62738"/>
    <w:rsid w:val="00C62A43"/>
    <w:rsid w:val="00C630B2"/>
    <w:rsid w:val="00C6350B"/>
    <w:rsid w:val="00C6369C"/>
    <w:rsid w:val="00C636C7"/>
    <w:rsid w:val="00C64529"/>
    <w:rsid w:val="00C6494E"/>
    <w:rsid w:val="00C65106"/>
    <w:rsid w:val="00C65645"/>
    <w:rsid w:val="00C656F5"/>
    <w:rsid w:val="00C65D03"/>
    <w:rsid w:val="00C65DAC"/>
    <w:rsid w:val="00C6654F"/>
    <w:rsid w:val="00C66986"/>
    <w:rsid w:val="00C673A0"/>
    <w:rsid w:val="00C67EA2"/>
    <w:rsid w:val="00C70132"/>
    <w:rsid w:val="00C70838"/>
    <w:rsid w:val="00C70A00"/>
    <w:rsid w:val="00C70A74"/>
    <w:rsid w:val="00C70E1A"/>
    <w:rsid w:val="00C70E7E"/>
    <w:rsid w:val="00C70FFC"/>
    <w:rsid w:val="00C71256"/>
    <w:rsid w:val="00C71755"/>
    <w:rsid w:val="00C71A84"/>
    <w:rsid w:val="00C71EE1"/>
    <w:rsid w:val="00C72D64"/>
    <w:rsid w:val="00C730A3"/>
    <w:rsid w:val="00C7346F"/>
    <w:rsid w:val="00C7393F"/>
    <w:rsid w:val="00C739E2"/>
    <w:rsid w:val="00C73C0C"/>
    <w:rsid w:val="00C744C1"/>
    <w:rsid w:val="00C74D83"/>
    <w:rsid w:val="00C74F44"/>
    <w:rsid w:val="00C75097"/>
    <w:rsid w:val="00C75191"/>
    <w:rsid w:val="00C752C2"/>
    <w:rsid w:val="00C75745"/>
    <w:rsid w:val="00C75E56"/>
    <w:rsid w:val="00C76692"/>
    <w:rsid w:val="00C76F12"/>
    <w:rsid w:val="00C77BC0"/>
    <w:rsid w:val="00C77BED"/>
    <w:rsid w:val="00C77DAC"/>
    <w:rsid w:val="00C80D9A"/>
    <w:rsid w:val="00C80DF4"/>
    <w:rsid w:val="00C81229"/>
    <w:rsid w:val="00C8125F"/>
    <w:rsid w:val="00C817A1"/>
    <w:rsid w:val="00C81983"/>
    <w:rsid w:val="00C819C9"/>
    <w:rsid w:val="00C81D3A"/>
    <w:rsid w:val="00C82885"/>
    <w:rsid w:val="00C82963"/>
    <w:rsid w:val="00C82BB8"/>
    <w:rsid w:val="00C82D27"/>
    <w:rsid w:val="00C82D4D"/>
    <w:rsid w:val="00C834D2"/>
    <w:rsid w:val="00C83B40"/>
    <w:rsid w:val="00C84029"/>
    <w:rsid w:val="00C847C4"/>
    <w:rsid w:val="00C8480A"/>
    <w:rsid w:val="00C84A91"/>
    <w:rsid w:val="00C84A96"/>
    <w:rsid w:val="00C84CB8"/>
    <w:rsid w:val="00C855EB"/>
    <w:rsid w:val="00C8561A"/>
    <w:rsid w:val="00C85863"/>
    <w:rsid w:val="00C85F80"/>
    <w:rsid w:val="00C86240"/>
    <w:rsid w:val="00C8650C"/>
    <w:rsid w:val="00C8679C"/>
    <w:rsid w:val="00C868B4"/>
    <w:rsid w:val="00C869AE"/>
    <w:rsid w:val="00C869DF"/>
    <w:rsid w:val="00C86DC0"/>
    <w:rsid w:val="00C872EA"/>
    <w:rsid w:val="00C872FF"/>
    <w:rsid w:val="00C8759A"/>
    <w:rsid w:val="00C87824"/>
    <w:rsid w:val="00C87ACA"/>
    <w:rsid w:val="00C90124"/>
    <w:rsid w:val="00C90321"/>
    <w:rsid w:val="00C90426"/>
    <w:rsid w:val="00C90F91"/>
    <w:rsid w:val="00C91106"/>
    <w:rsid w:val="00C917DF"/>
    <w:rsid w:val="00C91915"/>
    <w:rsid w:val="00C91EB9"/>
    <w:rsid w:val="00C91F86"/>
    <w:rsid w:val="00C923ED"/>
    <w:rsid w:val="00C92712"/>
    <w:rsid w:val="00C9292F"/>
    <w:rsid w:val="00C92E63"/>
    <w:rsid w:val="00C92EBB"/>
    <w:rsid w:val="00C92F6C"/>
    <w:rsid w:val="00C9335C"/>
    <w:rsid w:val="00C937B1"/>
    <w:rsid w:val="00C93C46"/>
    <w:rsid w:val="00C94587"/>
    <w:rsid w:val="00C948DB"/>
    <w:rsid w:val="00C94E97"/>
    <w:rsid w:val="00C95489"/>
    <w:rsid w:val="00C954C5"/>
    <w:rsid w:val="00C957F2"/>
    <w:rsid w:val="00C959F9"/>
    <w:rsid w:val="00C96125"/>
    <w:rsid w:val="00C9652E"/>
    <w:rsid w:val="00C966DE"/>
    <w:rsid w:val="00C96A00"/>
    <w:rsid w:val="00C96ADF"/>
    <w:rsid w:val="00C96E0A"/>
    <w:rsid w:val="00C96ED2"/>
    <w:rsid w:val="00C97123"/>
    <w:rsid w:val="00CA0790"/>
    <w:rsid w:val="00CA0973"/>
    <w:rsid w:val="00CA1E1C"/>
    <w:rsid w:val="00CA22CB"/>
    <w:rsid w:val="00CA2450"/>
    <w:rsid w:val="00CA2A0C"/>
    <w:rsid w:val="00CA4121"/>
    <w:rsid w:val="00CA4670"/>
    <w:rsid w:val="00CA48C5"/>
    <w:rsid w:val="00CA48FB"/>
    <w:rsid w:val="00CA4E18"/>
    <w:rsid w:val="00CA557E"/>
    <w:rsid w:val="00CA5931"/>
    <w:rsid w:val="00CA5A65"/>
    <w:rsid w:val="00CA5AE7"/>
    <w:rsid w:val="00CA6855"/>
    <w:rsid w:val="00CA6948"/>
    <w:rsid w:val="00CA6CAC"/>
    <w:rsid w:val="00CA781B"/>
    <w:rsid w:val="00CB0016"/>
    <w:rsid w:val="00CB0DA3"/>
    <w:rsid w:val="00CB11E9"/>
    <w:rsid w:val="00CB14E8"/>
    <w:rsid w:val="00CB170F"/>
    <w:rsid w:val="00CB1B0B"/>
    <w:rsid w:val="00CB1D09"/>
    <w:rsid w:val="00CB229B"/>
    <w:rsid w:val="00CB247C"/>
    <w:rsid w:val="00CB2899"/>
    <w:rsid w:val="00CB2B2E"/>
    <w:rsid w:val="00CB2C72"/>
    <w:rsid w:val="00CB3081"/>
    <w:rsid w:val="00CB337F"/>
    <w:rsid w:val="00CB360D"/>
    <w:rsid w:val="00CB3A0A"/>
    <w:rsid w:val="00CB3AF6"/>
    <w:rsid w:val="00CB43B4"/>
    <w:rsid w:val="00CB505B"/>
    <w:rsid w:val="00CB519C"/>
    <w:rsid w:val="00CB530E"/>
    <w:rsid w:val="00CB568A"/>
    <w:rsid w:val="00CB6019"/>
    <w:rsid w:val="00CB641A"/>
    <w:rsid w:val="00CB648E"/>
    <w:rsid w:val="00CB6909"/>
    <w:rsid w:val="00CB6C7D"/>
    <w:rsid w:val="00CB6D00"/>
    <w:rsid w:val="00CB6DFE"/>
    <w:rsid w:val="00CB6E22"/>
    <w:rsid w:val="00CB70DD"/>
    <w:rsid w:val="00CB7160"/>
    <w:rsid w:val="00CB78FF"/>
    <w:rsid w:val="00CB7956"/>
    <w:rsid w:val="00CB7A33"/>
    <w:rsid w:val="00CB7A64"/>
    <w:rsid w:val="00CB7AD4"/>
    <w:rsid w:val="00CB7D40"/>
    <w:rsid w:val="00CC041C"/>
    <w:rsid w:val="00CC0496"/>
    <w:rsid w:val="00CC0BDB"/>
    <w:rsid w:val="00CC0E2C"/>
    <w:rsid w:val="00CC0EA1"/>
    <w:rsid w:val="00CC0FE1"/>
    <w:rsid w:val="00CC13AA"/>
    <w:rsid w:val="00CC141B"/>
    <w:rsid w:val="00CC14A3"/>
    <w:rsid w:val="00CC1641"/>
    <w:rsid w:val="00CC1DE2"/>
    <w:rsid w:val="00CC227E"/>
    <w:rsid w:val="00CC2794"/>
    <w:rsid w:val="00CC2842"/>
    <w:rsid w:val="00CC2DF6"/>
    <w:rsid w:val="00CC3113"/>
    <w:rsid w:val="00CC3349"/>
    <w:rsid w:val="00CC343F"/>
    <w:rsid w:val="00CC39B9"/>
    <w:rsid w:val="00CC4139"/>
    <w:rsid w:val="00CC437F"/>
    <w:rsid w:val="00CC4986"/>
    <w:rsid w:val="00CC4AE3"/>
    <w:rsid w:val="00CC5C84"/>
    <w:rsid w:val="00CC5CFD"/>
    <w:rsid w:val="00CC64B8"/>
    <w:rsid w:val="00CC707B"/>
    <w:rsid w:val="00CC7233"/>
    <w:rsid w:val="00CC72A3"/>
    <w:rsid w:val="00CD0182"/>
    <w:rsid w:val="00CD0770"/>
    <w:rsid w:val="00CD0877"/>
    <w:rsid w:val="00CD095E"/>
    <w:rsid w:val="00CD09D1"/>
    <w:rsid w:val="00CD0C53"/>
    <w:rsid w:val="00CD0DED"/>
    <w:rsid w:val="00CD0FC4"/>
    <w:rsid w:val="00CD1AA0"/>
    <w:rsid w:val="00CD1B3C"/>
    <w:rsid w:val="00CD1B8A"/>
    <w:rsid w:val="00CD2678"/>
    <w:rsid w:val="00CD27C7"/>
    <w:rsid w:val="00CD2C50"/>
    <w:rsid w:val="00CD2E85"/>
    <w:rsid w:val="00CD2F54"/>
    <w:rsid w:val="00CD304F"/>
    <w:rsid w:val="00CD31D3"/>
    <w:rsid w:val="00CD32A0"/>
    <w:rsid w:val="00CD3476"/>
    <w:rsid w:val="00CD35AE"/>
    <w:rsid w:val="00CD3BE4"/>
    <w:rsid w:val="00CD3FDB"/>
    <w:rsid w:val="00CD5163"/>
    <w:rsid w:val="00CD575F"/>
    <w:rsid w:val="00CD5EBE"/>
    <w:rsid w:val="00CD6014"/>
    <w:rsid w:val="00CD6058"/>
    <w:rsid w:val="00CD6079"/>
    <w:rsid w:val="00CD6159"/>
    <w:rsid w:val="00CD62F5"/>
    <w:rsid w:val="00CD69AC"/>
    <w:rsid w:val="00CD6C89"/>
    <w:rsid w:val="00CD7371"/>
    <w:rsid w:val="00CD7513"/>
    <w:rsid w:val="00CD7797"/>
    <w:rsid w:val="00CE024B"/>
    <w:rsid w:val="00CE0371"/>
    <w:rsid w:val="00CE07B7"/>
    <w:rsid w:val="00CE0C15"/>
    <w:rsid w:val="00CE1065"/>
    <w:rsid w:val="00CE1391"/>
    <w:rsid w:val="00CE1488"/>
    <w:rsid w:val="00CE15A0"/>
    <w:rsid w:val="00CE1D5D"/>
    <w:rsid w:val="00CE1F73"/>
    <w:rsid w:val="00CE2838"/>
    <w:rsid w:val="00CE3269"/>
    <w:rsid w:val="00CE346F"/>
    <w:rsid w:val="00CE3605"/>
    <w:rsid w:val="00CE37E0"/>
    <w:rsid w:val="00CE3EBD"/>
    <w:rsid w:val="00CE4876"/>
    <w:rsid w:val="00CE4970"/>
    <w:rsid w:val="00CE4DAB"/>
    <w:rsid w:val="00CE50AD"/>
    <w:rsid w:val="00CE5280"/>
    <w:rsid w:val="00CE55A9"/>
    <w:rsid w:val="00CE5C7A"/>
    <w:rsid w:val="00CE5E95"/>
    <w:rsid w:val="00CE66A0"/>
    <w:rsid w:val="00CE679D"/>
    <w:rsid w:val="00CE6AA0"/>
    <w:rsid w:val="00CE6AE3"/>
    <w:rsid w:val="00CE6D24"/>
    <w:rsid w:val="00CE6FA6"/>
    <w:rsid w:val="00CE7033"/>
    <w:rsid w:val="00CE75FF"/>
    <w:rsid w:val="00CE76F5"/>
    <w:rsid w:val="00CE775B"/>
    <w:rsid w:val="00CE777C"/>
    <w:rsid w:val="00CE77A0"/>
    <w:rsid w:val="00CE78DD"/>
    <w:rsid w:val="00CE7CAA"/>
    <w:rsid w:val="00CE7F83"/>
    <w:rsid w:val="00CF06E2"/>
    <w:rsid w:val="00CF0C1C"/>
    <w:rsid w:val="00CF0DE1"/>
    <w:rsid w:val="00CF1280"/>
    <w:rsid w:val="00CF135A"/>
    <w:rsid w:val="00CF1595"/>
    <w:rsid w:val="00CF1856"/>
    <w:rsid w:val="00CF1D6C"/>
    <w:rsid w:val="00CF1F7A"/>
    <w:rsid w:val="00CF2180"/>
    <w:rsid w:val="00CF269D"/>
    <w:rsid w:val="00CF2D52"/>
    <w:rsid w:val="00CF2FFE"/>
    <w:rsid w:val="00CF3103"/>
    <w:rsid w:val="00CF346B"/>
    <w:rsid w:val="00CF36A6"/>
    <w:rsid w:val="00CF3F8E"/>
    <w:rsid w:val="00CF3F99"/>
    <w:rsid w:val="00CF44C3"/>
    <w:rsid w:val="00CF4692"/>
    <w:rsid w:val="00CF5152"/>
    <w:rsid w:val="00CF53EA"/>
    <w:rsid w:val="00CF549B"/>
    <w:rsid w:val="00CF5588"/>
    <w:rsid w:val="00CF571D"/>
    <w:rsid w:val="00CF5A56"/>
    <w:rsid w:val="00CF5D1A"/>
    <w:rsid w:val="00CF639E"/>
    <w:rsid w:val="00CF6C42"/>
    <w:rsid w:val="00CF6C78"/>
    <w:rsid w:val="00CF70AA"/>
    <w:rsid w:val="00CF7162"/>
    <w:rsid w:val="00CF758F"/>
    <w:rsid w:val="00CF79F8"/>
    <w:rsid w:val="00CF7AD1"/>
    <w:rsid w:val="00CF7C69"/>
    <w:rsid w:val="00D00082"/>
    <w:rsid w:val="00D001B4"/>
    <w:rsid w:val="00D00615"/>
    <w:rsid w:val="00D014F2"/>
    <w:rsid w:val="00D01644"/>
    <w:rsid w:val="00D01978"/>
    <w:rsid w:val="00D01C30"/>
    <w:rsid w:val="00D01CD8"/>
    <w:rsid w:val="00D01F01"/>
    <w:rsid w:val="00D027D5"/>
    <w:rsid w:val="00D02A2F"/>
    <w:rsid w:val="00D02BB7"/>
    <w:rsid w:val="00D02DE9"/>
    <w:rsid w:val="00D02F99"/>
    <w:rsid w:val="00D0387F"/>
    <w:rsid w:val="00D03B5A"/>
    <w:rsid w:val="00D03B7B"/>
    <w:rsid w:val="00D03CB7"/>
    <w:rsid w:val="00D040CD"/>
    <w:rsid w:val="00D043CB"/>
    <w:rsid w:val="00D046F5"/>
    <w:rsid w:val="00D04838"/>
    <w:rsid w:val="00D04BE6"/>
    <w:rsid w:val="00D04C0E"/>
    <w:rsid w:val="00D05538"/>
    <w:rsid w:val="00D05ED1"/>
    <w:rsid w:val="00D0612D"/>
    <w:rsid w:val="00D061FD"/>
    <w:rsid w:val="00D063AE"/>
    <w:rsid w:val="00D06CA0"/>
    <w:rsid w:val="00D07295"/>
    <w:rsid w:val="00D075F0"/>
    <w:rsid w:val="00D078EB"/>
    <w:rsid w:val="00D07B79"/>
    <w:rsid w:val="00D1022E"/>
    <w:rsid w:val="00D102C1"/>
    <w:rsid w:val="00D102C4"/>
    <w:rsid w:val="00D1075E"/>
    <w:rsid w:val="00D1090B"/>
    <w:rsid w:val="00D10E47"/>
    <w:rsid w:val="00D1139E"/>
    <w:rsid w:val="00D1165C"/>
    <w:rsid w:val="00D1180A"/>
    <w:rsid w:val="00D11A28"/>
    <w:rsid w:val="00D11A2A"/>
    <w:rsid w:val="00D11A41"/>
    <w:rsid w:val="00D12092"/>
    <w:rsid w:val="00D12191"/>
    <w:rsid w:val="00D1235C"/>
    <w:rsid w:val="00D124D8"/>
    <w:rsid w:val="00D12747"/>
    <w:rsid w:val="00D130D5"/>
    <w:rsid w:val="00D13BC4"/>
    <w:rsid w:val="00D14186"/>
    <w:rsid w:val="00D142F8"/>
    <w:rsid w:val="00D14F1E"/>
    <w:rsid w:val="00D15027"/>
    <w:rsid w:val="00D152C8"/>
    <w:rsid w:val="00D152FF"/>
    <w:rsid w:val="00D155DE"/>
    <w:rsid w:val="00D158EB"/>
    <w:rsid w:val="00D15FAE"/>
    <w:rsid w:val="00D163E3"/>
    <w:rsid w:val="00D1643A"/>
    <w:rsid w:val="00D16775"/>
    <w:rsid w:val="00D16952"/>
    <w:rsid w:val="00D16A95"/>
    <w:rsid w:val="00D16FE9"/>
    <w:rsid w:val="00D17136"/>
    <w:rsid w:val="00D17490"/>
    <w:rsid w:val="00D17865"/>
    <w:rsid w:val="00D1786F"/>
    <w:rsid w:val="00D17EE3"/>
    <w:rsid w:val="00D20003"/>
    <w:rsid w:val="00D20052"/>
    <w:rsid w:val="00D20179"/>
    <w:rsid w:val="00D205BD"/>
    <w:rsid w:val="00D20770"/>
    <w:rsid w:val="00D2104C"/>
    <w:rsid w:val="00D21596"/>
    <w:rsid w:val="00D21852"/>
    <w:rsid w:val="00D21888"/>
    <w:rsid w:val="00D21D42"/>
    <w:rsid w:val="00D22056"/>
    <w:rsid w:val="00D22067"/>
    <w:rsid w:val="00D224C5"/>
    <w:rsid w:val="00D22900"/>
    <w:rsid w:val="00D22A30"/>
    <w:rsid w:val="00D22B59"/>
    <w:rsid w:val="00D22D0D"/>
    <w:rsid w:val="00D22FE5"/>
    <w:rsid w:val="00D2305D"/>
    <w:rsid w:val="00D232BA"/>
    <w:rsid w:val="00D238DC"/>
    <w:rsid w:val="00D23A97"/>
    <w:rsid w:val="00D240DE"/>
    <w:rsid w:val="00D24209"/>
    <w:rsid w:val="00D24517"/>
    <w:rsid w:val="00D25340"/>
    <w:rsid w:val="00D2558C"/>
    <w:rsid w:val="00D255A8"/>
    <w:rsid w:val="00D257F6"/>
    <w:rsid w:val="00D25923"/>
    <w:rsid w:val="00D259DB"/>
    <w:rsid w:val="00D25D75"/>
    <w:rsid w:val="00D25EAD"/>
    <w:rsid w:val="00D265D3"/>
    <w:rsid w:val="00D267DD"/>
    <w:rsid w:val="00D26AE2"/>
    <w:rsid w:val="00D26F10"/>
    <w:rsid w:val="00D27683"/>
    <w:rsid w:val="00D276A4"/>
    <w:rsid w:val="00D27BCD"/>
    <w:rsid w:val="00D27E44"/>
    <w:rsid w:val="00D30109"/>
    <w:rsid w:val="00D3049E"/>
    <w:rsid w:val="00D3068B"/>
    <w:rsid w:val="00D30ACE"/>
    <w:rsid w:val="00D30C9A"/>
    <w:rsid w:val="00D31249"/>
    <w:rsid w:val="00D3140C"/>
    <w:rsid w:val="00D31A11"/>
    <w:rsid w:val="00D326C2"/>
    <w:rsid w:val="00D32C27"/>
    <w:rsid w:val="00D331E3"/>
    <w:rsid w:val="00D33398"/>
    <w:rsid w:val="00D33955"/>
    <w:rsid w:val="00D33A9C"/>
    <w:rsid w:val="00D33C99"/>
    <w:rsid w:val="00D33C9B"/>
    <w:rsid w:val="00D33E79"/>
    <w:rsid w:val="00D34141"/>
    <w:rsid w:val="00D345B7"/>
    <w:rsid w:val="00D34625"/>
    <w:rsid w:val="00D3462C"/>
    <w:rsid w:val="00D348FA"/>
    <w:rsid w:val="00D34918"/>
    <w:rsid w:val="00D3546D"/>
    <w:rsid w:val="00D35E14"/>
    <w:rsid w:val="00D365BB"/>
    <w:rsid w:val="00D366FD"/>
    <w:rsid w:val="00D36FD2"/>
    <w:rsid w:val="00D374ED"/>
    <w:rsid w:val="00D376E8"/>
    <w:rsid w:val="00D379D5"/>
    <w:rsid w:val="00D37ACE"/>
    <w:rsid w:val="00D37DCB"/>
    <w:rsid w:val="00D37F89"/>
    <w:rsid w:val="00D402EE"/>
    <w:rsid w:val="00D40872"/>
    <w:rsid w:val="00D412DA"/>
    <w:rsid w:val="00D41686"/>
    <w:rsid w:val="00D41CC6"/>
    <w:rsid w:val="00D41CF3"/>
    <w:rsid w:val="00D4201E"/>
    <w:rsid w:val="00D42203"/>
    <w:rsid w:val="00D42BE1"/>
    <w:rsid w:val="00D42D8B"/>
    <w:rsid w:val="00D42DBC"/>
    <w:rsid w:val="00D432CD"/>
    <w:rsid w:val="00D43A68"/>
    <w:rsid w:val="00D43B6E"/>
    <w:rsid w:val="00D4434E"/>
    <w:rsid w:val="00D445D9"/>
    <w:rsid w:val="00D449F7"/>
    <w:rsid w:val="00D44EA3"/>
    <w:rsid w:val="00D44F25"/>
    <w:rsid w:val="00D4501C"/>
    <w:rsid w:val="00D452B6"/>
    <w:rsid w:val="00D45B32"/>
    <w:rsid w:val="00D45F9F"/>
    <w:rsid w:val="00D45FB0"/>
    <w:rsid w:val="00D46520"/>
    <w:rsid w:val="00D4671D"/>
    <w:rsid w:val="00D46CA1"/>
    <w:rsid w:val="00D475A2"/>
    <w:rsid w:val="00D476AC"/>
    <w:rsid w:val="00D477DB"/>
    <w:rsid w:val="00D4794D"/>
    <w:rsid w:val="00D479FD"/>
    <w:rsid w:val="00D47A46"/>
    <w:rsid w:val="00D500B2"/>
    <w:rsid w:val="00D500EC"/>
    <w:rsid w:val="00D507C6"/>
    <w:rsid w:val="00D50969"/>
    <w:rsid w:val="00D50CF9"/>
    <w:rsid w:val="00D51C85"/>
    <w:rsid w:val="00D51DC2"/>
    <w:rsid w:val="00D51E05"/>
    <w:rsid w:val="00D524DD"/>
    <w:rsid w:val="00D5295F"/>
    <w:rsid w:val="00D52C49"/>
    <w:rsid w:val="00D52CA2"/>
    <w:rsid w:val="00D52CBC"/>
    <w:rsid w:val="00D52CD4"/>
    <w:rsid w:val="00D52D69"/>
    <w:rsid w:val="00D52E8E"/>
    <w:rsid w:val="00D52F9A"/>
    <w:rsid w:val="00D530AC"/>
    <w:rsid w:val="00D532C8"/>
    <w:rsid w:val="00D53602"/>
    <w:rsid w:val="00D539FE"/>
    <w:rsid w:val="00D53D7F"/>
    <w:rsid w:val="00D53EDC"/>
    <w:rsid w:val="00D5407C"/>
    <w:rsid w:val="00D547B1"/>
    <w:rsid w:val="00D54B60"/>
    <w:rsid w:val="00D54FF9"/>
    <w:rsid w:val="00D5568E"/>
    <w:rsid w:val="00D55823"/>
    <w:rsid w:val="00D55C58"/>
    <w:rsid w:val="00D56FFD"/>
    <w:rsid w:val="00D57016"/>
    <w:rsid w:val="00D57875"/>
    <w:rsid w:val="00D57C56"/>
    <w:rsid w:val="00D57F79"/>
    <w:rsid w:val="00D60001"/>
    <w:rsid w:val="00D60147"/>
    <w:rsid w:val="00D60300"/>
    <w:rsid w:val="00D60A2C"/>
    <w:rsid w:val="00D60E58"/>
    <w:rsid w:val="00D60FB0"/>
    <w:rsid w:val="00D6108E"/>
    <w:rsid w:val="00D61C34"/>
    <w:rsid w:val="00D62068"/>
    <w:rsid w:val="00D62765"/>
    <w:rsid w:val="00D6284B"/>
    <w:rsid w:val="00D62B85"/>
    <w:rsid w:val="00D62BDD"/>
    <w:rsid w:val="00D62DE9"/>
    <w:rsid w:val="00D63404"/>
    <w:rsid w:val="00D63635"/>
    <w:rsid w:val="00D63939"/>
    <w:rsid w:val="00D63E47"/>
    <w:rsid w:val="00D64152"/>
    <w:rsid w:val="00D6422F"/>
    <w:rsid w:val="00D642AF"/>
    <w:rsid w:val="00D644E3"/>
    <w:rsid w:val="00D645D4"/>
    <w:rsid w:val="00D64C2A"/>
    <w:rsid w:val="00D64C72"/>
    <w:rsid w:val="00D6536D"/>
    <w:rsid w:val="00D6539A"/>
    <w:rsid w:val="00D65A1C"/>
    <w:rsid w:val="00D65FFE"/>
    <w:rsid w:val="00D6616B"/>
    <w:rsid w:val="00D661C0"/>
    <w:rsid w:val="00D66312"/>
    <w:rsid w:val="00D6685A"/>
    <w:rsid w:val="00D66D88"/>
    <w:rsid w:val="00D66DAF"/>
    <w:rsid w:val="00D66DC0"/>
    <w:rsid w:val="00D66DC7"/>
    <w:rsid w:val="00D676FA"/>
    <w:rsid w:val="00D67912"/>
    <w:rsid w:val="00D67D96"/>
    <w:rsid w:val="00D70210"/>
    <w:rsid w:val="00D707F1"/>
    <w:rsid w:val="00D7082E"/>
    <w:rsid w:val="00D70C5F"/>
    <w:rsid w:val="00D70D3C"/>
    <w:rsid w:val="00D70E0F"/>
    <w:rsid w:val="00D70E49"/>
    <w:rsid w:val="00D710D7"/>
    <w:rsid w:val="00D710F3"/>
    <w:rsid w:val="00D711F9"/>
    <w:rsid w:val="00D71B4D"/>
    <w:rsid w:val="00D71DBB"/>
    <w:rsid w:val="00D71E3A"/>
    <w:rsid w:val="00D71F13"/>
    <w:rsid w:val="00D721FE"/>
    <w:rsid w:val="00D7223C"/>
    <w:rsid w:val="00D7248F"/>
    <w:rsid w:val="00D72573"/>
    <w:rsid w:val="00D72662"/>
    <w:rsid w:val="00D727F3"/>
    <w:rsid w:val="00D72EB7"/>
    <w:rsid w:val="00D72FCE"/>
    <w:rsid w:val="00D73330"/>
    <w:rsid w:val="00D734A3"/>
    <w:rsid w:val="00D7360F"/>
    <w:rsid w:val="00D737DA"/>
    <w:rsid w:val="00D73C39"/>
    <w:rsid w:val="00D73C5C"/>
    <w:rsid w:val="00D73E18"/>
    <w:rsid w:val="00D73E19"/>
    <w:rsid w:val="00D73ED5"/>
    <w:rsid w:val="00D73EE4"/>
    <w:rsid w:val="00D73FF8"/>
    <w:rsid w:val="00D741F1"/>
    <w:rsid w:val="00D74495"/>
    <w:rsid w:val="00D74642"/>
    <w:rsid w:val="00D74CC5"/>
    <w:rsid w:val="00D75378"/>
    <w:rsid w:val="00D755DE"/>
    <w:rsid w:val="00D758F1"/>
    <w:rsid w:val="00D765BD"/>
    <w:rsid w:val="00D76A8A"/>
    <w:rsid w:val="00D76F57"/>
    <w:rsid w:val="00D773AA"/>
    <w:rsid w:val="00D775C8"/>
    <w:rsid w:val="00D77643"/>
    <w:rsid w:val="00D77895"/>
    <w:rsid w:val="00D779CE"/>
    <w:rsid w:val="00D77C63"/>
    <w:rsid w:val="00D77D57"/>
    <w:rsid w:val="00D77E36"/>
    <w:rsid w:val="00D77E8B"/>
    <w:rsid w:val="00D8024C"/>
    <w:rsid w:val="00D8043D"/>
    <w:rsid w:val="00D80F28"/>
    <w:rsid w:val="00D80F80"/>
    <w:rsid w:val="00D80FC9"/>
    <w:rsid w:val="00D810EE"/>
    <w:rsid w:val="00D81F29"/>
    <w:rsid w:val="00D81FF6"/>
    <w:rsid w:val="00D8213D"/>
    <w:rsid w:val="00D8255A"/>
    <w:rsid w:val="00D82A13"/>
    <w:rsid w:val="00D82B5F"/>
    <w:rsid w:val="00D82F6B"/>
    <w:rsid w:val="00D82FE9"/>
    <w:rsid w:val="00D8335E"/>
    <w:rsid w:val="00D83EFD"/>
    <w:rsid w:val="00D85CB3"/>
    <w:rsid w:val="00D861DF"/>
    <w:rsid w:val="00D865F6"/>
    <w:rsid w:val="00D869AD"/>
    <w:rsid w:val="00D870C6"/>
    <w:rsid w:val="00D871E9"/>
    <w:rsid w:val="00D872CF"/>
    <w:rsid w:val="00D873A2"/>
    <w:rsid w:val="00D875D5"/>
    <w:rsid w:val="00D87751"/>
    <w:rsid w:val="00D878E7"/>
    <w:rsid w:val="00D87909"/>
    <w:rsid w:val="00D879ED"/>
    <w:rsid w:val="00D87B7D"/>
    <w:rsid w:val="00D87B9B"/>
    <w:rsid w:val="00D87D73"/>
    <w:rsid w:val="00D87DD7"/>
    <w:rsid w:val="00D90604"/>
    <w:rsid w:val="00D90FA7"/>
    <w:rsid w:val="00D91518"/>
    <w:rsid w:val="00D9162D"/>
    <w:rsid w:val="00D919BD"/>
    <w:rsid w:val="00D91E78"/>
    <w:rsid w:val="00D92067"/>
    <w:rsid w:val="00D924C6"/>
    <w:rsid w:val="00D9264F"/>
    <w:rsid w:val="00D92DEF"/>
    <w:rsid w:val="00D932A0"/>
    <w:rsid w:val="00D932D1"/>
    <w:rsid w:val="00D93720"/>
    <w:rsid w:val="00D93A71"/>
    <w:rsid w:val="00D93C5F"/>
    <w:rsid w:val="00D94AC0"/>
    <w:rsid w:val="00D94AE4"/>
    <w:rsid w:val="00D94B3E"/>
    <w:rsid w:val="00D94CAE"/>
    <w:rsid w:val="00D94FCE"/>
    <w:rsid w:val="00D94FE4"/>
    <w:rsid w:val="00D950D6"/>
    <w:rsid w:val="00D951D2"/>
    <w:rsid w:val="00D95234"/>
    <w:rsid w:val="00D95465"/>
    <w:rsid w:val="00D9557A"/>
    <w:rsid w:val="00D95876"/>
    <w:rsid w:val="00D95E68"/>
    <w:rsid w:val="00D9625A"/>
    <w:rsid w:val="00D96293"/>
    <w:rsid w:val="00D965EC"/>
    <w:rsid w:val="00D96608"/>
    <w:rsid w:val="00D9679C"/>
    <w:rsid w:val="00D96881"/>
    <w:rsid w:val="00D969EA"/>
    <w:rsid w:val="00D96A4B"/>
    <w:rsid w:val="00D96A5D"/>
    <w:rsid w:val="00D96DF1"/>
    <w:rsid w:val="00D970A1"/>
    <w:rsid w:val="00D9752D"/>
    <w:rsid w:val="00D97DB5"/>
    <w:rsid w:val="00D97EF5"/>
    <w:rsid w:val="00DA02D3"/>
    <w:rsid w:val="00DA0928"/>
    <w:rsid w:val="00DA0EC6"/>
    <w:rsid w:val="00DA0EEF"/>
    <w:rsid w:val="00DA107C"/>
    <w:rsid w:val="00DA1EE9"/>
    <w:rsid w:val="00DA22E8"/>
    <w:rsid w:val="00DA2339"/>
    <w:rsid w:val="00DA2455"/>
    <w:rsid w:val="00DA25A8"/>
    <w:rsid w:val="00DA2755"/>
    <w:rsid w:val="00DA31C5"/>
    <w:rsid w:val="00DA3C96"/>
    <w:rsid w:val="00DA4133"/>
    <w:rsid w:val="00DA4346"/>
    <w:rsid w:val="00DA43C8"/>
    <w:rsid w:val="00DA459E"/>
    <w:rsid w:val="00DA4697"/>
    <w:rsid w:val="00DA4EE3"/>
    <w:rsid w:val="00DA50AA"/>
    <w:rsid w:val="00DA55BE"/>
    <w:rsid w:val="00DA563D"/>
    <w:rsid w:val="00DA5C0C"/>
    <w:rsid w:val="00DA5E8A"/>
    <w:rsid w:val="00DA639E"/>
    <w:rsid w:val="00DA6F0D"/>
    <w:rsid w:val="00DA73CC"/>
    <w:rsid w:val="00DA795E"/>
    <w:rsid w:val="00DA7A39"/>
    <w:rsid w:val="00DA7B36"/>
    <w:rsid w:val="00DB0451"/>
    <w:rsid w:val="00DB0B72"/>
    <w:rsid w:val="00DB176C"/>
    <w:rsid w:val="00DB19A8"/>
    <w:rsid w:val="00DB19CF"/>
    <w:rsid w:val="00DB1B0F"/>
    <w:rsid w:val="00DB1B19"/>
    <w:rsid w:val="00DB28F7"/>
    <w:rsid w:val="00DB30DF"/>
    <w:rsid w:val="00DB324C"/>
    <w:rsid w:val="00DB3271"/>
    <w:rsid w:val="00DB33EC"/>
    <w:rsid w:val="00DB3625"/>
    <w:rsid w:val="00DB37EB"/>
    <w:rsid w:val="00DB3A3B"/>
    <w:rsid w:val="00DB3C0C"/>
    <w:rsid w:val="00DB4280"/>
    <w:rsid w:val="00DB46CE"/>
    <w:rsid w:val="00DB47D2"/>
    <w:rsid w:val="00DB4BA6"/>
    <w:rsid w:val="00DB5275"/>
    <w:rsid w:val="00DB52BD"/>
    <w:rsid w:val="00DB5669"/>
    <w:rsid w:val="00DB587B"/>
    <w:rsid w:val="00DB5A78"/>
    <w:rsid w:val="00DB5F9D"/>
    <w:rsid w:val="00DB6182"/>
    <w:rsid w:val="00DB6279"/>
    <w:rsid w:val="00DB67A0"/>
    <w:rsid w:val="00DB696D"/>
    <w:rsid w:val="00DB6E18"/>
    <w:rsid w:val="00DB7067"/>
    <w:rsid w:val="00DB7B08"/>
    <w:rsid w:val="00DB7B65"/>
    <w:rsid w:val="00DC0C50"/>
    <w:rsid w:val="00DC15D8"/>
    <w:rsid w:val="00DC1CE1"/>
    <w:rsid w:val="00DC298E"/>
    <w:rsid w:val="00DC30C1"/>
    <w:rsid w:val="00DC34F1"/>
    <w:rsid w:val="00DC39AC"/>
    <w:rsid w:val="00DC39DF"/>
    <w:rsid w:val="00DC3CBA"/>
    <w:rsid w:val="00DC3DD7"/>
    <w:rsid w:val="00DC3F8D"/>
    <w:rsid w:val="00DC3FF2"/>
    <w:rsid w:val="00DC4296"/>
    <w:rsid w:val="00DC46F0"/>
    <w:rsid w:val="00DC4C2C"/>
    <w:rsid w:val="00DC4D63"/>
    <w:rsid w:val="00DC4DEF"/>
    <w:rsid w:val="00DC4F38"/>
    <w:rsid w:val="00DC5082"/>
    <w:rsid w:val="00DC529C"/>
    <w:rsid w:val="00DC56E0"/>
    <w:rsid w:val="00DC62D8"/>
    <w:rsid w:val="00DC6831"/>
    <w:rsid w:val="00DC6BC3"/>
    <w:rsid w:val="00DC6D80"/>
    <w:rsid w:val="00DC6DCF"/>
    <w:rsid w:val="00DC6E1E"/>
    <w:rsid w:val="00DC70B5"/>
    <w:rsid w:val="00DC7B85"/>
    <w:rsid w:val="00DC7BA5"/>
    <w:rsid w:val="00DC7DF1"/>
    <w:rsid w:val="00DD00FA"/>
    <w:rsid w:val="00DD0245"/>
    <w:rsid w:val="00DD030B"/>
    <w:rsid w:val="00DD066C"/>
    <w:rsid w:val="00DD070D"/>
    <w:rsid w:val="00DD08FC"/>
    <w:rsid w:val="00DD0AA9"/>
    <w:rsid w:val="00DD0D6B"/>
    <w:rsid w:val="00DD13C1"/>
    <w:rsid w:val="00DD16F7"/>
    <w:rsid w:val="00DD19C1"/>
    <w:rsid w:val="00DD1AC2"/>
    <w:rsid w:val="00DD1ED3"/>
    <w:rsid w:val="00DD24DB"/>
    <w:rsid w:val="00DD266D"/>
    <w:rsid w:val="00DD2907"/>
    <w:rsid w:val="00DD2A2E"/>
    <w:rsid w:val="00DD2D68"/>
    <w:rsid w:val="00DD3048"/>
    <w:rsid w:val="00DD33F4"/>
    <w:rsid w:val="00DD3F38"/>
    <w:rsid w:val="00DD41E4"/>
    <w:rsid w:val="00DD4518"/>
    <w:rsid w:val="00DD455F"/>
    <w:rsid w:val="00DD4624"/>
    <w:rsid w:val="00DD512C"/>
    <w:rsid w:val="00DD5299"/>
    <w:rsid w:val="00DD567F"/>
    <w:rsid w:val="00DD5968"/>
    <w:rsid w:val="00DD5A88"/>
    <w:rsid w:val="00DD643A"/>
    <w:rsid w:val="00DD6A3A"/>
    <w:rsid w:val="00DD6C10"/>
    <w:rsid w:val="00DD7259"/>
    <w:rsid w:val="00DD755D"/>
    <w:rsid w:val="00DD7D68"/>
    <w:rsid w:val="00DD7FA3"/>
    <w:rsid w:val="00DE0037"/>
    <w:rsid w:val="00DE0293"/>
    <w:rsid w:val="00DE0367"/>
    <w:rsid w:val="00DE0447"/>
    <w:rsid w:val="00DE052B"/>
    <w:rsid w:val="00DE05A7"/>
    <w:rsid w:val="00DE070D"/>
    <w:rsid w:val="00DE0791"/>
    <w:rsid w:val="00DE097E"/>
    <w:rsid w:val="00DE0BAF"/>
    <w:rsid w:val="00DE0C36"/>
    <w:rsid w:val="00DE0D7D"/>
    <w:rsid w:val="00DE144A"/>
    <w:rsid w:val="00DE15E6"/>
    <w:rsid w:val="00DE16A4"/>
    <w:rsid w:val="00DE16DA"/>
    <w:rsid w:val="00DE1952"/>
    <w:rsid w:val="00DE1A3B"/>
    <w:rsid w:val="00DE1AFF"/>
    <w:rsid w:val="00DE203E"/>
    <w:rsid w:val="00DE2346"/>
    <w:rsid w:val="00DE2413"/>
    <w:rsid w:val="00DE298E"/>
    <w:rsid w:val="00DE29A8"/>
    <w:rsid w:val="00DE354A"/>
    <w:rsid w:val="00DE354B"/>
    <w:rsid w:val="00DE3BA3"/>
    <w:rsid w:val="00DE407D"/>
    <w:rsid w:val="00DE45E2"/>
    <w:rsid w:val="00DE4EDA"/>
    <w:rsid w:val="00DE50B8"/>
    <w:rsid w:val="00DE57DB"/>
    <w:rsid w:val="00DE589E"/>
    <w:rsid w:val="00DE63A6"/>
    <w:rsid w:val="00DE647B"/>
    <w:rsid w:val="00DE6534"/>
    <w:rsid w:val="00DE65C4"/>
    <w:rsid w:val="00DE6DE3"/>
    <w:rsid w:val="00DE6EE2"/>
    <w:rsid w:val="00DE6F6D"/>
    <w:rsid w:val="00DE720D"/>
    <w:rsid w:val="00DE723B"/>
    <w:rsid w:val="00DE742C"/>
    <w:rsid w:val="00DE7769"/>
    <w:rsid w:val="00DE78D0"/>
    <w:rsid w:val="00DE7971"/>
    <w:rsid w:val="00DE7ABB"/>
    <w:rsid w:val="00DE7F0A"/>
    <w:rsid w:val="00DF005A"/>
    <w:rsid w:val="00DF0349"/>
    <w:rsid w:val="00DF058F"/>
    <w:rsid w:val="00DF0ADF"/>
    <w:rsid w:val="00DF1ADA"/>
    <w:rsid w:val="00DF1B2D"/>
    <w:rsid w:val="00DF2421"/>
    <w:rsid w:val="00DF351C"/>
    <w:rsid w:val="00DF3ACF"/>
    <w:rsid w:val="00DF410D"/>
    <w:rsid w:val="00DF4256"/>
    <w:rsid w:val="00DF44A9"/>
    <w:rsid w:val="00DF4B53"/>
    <w:rsid w:val="00DF4F87"/>
    <w:rsid w:val="00DF506A"/>
    <w:rsid w:val="00DF5130"/>
    <w:rsid w:val="00DF52B1"/>
    <w:rsid w:val="00DF54B4"/>
    <w:rsid w:val="00DF5626"/>
    <w:rsid w:val="00DF59BC"/>
    <w:rsid w:val="00DF59E6"/>
    <w:rsid w:val="00DF5C5C"/>
    <w:rsid w:val="00DF5C6D"/>
    <w:rsid w:val="00DF5E82"/>
    <w:rsid w:val="00DF5EB0"/>
    <w:rsid w:val="00DF61DC"/>
    <w:rsid w:val="00DF6B2D"/>
    <w:rsid w:val="00DF6E74"/>
    <w:rsid w:val="00DF706B"/>
    <w:rsid w:val="00DF71C8"/>
    <w:rsid w:val="00DF71D8"/>
    <w:rsid w:val="00DF75CC"/>
    <w:rsid w:val="00DF7B63"/>
    <w:rsid w:val="00E00019"/>
    <w:rsid w:val="00E00146"/>
    <w:rsid w:val="00E003E3"/>
    <w:rsid w:val="00E0040B"/>
    <w:rsid w:val="00E00656"/>
    <w:rsid w:val="00E008F5"/>
    <w:rsid w:val="00E010C8"/>
    <w:rsid w:val="00E01199"/>
    <w:rsid w:val="00E0125A"/>
    <w:rsid w:val="00E01412"/>
    <w:rsid w:val="00E0150D"/>
    <w:rsid w:val="00E01759"/>
    <w:rsid w:val="00E01760"/>
    <w:rsid w:val="00E01787"/>
    <w:rsid w:val="00E0200B"/>
    <w:rsid w:val="00E0214E"/>
    <w:rsid w:val="00E026A0"/>
    <w:rsid w:val="00E02AB0"/>
    <w:rsid w:val="00E02B63"/>
    <w:rsid w:val="00E0300A"/>
    <w:rsid w:val="00E0302C"/>
    <w:rsid w:val="00E0319C"/>
    <w:rsid w:val="00E03525"/>
    <w:rsid w:val="00E039BB"/>
    <w:rsid w:val="00E03BC2"/>
    <w:rsid w:val="00E03CC8"/>
    <w:rsid w:val="00E04F52"/>
    <w:rsid w:val="00E05095"/>
    <w:rsid w:val="00E052A1"/>
    <w:rsid w:val="00E052E2"/>
    <w:rsid w:val="00E05301"/>
    <w:rsid w:val="00E0536D"/>
    <w:rsid w:val="00E05548"/>
    <w:rsid w:val="00E059E7"/>
    <w:rsid w:val="00E05B2B"/>
    <w:rsid w:val="00E06638"/>
    <w:rsid w:val="00E06683"/>
    <w:rsid w:val="00E06B00"/>
    <w:rsid w:val="00E06CA7"/>
    <w:rsid w:val="00E06EE0"/>
    <w:rsid w:val="00E0704F"/>
    <w:rsid w:val="00E0762E"/>
    <w:rsid w:val="00E076A4"/>
    <w:rsid w:val="00E078FA"/>
    <w:rsid w:val="00E07BEF"/>
    <w:rsid w:val="00E10880"/>
    <w:rsid w:val="00E11124"/>
    <w:rsid w:val="00E1161B"/>
    <w:rsid w:val="00E11A3B"/>
    <w:rsid w:val="00E11AD1"/>
    <w:rsid w:val="00E11FD9"/>
    <w:rsid w:val="00E1212C"/>
    <w:rsid w:val="00E1218B"/>
    <w:rsid w:val="00E121B0"/>
    <w:rsid w:val="00E121ED"/>
    <w:rsid w:val="00E123BE"/>
    <w:rsid w:val="00E125E2"/>
    <w:rsid w:val="00E12C3A"/>
    <w:rsid w:val="00E12E63"/>
    <w:rsid w:val="00E1307F"/>
    <w:rsid w:val="00E13179"/>
    <w:rsid w:val="00E13326"/>
    <w:rsid w:val="00E14291"/>
    <w:rsid w:val="00E1434B"/>
    <w:rsid w:val="00E143C6"/>
    <w:rsid w:val="00E145D4"/>
    <w:rsid w:val="00E1481B"/>
    <w:rsid w:val="00E15107"/>
    <w:rsid w:val="00E151F1"/>
    <w:rsid w:val="00E1590E"/>
    <w:rsid w:val="00E1596F"/>
    <w:rsid w:val="00E15F60"/>
    <w:rsid w:val="00E16025"/>
    <w:rsid w:val="00E16040"/>
    <w:rsid w:val="00E165E6"/>
    <w:rsid w:val="00E16901"/>
    <w:rsid w:val="00E16B9C"/>
    <w:rsid w:val="00E1737F"/>
    <w:rsid w:val="00E1775D"/>
    <w:rsid w:val="00E178B5"/>
    <w:rsid w:val="00E178F0"/>
    <w:rsid w:val="00E17EB5"/>
    <w:rsid w:val="00E2044B"/>
    <w:rsid w:val="00E20914"/>
    <w:rsid w:val="00E20941"/>
    <w:rsid w:val="00E20B9C"/>
    <w:rsid w:val="00E20F78"/>
    <w:rsid w:val="00E21515"/>
    <w:rsid w:val="00E2162A"/>
    <w:rsid w:val="00E219BF"/>
    <w:rsid w:val="00E21E55"/>
    <w:rsid w:val="00E21EC3"/>
    <w:rsid w:val="00E21EC5"/>
    <w:rsid w:val="00E226B2"/>
    <w:rsid w:val="00E22977"/>
    <w:rsid w:val="00E229BB"/>
    <w:rsid w:val="00E22C31"/>
    <w:rsid w:val="00E23283"/>
    <w:rsid w:val="00E237B6"/>
    <w:rsid w:val="00E23C28"/>
    <w:rsid w:val="00E24961"/>
    <w:rsid w:val="00E24B07"/>
    <w:rsid w:val="00E24C4F"/>
    <w:rsid w:val="00E24C8D"/>
    <w:rsid w:val="00E24D35"/>
    <w:rsid w:val="00E2557A"/>
    <w:rsid w:val="00E2562A"/>
    <w:rsid w:val="00E25D13"/>
    <w:rsid w:val="00E25D37"/>
    <w:rsid w:val="00E264CA"/>
    <w:rsid w:val="00E26572"/>
    <w:rsid w:val="00E26934"/>
    <w:rsid w:val="00E26CE9"/>
    <w:rsid w:val="00E26D8A"/>
    <w:rsid w:val="00E26ED1"/>
    <w:rsid w:val="00E272FC"/>
    <w:rsid w:val="00E27A7A"/>
    <w:rsid w:val="00E27CE0"/>
    <w:rsid w:val="00E27E29"/>
    <w:rsid w:val="00E27E9D"/>
    <w:rsid w:val="00E27F06"/>
    <w:rsid w:val="00E30602"/>
    <w:rsid w:val="00E307A5"/>
    <w:rsid w:val="00E3098F"/>
    <w:rsid w:val="00E30BD4"/>
    <w:rsid w:val="00E30F60"/>
    <w:rsid w:val="00E311C7"/>
    <w:rsid w:val="00E31630"/>
    <w:rsid w:val="00E31A8F"/>
    <w:rsid w:val="00E32D2F"/>
    <w:rsid w:val="00E32F6D"/>
    <w:rsid w:val="00E330D2"/>
    <w:rsid w:val="00E331F3"/>
    <w:rsid w:val="00E33472"/>
    <w:rsid w:val="00E334AC"/>
    <w:rsid w:val="00E337BF"/>
    <w:rsid w:val="00E33A7F"/>
    <w:rsid w:val="00E33B7B"/>
    <w:rsid w:val="00E33C1B"/>
    <w:rsid w:val="00E342B4"/>
    <w:rsid w:val="00E345B8"/>
    <w:rsid w:val="00E3474A"/>
    <w:rsid w:val="00E34AE7"/>
    <w:rsid w:val="00E34F60"/>
    <w:rsid w:val="00E351E4"/>
    <w:rsid w:val="00E3574D"/>
    <w:rsid w:val="00E35C1B"/>
    <w:rsid w:val="00E35D2F"/>
    <w:rsid w:val="00E36255"/>
    <w:rsid w:val="00E363EF"/>
    <w:rsid w:val="00E3665F"/>
    <w:rsid w:val="00E367C2"/>
    <w:rsid w:val="00E36872"/>
    <w:rsid w:val="00E3689B"/>
    <w:rsid w:val="00E369A0"/>
    <w:rsid w:val="00E36AB7"/>
    <w:rsid w:val="00E36B7B"/>
    <w:rsid w:val="00E36F30"/>
    <w:rsid w:val="00E37237"/>
    <w:rsid w:val="00E3725A"/>
    <w:rsid w:val="00E37963"/>
    <w:rsid w:val="00E37D2F"/>
    <w:rsid w:val="00E400BB"/>
    <w:rsid w:val="00E4013F"/>
    <w:rsid w:val="00E401DC"/>
    <w:rsid w:val="00E403AF"/>
    <w:rsid w:val="00E404BD"/>
    <w:rsid w:val="00E406E0"/>
    <w:rsid w:val="00E40F5B"/>
    <w:rsid w:val="00E415C8"/>
    <w:rsid w:val="00E41610"/>
    <w:rsid w:val="00E419BF"/>
    <w:rsid w:val="00E41BC6"/>
    <w:rsid w:val="00E41BD1"/>
    <w:rsid w:val="00E41DD5"/>
    <w:rsid w:val="00E42768"/>
    <w:rsid w:val="00E42A3F"/>
    <w:rsid w:val="00E42D62"/>
    <w:rsid w:val="00E433CD"/>
    <w:rsid w:val="00E442FF"/>
    <w:rsid w:val="00E44313"/>
    <w:rsid w:val="00E446FD"/>
    <w:rsid w:val="00E448CF"/>
    <w:rsid w:val="00E44C1F"/>
    <w:rsid w:val="00E44C83"/>
    <w:rsid w:val="00E44D15"/>
    <w:rsid w:val="00E454B6"/>
    <w:rsid w:val="00E45CB6"/>
    <w:rsid w:val="00E45E2E"/>
    <w:rsid w:val="00E46140"/>
    <w:rsid w:val="00E47024"/>
    <w:rsid w:val="00E47271"/>
    <w:rsid w:val="00E47419"/>
    <w:rsid w:val="00E47BCE"/>
    <w:rsid w:val="00E501D6"/>
    <w:rsid w:val="00E504DC"/>
    <w:rsid w:val="00E508EC"/>
    <w:rsid w:val="00E50C0C"/>
    <w:rsid w:val="00E511AE"/>
    <w:rsid w:val="00E5129C"/>
    <w:rsid w:val="00E515B6"/>
    <w:rsid w:val="00E51873"/>
    <w:rsid w:val="00E51A4B"/>
    <w:rsid w:val="00E51C8E"/>
    <w:rsid w:val="00E51EA3"/>
    <w:rsid w:val="00E5262F"/>
    <w:rsid w:val="00E5284B"/>
    <w:rsid w:val="00E52B74"/>
    <w:rsid w:val="00E53364"/>
    <w:rsid w:val="00E53685"/>
    <w:rsid w:val="00E538D5"/>
    <w:rsid w:val="00E53A61"/>
    <w:rsid w:val="00E53A98"/>
    <w:rsid w:val="00E53B60"/>
    <w:rsid w:val="00E53C54"/>
    <w:rsid w:val="00E53C8B"/>
    <w:rsid w:val="00E53FCB"/>
    <w:rsid w:val="00E54AF4"/>
    <w:rsid w:val="00E54BB2"/>
    <w:rsid w:val="00E54BFF"/>
    <w:rsid w:val="00E54D98"/>
    <w:rsid w:val="00E55CCC"/>
    <w:rsid w:val="00E55EA0"/>
    <w:rsid w:val="00E5623C"/>
    <w:rsid w:val="00E56432"/>
    <w:rsid w:val="00E56F5F"/>
    <w:rsid w:val="00E57411"/>
    <w:rsid w:val="00E574E3"/>
    <w:rsid w:val="00E57579"/>
    <w:rsid w:val="00E57602"/>
    <w:rsid w:val="00E57C56"/>
    <w:rsid w:val="00E60070"/>
    <w:rsid w:val="00E60432"/>
    <w:rsid w:val="00E605E7"/>
    <w:rsid w:val="00E60A9A"/>
    <w:rsid w:val="00E6150A"/>
    <w:rsid w:val="00E61B84"/>
    <w:rsid w:val="00E61FB3"/>
    <w:rsid w:val="00E62914"/>
    <w:rsid w:val="00E6337E"/>
    <w:rsid w:val="00E63E66"/>
    <w:rsid w:val="00E642D7"/>
    <w:rsid w:val="00E648A9"/>
    <w:rsid w:val="00E64A22"/>
    <w:rsid w:val="00E65816"/>
    <w:rsid w:val="00E65A0A"/>
    <w:rsid w:val="00E65C49"/>
    <w:rsid w:val="00E65F32"/>
    <w:rsid w:val="00E660B1"/>
    <w:rsid w:val="00E6693E"/>
    <w:rsid w:val="00E669CB"/>
    <w:rsid w:val="00E66F00"/>
    <w:rsid w:val="00E67439"/>
    <w:rsid w:val="00E67810"/>
    <w:rsid w:val="00E6799D"/>
    <w:rsid w:val="00E67CB9"/>
    <w:rsid w:val="00E70E16"/>
    <w:rsid w:val="00E70F90"/>
    <w:rsid w:val="00E7117D"/>
    <w:rsid w:val="00E71D9B"/>
    <w:rsid w:val="00E720B9"/>
    <w:rsid w:val="00E72208"/>
    <w:rsid w:val="00E72883"/>
    <w:rsid w:val="00E729F8"/>
    <w:rsid w:val="00E72F4A"/>
    <w:rsid w:val="00E72F88"/>
    <w:rsid w:val="00E73044"/>
    <w:rsid w:val="00E7305F"/>
    <w:rsid w:val="00E7312A"/>
    <w:rsid w:val="00E731C0"/>
    <w:rsid w:val="00E731DD"/>
    <w:rsid w:val="00E73E39"/>
    <w:rsid w:val="00E7437A"/>
    <w:rsid w:val="00E7458A"/>
    <w:rsid w:val="00E74A65"/>
    <w:rsid w:val="00E74AFE"/>
    <w:rsid w:val="00E74B42"/>
    <w:rsid w:val="00E74B68"/>
    <w:rsid w:val="00E7529E"/>
    <w:rsid w:val="00E75769"/>
    <w:rsid w:val="00E757C1"/>
    <w:rsid w:val="00E75868"/>
    <w:rsid w:val="00E75A18"/>
    <w:rsid w:val="00E75B10"/>
    <w:rsid w:val="00E75FCA"/>
    <w:rsid w:val="00E76166"/>
    <w:rsid w:val="00E76241"/>
    <w:rsid w:val="00E76355"/>
    <w:rsid w:val="00E763C3"/>
    <w:rsid w:val="00E76443"/>
    <w:rsid w:val="00E765DC"/>
    <w:rsid w:val="00E76647"/>
    <w:rsid w:val="00E76884"/>
    <w:rsid w:val="00E769FD"/>
    <w:rsid w:val="00E76B2E"/>
    <w:rsid w:val="00E76C9B"/>
    <w:rsid w:val="00E7727D"/>
    <w:rsid w:val="00E772B6"/>
    <w:rsid w:val="00E77ADC"/>
    <w:rsid w:val="00E77DC4"/>
    <w:rsid w:val="00E77FCC"/>
    <w:rsid w:val="00E8043A"/>
    <w:rsid w:val="00E80A98"/>
    <w:rsid w:val="00E80AD0"/>
    <w:rsid w:val="00E80FA8"/>
    <w:rsid w:val="00E8121C"/>
    <w:rsid w:val="00E812FC"/>
    <w:rsid w:val="00E816DB"/>
    <w:rsid w:val="00E8177C"/>
    <w:rsid w:val="00E81789"/>
    <w:rsid w:val="00E818D4"/>
    <w:rsid w:val="00E81B89"/>
    <w:rsid w:val="00E81CD2"/>
    <w:rsid w:val="00E825AC"/>
    <w:rsid w:val="00E825F4"/>
    <w:rsid w:val="00E82CF1"/>
    <w:rsid w:val="00E82D37"/>
    <w:rsid w:val="00E82F7E"/>
    <w:rsid w:val="00E8352E"/>
    <w:rsid w:val="00E83D63"/>
    <w:rsid w:val="00E83DD2"/>
    <w:rsid w:val="00E84861"/>
    <w:rsid w:val="00E84A65"/>
    <w:rsid w:val="00E84CDB"/>
    <w:rsid w:val="00E8514D"/>
    <w:rsid w:val="00E853EB"/>
    <w:rsid w:val="00E854CE"/>
    <w:rsid w:val="00E8584C"/>
    <w:rsid w:val="00E8592D"/>
    <w:rsid w:val="00E85D4D"/>
    <w:rsid w:val="00E85F01"/>
    <w:rsid w:val="00E86C3E"/>
    <w:rsid w:val="00E86E99"/>
    <w:rsid w:val="00E87977"/>
    <w:rsid w:val="00E87BCE"/>
    <w:rsid w:val="00E87C38"/>
    <w:rsid w:val="00E90068"/>
    <w:rsid w:val="00E903EF"/>
    <w:rsid w:val="00E904CB"/>
    <w:rsid w:val="00E90612"/>
    <w:rsid w:val="00E9065B"/>
    <w:rsid w:val="00E907BF"/>
    <w:rsid w:val="00E908DD"/>
    <w:rsid w:val="00E9099C"/>
    <w:rsid w:val="00E90C94"/>
    <w:rsid w:val="00E90D7D"/>
    <w:rsid w:val="00E914A2"/>
    <w:rsid w:val="00E918E2"/>
    <w:rsid w:val="00E91D58"/>
    <w:rsid w:val="00E91F30"/>
    <w:rsid w:val="00E92345"/>
    <w:rsid w:val="00E92DAB"/>
    <w:rsid w:val="00E92F95"/>
    <w:rsid w:val="00E93344"/>
    <w:rsid w:val="00E93351"/>
    <w:rsid w:val="00E93382"/>
    <w:rsid w:val="00E9340D"/>
    <w:rsid w:val="00E934A1"/>
    <w:rsid w:val="00E9355B"/>
    <w:rsid w:val="00E93897"/>
    <w:rsid w:val="00E939DB"/>
    <w:rsid w:val="00E9405E"/>
    <w:rsid w:val="00E94106"/>
    <w:rsid w:val="00E94314"/>
    <w:rsid w:val="00E947F5"/>
    <w:rsid w:val="00E94AAF"/>
    <w:rsid w:val="00E94D35"/>
    <w:rsid w:val="00E95294"/>
    <w:rsid w:val="00E95322"/>
    <w:rsid w:val="00E95337"/>
    <w:rsid w:val="00E9556E"/>
    <w:rsid w:val="00E95DF5"/>
    <w:rsid w:val="00E95FE7"/>
    <w:rsid w:val="00E9624C"/>
    <w:rsid w:val="00E96407"/>
    <w:rsid w:val="00E96B5F"/>
    <w:rsid w:val="00E96CF0"/>
    <w:rsid w:val="00E96F83"/>
    <w:rsid w:val="00E9704F"/>
    <w:rsid w:val="00E97C26"/>
    <w:rsid w:val="00E97F44"/>
    <w:rsid w:val="00E97FB5"/>
    <w:rsid w:val="00E9BD87"/>
    <w:rsid w:val="00EA04AE"/>
    <w:rsid w:val="00EA0ACF"/>
    <w:rsid w:val="00EA0E1E"/>
    <w:rsid w:val="00EA1161"/>
    <w:rsid w:val="00EA1509"/>
    <w:rsid w:val="00EA15EE"/>
    <w:rsid w:val="00EA161B"/>
    <w:rsid w:val="00EA1AF6"/>
    <w:rsid w:val="00EA1DB6"/>
    <w:rsid w:val="00EA20EF"/>
    <w:rsid w:val="00EA21B0"/>
    <w:rsid w:val="00EA23F2"/>
    <w:rsid w:val="00EA2A28"/>
    <w:rsid w:val="00EA2A7E"/>
    <w:rsid w:val="00EA3491"/>
    <w:rsid w:val="00EA393F"/>
    <w:rsid w:val="00EA3AF6"/>
    <w:rsid w:val="00EA3D8C"/>
    <w:rsid w:val="00EA439B"/>
    <w:rsid w:val="00EA479A"/>
    <w:rsid w:val="00EA4C7E"/>
    <w:rsid w:val="00EA4CCC"/>
    <w:rsid w:val="00EA5235"/>
    <w:rsid w:val="00EA5773"/>
    <w:rsid w:val="00EA57B8"/>
    <w:rsid w:val="00EA5AD8"/>
    <w:rsid w:val="00EA5C2D"/>
    <w:rsid w:val="00EA61A9"/>
    <w:rsid w:val="00EA6475"/>
    <w:rsid w:val="00EA6686"/>
    <w:rsid w:val="00EA6910"/>
    <w:rsid w:val="00EA731C"/>
    <w:rsid w:val="00EA7372"/>
    <w:rsid w:val="00EA73C3"/>
    <w:rsid w:val="00EA7456"/>
    <w:rsid w:val="00EA76AC"/>
    <w:rsid w:val="00EA7754"/>
    <w:rsid w:val="00EA791A"/>
    <w:rsid w:val="00EB032D"/>
    <w:rsid w:val="00EB07D2"/>
    <w:rsid w:val="00EB0AC9"/>
    <w:rsid w:val="00EB0C47"/>
    <w:rsid w:val="00EB0CA6"/>
    <w:rsid w:val="00EB0D91"/>
    <w:rsid w:val="00EB103D"/>
    <w:rsid w:val="00EB1081"/>
    <w:rsid w:val="00EB1150"/>
    <w:rsid w:val="00EB16AF"/>
    <w:rsid w:val="00EB1D99"/>
    <w:rsid w:val="00EB2076"/>
    <w:rsid w:val="00EB2B14"/>
    <w:rsid w:val="00EB2F18"/>
    <w:rsid w:val="00EB3275"/>
    <w:rsid w:val="00EB355E"/>
    <w:rsid w:val="00EB367E"/>
    <w:rsid w:val="00EB397C"/>
    <w:rsid w:val="00EB3EA4"/>
    <w:rsid w:val="00EB447A"/>
    <w:rsid w:val="00EB4721"/>
    <w:rsid w:val="00EB48A0"/>
    <w:rsid w:val="00EB497F"/>
    <w:rsid w:val="00EB4EA8"/>
    <w:rsid w:val="00EB4EBF"/>
    <w:rsid w:val="00EB5413"/>
    <w:rsid w:val="00EB58AE"/>
    <w:rsid w:val="00EB59E0"/>
    <w:rsid w:val="00EB5A7D"/>
    <w:rsid w:val="00EB5B21"/>
    <w:rsid w:val="00EB6207"/>
    <w:rsid w:val="00EB6471"/>
    <w:rsid w:val="00EB66C3"/>
    <w:rsid w:val="00EB6805"/>
    <w:rsid w:val="00EB6834"/>
    <w:rsid w:val="00EB6D62"/>
    <w:rsid w:val="00EB70A2"/>
    <w:rsid w:val="00EB76C7"/>
    <w:rsid w:val="00EB78BE"/>
    <w:rsid w:val="00EB7F15"/>
    <w:rsid w:val="00EB7FEC"/>
    <w:rsid w:val="00EC0309"/>
    <w:rsid w:val="00EC0475"/>
    <w:rsid w:val="00EC0FCE"/>
    <w:rsid w:val="00EC111F"/>
    <w:rsid w:val="00EC1EF3"/>
    <w:rsid w:val="00EC23CF"/>
    <w:rsid w:val="00EC2792"/>
    <w:rsid w:val="00EC2E1C"/>
    <w:rsid w:val="00EC3784"/>
    <w:rsid w:val="00EC3A31"/>
    <w:rsid w:val="00EC3A4E"/>
    <w:rsid w:val="00EC3ABF"/>
    <w:rsid w:val="00EC3BC1"/>
    <w:rsid w:val="00EC4228"/>
    <w:rsid w:val="00EC44F8"/>
    <w:rsid w:val="00EC451B"/>
    <w:rsid w:val="00EC477D"/>
    <w:rsid w:val="00EC4966"/>
    <w:rsid w:val="00EC4F0A"/>
    <w:rsid w:val="00EC51FC"/>
    <w:rsid w:val="00EC58D0"/>
    <w:rsid w:val="00EC5A3D"/>
    <w:rsid w:val="00EC5A4D"/>
    <w:rsid w:val="00EC656E"/>
    <w:rsid w:val="00EC666F"/>
    <w:rsid w:val="00EC7163"/>
    <w:rsid w:val="00EC7765"/>
    <w:rsid w:val="00EC7810"/>
    <w:rsid w:val="00EC7B80"/>
    <w:rsid w:val="00EC7DC8"/>
    <w:rsid w:val="00EC7F88"/>
    <w:rsid w:val="00ED00BB"/>
    <w:rsid w:val="00ED011F"/>
    <w:rsid w:val="00ED039B"/>
    <w:rsid w:val="00ED0AC7"/>
    <w:rsid w:val="00ED0C26"/>
    <w:rsid w:val="00ED0C9F"/>
    <w:rsid w:val="00ED0E11"/>
    <w:rsid w:val="00ED1117"/>
    <w:rsid w:val="00ED146D"/>
    <w:rsid w:val="00ED15F8"/>
    <w:rsid w:val="00ED1E22"/>
    <w:rsid w:val="00ED23B6"/>
    <w:rsid w:val="00ED2A0E"/>
    <w:rsid w:val="00ED3709"/>
    <w:rsid w:val="00ED37DE"/>
    <w:rsid w:val="00ED4356"/>
    <w:rsid w:val="00ED48B5"/>
    <w:rsid w:val="00ED5F6A"/>
    <w:rsid w:val="00ED628E"/>
    <w:rsid w:val="00ED698F"/>
    <w:rsid w:val="00ED711E"/>
    <w:rsid w:val="00ED71F4"/>
    <w:rsid w:val="00ED781F"/>
    <w:rsid w:val="00ED78E2"/>
    <w:rsid w:val="00ED7BA5"/>
    <w:rsid w:val="00ED7C19"/>
    <w:rsid w:val="00ED7D52"/>
    <w:rsid w:val="00EE00FF"/>
    <w:rsid w:val="00EE02AB"/>
    <w:rsid w:val="00EE0486"/>
    <w:rsid w:val="00EE0579"/>
    <w:rsid w:val="00EE10DE"/>
    <w:rsid w:val="00EE12DB"/>
    <w:rsid w:val="00EE13F1"/>
    <w:rsid w:val="00EE1541"/>
    <w:rsid w:val="00EE1833"/>
    <w:rsid w:val="00EE2274"/>
    <w:rsid w:val="00EE245D"/>
    <w:rsid w:val="00EE2E30"/>
    <w:rsid w:val="00EE2EFB"/>
    <w:rsid w:val="00EE34A1"/>
    <w:rsid w:val="00EE3612"/>
    <w:rsid w:val="00EE3815"/>
    <w:rsid w:val="00EE3B9C"/>
    <w:rsid w:val="00EE3E4C"/>
    <w:rsid w:val="00EE40A9"/>
    <w:rsid w:val="00EE429F"/>
    <w:rsid w:val="00EE430A"/>
    <w:rsid w:val="00EE45B5"/>
    <w:rsid w:val="00EE47CC"/>
    <w:rsid w:val="00EE5A09"/>
    <w:rsid w:val="00EE5B57"/>
    <w:rsid w:val="00EE5C2E"/>
    <w:rsid w:val="00EE619F"/>
    <w:rsid w:val="00EE61A5"/>
    <w:rsid w:val="00EE655D"/>
    <w:rsid w:val="00EE7E93"/>
    <w:rsid w:val="00EF061D"/>
    <w:rsid w:val="00EF0697"/>
    <w:rsid w:val="00EF08C3"/>
    <w:rsid w:val="00EF0AE6"/>
    <w:rsid w:val="00EF0DAC"/>
    <w:rsid w:val="00EF1762"/>
    <w:rsid w:val="00EF1ED8"/>
    <w:rsid w:val="00EF226A"/>
    <w:rsid w:val="00EF2A40"/>
    <w:rsid w:val="00EF3385"/>
    <w:rsid w:val="00EF3E83"/>
    <w:rsid w:val="00EF4434"/>
    <w:rsid w:val="00EF4A25"/>
    <w:rsid w:val="00EF5224"/>
    <w:rsid w:val="00EF5225"/>
    <w:rsid w:val="00EF546C"/>
    <w:rsid w:val="00EF54DA"/>
    <w:rsid w:val="00EF57D7"/>
    <w:rsid w:val="00EF5915"/>
    <w:rsid w:val="00EF5A8A"/>
    <w:rsid w:val="00EF5E0B"/>
    <w:rsid w:val="00EF5F3D"/>
    <w:rsid w:val="00EF5F41"/>
    <w:rsid w:val="00EF6A2F"/>
    <w:rsid w:val="00EF6CF8"/>
    <w:rsid w:val="00EF6DE9"/>
    <w:rsid w:val="00EF6DEA"/>
    <w:rsid w:val="00EF7029"/>
    <w:rsid w:val="00EF7883"/>
    <w:rsid w:val="00F0036A"/>
    <w:rsid w:val="00F005B1"/>
    <w:rsid w:val="00F00A7C"/>
    <w:rsid w:val="00F00B0F"/>
    <w:rsid w:val="00F00D14"/>
    <w:rsid w:val="00F00FA7"/>
    <w:rsid w:val="00F01AC6"/>
    <w:rsid w:val="00F01FBD"/>
    <w:rsid w:val="00F0251F"/>
    <w:rsid w:val="00F02729"/>
    <w:rsid w:val="00F02DCE"/>
    <w:rsid w:val="00F03298"/>
    <w:rsid w:val="00F033A0"/>
    <w:rsid w:val="00F03625"/>
    <w:rsid w:val="00F039C6"/>
    <w:rsid w:val="00F03CA8"/>
    <w:rsid w:val="00F0447E"/>
    <w:rsid w:val="00F04F82"/>
    <w:rsid w:val="00F0512B"/>
    <w:rsid w:val="00F05A6B"/>
    <w:rsid w:val="00F05BF9"/>
    <w:rsid w:val="00F05C09"/>
    <w:rsid w:val="00F05CA0"/>
    <w:rsid w:val="00F063F3"/>
    <w:rsid w:val="00F064FA"/>
    <w:rsid w:val="00F0655A"/>
    <w:rsid w:val="00F06666"/>
    <w:rsid w:val="00F06984"/>
    <w:rsid w:val="00F06AEF"/>
    <w:rsid w:val="00F077E7"/>
    <w:rsid w:val="00F07DF7"/>
    <w:rsid w:val="00F10270"/>
    <w:rsid w:val="00F102C1"/>
    <w:rsid w:val="00F1034A"/>
    <w:rsid w:val="00F10A8A"/>
    <w:rsid w:val="00F10EBC"/>
    <w:rsid w:val="00F1151F"/>
    <w:rsid w:val="00F115C8"/>
    <w:rsid w:val="00F11878"/>
    <w:rsid w:val="00F11B5B"/>
    <w:rsid w:val="00F129B9"/>
    <w:rsid w:val="00F129E3"/>
    <w:rsid w:val="00F13164"/>
    <w:rsid w:val="00F13204"/>
    <w:rsid w:val="00F1362A"/>
    <w:rsid w:val="00F1364E"/>
    <w:rsid w:val="00F13AD6"/>
    <w:rsid w:val="00F13B31"/>
    <w:rsid w:val="00F13C79"/>
    <w:rsid w:val="00F13F04"/>
    <w:rsid w:val="00F1419E"/>
    <w:rsid w:val="00F14BAA"/>
    <w:rsid w:val="00F14DE9"/>
    <w:rsid w:val="00F14E6A"/>
    <w:rsid w:val="00F14F7E"/>
    <w:rsid w:val="00F14F88"/>
    <w:rsid w:val="00F15397"/>
    <w:rsid w:val="00F15539"/>
    <w:rsid w:val="00F15877"/>
    <w:rsid w:val="00F15988"/>
    <w:rsid w:val="00F15FBA"/>
    <w:rsid w:val="00F17216"/>
    <w:rsid w:val="00F17290"/>
    <w:rsid w:val="00F1733D"/>
    <w:rsid w:val="00F175C2"/>
    <w:rsid w:val="00F1777C"/>
    <w:rsid w:val="00F17A73"/>
    <w:rsid w:val="00F206FD"/>
    <w:rsid w:val="00F20834"/>
    <w:rsid w:val="00F210A6"/>
    <w:rsid w:val="00F213FA"/>
    <w:rsid w:val="00F21F19"/>
    <w:rsid w:val="00F22328"/>
    <w:rsid w:val="00F224EA"/>
    <w:rsid w:val="00F22723"/>
    <w:rsid w:val="00F22AE2"/>
    <w:rsid w:val="00F23097"/>
    <w:rsid w:val="00F232F1"/>
    <w:rsid w:val="00F23369"/>
    <w:rsid w:val="00F236BE"/>
    <w:rsid w:val="00F23B0B"/>
    <w:rsid w:val="00F24667"/>
    <w:rsid w:val="00F24896"/>
    <w:rsid w:val="00F24C60"/>
    <w:rsid w:val="00F24F92"/>
    <w:rsid w:val="00F25CC2"/>
    <w:rsid w:val="00F260EE"/>
    <w:rsid w:val="00F264BC"/>
    <w:rsid w:val="00F2693D"/>
    <w:rsid w:val="00F26B60"/>
    <w:rsid w:val="00F26C81"/>
    <w:rsid w:val="00F26EB0"/>
    <w:rsid w:val="00F274AD"/>
    <w:rsid w:val="00F277F6"/>
    <w:rsid w:val="00F27BFE"/>
    <w:rsid w:val="00F303C6"/>
    <w:rsid w:val="00F303D4"/>
    <w:rsid w:val="00F30615"/>
    <w:rsid w:val="00F30C1E"/>
    <w:rsid w:val="00F30F23"/>
    <w:rsid w:val="00F31DB5"/>
    <w:rsid w:val="00F32074"/>
    <w:rsid w:val="00F32295"/>
    <w:rsid w:val="00F322AD"/>
    <w:rsid w:val="00F323FB"/>
    <w:rsid w:val="00F3307C"/>
    <w:rsid w:val="00F33200"/>
    <w:rsid w:val="00F33797"/>
    <w:rsid w:val="00F338A4"/>
    <w:rsid w:val="00F33BCA"/>
    <w:rsid w:val="00F34145"/>
    <w:rsid w:val="00F34203"/>
    <w:rsid w:val="00F3514B"/>
    <w:rsid w:val="00F3565E"/>
    <w:rsid w:val="00F35934"/>
    <w:rsid w:val="00F35A77"/>
    <w:rsid w:val="00F35BC1"/>
    <w:rsid w:val="00F35CE9"/>
    <w:rsid w:val="00F35D62"/>
    <w:rsid w:val="00F35DFC"/>
    <w:rsid w:val="00F360A6"/>
    <w:rsid w:val="00F363DC"/>
    <w:rsid w:val="00F365A1"/>
    <w:rsid w:val="00F3686B"/>
    <w:rsid w:val="00F36E4A"/>
    <w:rsid w:val="00F36EAD"/>
    <w:rsid w:val="00F37897"/>
    <w:rsid w:val="00F37A80"/>
    <w:rsid w:val="00F37C27"/>
    <w:rsid w:val="00F37F9B"/>
    <w:rsid w:val="00F40080"/>
    <w:rsid w:val="00F4098C"/>
    <w:rsid w:val="00F410B7"/>
    <w:rsid w:val="00F4128A"/>
    <w:rsid w:val="00F415C9"/>
    <w:rsid w:val="00F41676"/>
    <w:rsid w:val="00F416F7"/>
    <w:rsid w:val="00F41EC1"/>
    <w:rsid w:val="00F41EC3"/>
    <w:rsid w:val="00F41F34"/>
    <w:rsid w:val="00F425B1"/>
    <w:rsid w:val="00F427D1"/>
    <w:rsid w:val="00F42F34"/>
    <w:rsid w:val="00F4326B"/>
    <w:rsid w:val="00F432FF"/>
    <w:rsid w:val="00F438D3"/>
    <w:rsid w:val="00F43BE7"/>
    <w:rsid w:val="00F43CE1"/>
    <w:rsid w:val="00F43D26"/>
    <w:rsid w:val="00F44133"/>
    <w:rsid w:val="00F44217"/>
    <w:rsid w:val="00F4426D"/>
    <w:rsid w:val="00F4456C"/>
    <w:rsid w:val="00F446F5"/>
    <w:rsid w:val="00F448F6"/>
    <w:rsid w:val="00F44BB8"/>
    <w:rsid w:val="00F44F63"/>
    <w:rsid w:val="00F450A4"/>
    <w:rsid w:val="00F4557D"/>
    <w:rsid w:val="00F455A3"/>
    <w:rsid w:val="00F456CA"/>
    <w:rsid w:val="00F45B93"/>
    <w:rsid w:val="00F45C07"/>
    <w:rsid w:val="00F45D52"/>
    <w:rsid w:val="00F466DF"/>
    <w:rsid w:val="00F467CE"/>
    <w:rsid w:val="00F4695D"/>
    <w:rsid w:val="00F471C1"/>
    <w:rsid w:val="00F47447"/>
    <w:rsid w:val="00F47608"/>
    <w:rsid w:val="00F50287"/>
    <w:rsid w:val="00F50427"/>
    <w:rsid w:val="00F509C0"/>
    <w:rsid w:val="00F50DDC"/>
    <w:rsid w:val="00F50ECA"/>
    <w:rsid w:val="00F51E90"/>
    <w:rsid w:val="00F51F81"/>
    <w:rsid w:val="00F52D76"/>
    <w:rsid w:val="00F537F9"/>
    <w:rsid w:val="00F5385C"/>
    <w:rsid w:val="00F53D4F"/>
    <w:rsid w:val="00F53D71"/>
    <w:rsid w:val="00F5414B"/>
    <w:rsid w:val="00F541FD"/>
    <w:rsid w:val="00F54417"/>
    <w:rsid w:val="00F54D5A"/>
    <w:rsid w:val="00F54EB4"/>
    <w:rsid w:val="00F54F63"/>
    <w:rsid w:val="00F550E4"/>
    <w:rsid w:val="00F55193"/>
    <w:rsid w:val="00F55650"/>
    <w:rsid w:val="00F55AD6"/>
    <w:rsid w:val="00F561FA"/>
    <w:rsid w:val="00F56802"/>
    <w:rsid w:val="00F56D0D"/>
    <w:rsid w:val="00F56FC0"/>
    <w:rsid w:val="00F57026"/>
    <w:rsid w:val="00F57574"/>
    <w:rsid w:val="00F57929"/>
    <w:rsid w:val="00F57ED5"/>
    <w:rsid w:val="00F6046A"/>
    <w:rsid w:val="00F60559"/>
    <w:rsid w:val="00F60A8B"/>
    <w:rsid w:val="00F60D2D"/>
    <w:rsid w:val="00F612F4"/>
    <w:rsid w:val="00F61399"/>
    <w:rsid w:val="00F6158B"/>
    <w:rsid w:val="00F616E8"/>
    <w:rsid w:val="00F618F6"/>
    <w:rsid w:val="00F618FF"/>
    <w:rsid w:val="00F61979"/>
    <w:rsid w:val="00F61A55"/>
    <w:rsid w:val="00F61C80"/>
    <w:rsid w:val="00F61CB3"/>
    <w:rsid w:val="00F628AF"/>
    <w:rsid w:val="00F62AA1"/>
    <w:rsid w:val="00F62BA5"/>
    <w:rsid w:val="00F62F4D"/>
    <w:rsid w:val="00F63097"/>
    <w:rsid w:val="00F6338F"/>
    <w:rsid w:val="00F63DB5"/>
    <w:rsid w:val="00F6477A"/>
    <w:rsid w:val="00F655CA"/>
    <w:rsid w:val="00F65A75"/>
    <w:rsid w:val="00F65C78"/>
    <w:rsid w:val="00F65FBF"/>
    <w:rsid w:val="00F66313"/>
    <w:rsid w:val="00F666F6"/>
    <w:rsid w:val="00F671F6"/>
    <w:rsid w:val="00F6736B"/>
    <w:rsid w:val="00F6749D"/>
    <w:rsid w:val="00F674CB"/>
    <w:rsid w:val="00F675C4"/>
    <w:rsid w:val="00F67FCA"/>
    <w:rsid w:val="00F70140"/>
    <w:rsid w:val="00F707B6"/>
    <w:rsid w:val="00F70955"/>
    <w:rsid w:val="00F70988"/>
    <w:rsid w:val="00F7184B"/>
    <w:rsid w:val="00F7194C"/>
    <w:rsid w:val="00F71F7E"/>
    <w:rsid w:val="00F7206B"/>
    <w:rsid w:val="00F724C2"/>
    <w:rsid w:val="00F726B6"/>
    <w:rsid w:val="00F72B74"/>
    <w:rsid w:val="00F72D2D"/>
    <w:rsid w:val="00F72FCE"/>
    <w:rsid w:val="00F73305"/>
    <w:rsid w:val="00F735D6"/>
    <w:rsid w:val="00F736D4"/>
    <w:rsid w:val="00F73B85"/>
    <w:rsid w:val="00F73FAE"/>
    <w:rsid w:val="00F74119"/>
    <w:rsid w:val="00F7453C"/>
    <w:rsid w:val="00F7453F"/>
    <w:rsid w:val="00F7470D"/>
    <w:rsid w:val="00F751D6"/>
    <w:rsid w:val="00F7555A"/>
    <w:rsid w:val="00F75A6E"/>
    <w:rsid w:val="00F75D01"/>
    <w:rsid w:val="00F760AC"/>
    <w:rsid w:val="00F764BC"/>
    <w:rsid w:val="00F76BE1"/>
    <w:rsid w:val="00F76EEC"/>
    <w:rsid w:val="00F77052"/>
    <w:rsid w:val="00F7739B"/>
    <w:rsid w:val="00F773E3"/>
    <w:rsid w:val="00F77828"/>
    <w:rsid w:val="00F77A9D"/>
    <w:rsid w:val="00F80260"/>
    <w:rsid w:val="00F8029F"/>
    <w:rsid w:val="00F807AF"/>
    <w:rsid w:val="00F810F3"/>
    <w:rsid w:val="00F811E7"/>
    <w:rsid w:val="00F81931"/>
    <w:rsid w:val="00F81A0F"/>
    <w:rsid w:val="00F81A52"/>
    <w:rsid w:val="00F81D5B"/>
    <w:rsid w:val="00F8212D"/>
    <w:rsid w:val="00F8257B"/>
    <w:rsid w:val="00F826C7"/>
    <w:rsid w:val="00F82709"/>
    <w:rsid w:val="00F82A18"/>
    <w:rsid w:val="00F82B2E"/>
    <w:rsid w:val="00F82BD5"/>
    <w:rsid w:val="00F83313"/>
    <w:rsid w:val="00F835C3"/>
    <w:rsid w:val="00F8365E"/>
    <w:rsid w:val="00F836FF"/>
    <w:rsid w:val="00F83765"/>
    <w:rsid w:val="00F837C1"/>
    <w:rsid w:val="00F8385C"/>
    <w:rsid w:val="00F838D9"/>
    <w:rsid w:val="00F843B8"/>
    <w:rsid w:val="00F84E07"/>
    <w:rsid w:val="00F85261"/>
    <w:rsid w:val="00F859EE"/>
    <w:rsid w:val="00F85A9E"/>
    <w:rsid w:val="00F85AA7"/>
    <w:rsid w:val="00F85B9D"/>
    <w:rsid w:val="00F85BC2"/>
    <w:rsid w:val="00F85D3C"/>
    <w:rsid w:val="00F86B85"/>
    <w:rsid w:val="00F86E8E"/>
    <w:rsid w:val="00F86F19"/>
    <w:rsid w:val="00F87048"/>
    <w:rsid w:val="00F8750E"/>
    <w:rsid w:val="00F87CA5"/>
    <w:rsid w:val="00F87DC5"/>
    <w:rsid w:val="00F90229"/>
    <w:rsid w:val="00F90688"/>
    <w:rsid w:val="00F90743"/>
    <w:rsid w:val="00F9079A"/>
    <w:rsid w:val="00F90A5B"/>
    <w:rsid w:val="00F90AE8"/>
    <w:rsid w:val="00F90BC7"/>
    <w:rsid w:val="00F91338"/>
    <w:rsid w:val="00F91362"/>
    <w:rsid w:val="00F9144B"/>
    <w:rsid w:val="00F916A4"/>
    <w:rsid w:val="00F916BA"/>
    <w:rsid w:val="00F9184E"/>
    <w:rsid w:val="00F91B82"/>
    <w:rsid w:val="00F92146"/>
    <w:rsid w:val="00F92959"/>
    <w:rsid w:val="00F92AE2"/>
    <w:rsid w:val="00F92CA6"/>
    <w:rsid w:val="00F93472"/>
    <w:rsid w:val="00F93607"/>
    <w:rsid w:val="00F936FC"/>
    <w:rsid w:val="00F93B40"/>
    <w:rsid w:val="00F9484A"/>
    <w:rsid w:val="00F94A79"/>
    <w:rsid w:val="00F94BC9"/>
    <w:rsid w:val="00F950CC"/>
    <w:rsid w:val="00F95284"/>
    <w:rsid w:val="00F95816"/>
    <w:rsid w:val="00F95E71"/>
    <w:rsid w:val="00F96090"/>
    <w:rsid w:val="00F96095"/>
    <w:rsid w:val="00F962CA"/>
    <w:rsid w:val="00F97184"/>
    <w:rsid w:val="00F97A75"/>
    <w:rsid w:val="00F97EF6"/>
    <w:rsid w:val="00FA001F"/>
    <w:rsid w:val="00FA00B0"/>
    <w:rsid w:val="00FA0346"/>
    <w:rsid w:val="00FA034C"/>
    <w:rsid w:val="00FA0659"/>
    <w:rsid w:val="00FA0C8D"/>
    <w:rsid w:val="00FA0F54"/>
    <w:rsid w:val="00FA1284"/>
    <w:rsid w:val="00FA12E4"/>
    <w:rsid w:val="00FA138B"/>
    <w:rsid w:val="00FA196A"/>
    <w:rsid w:val="00FA1A26"/>
    <w:rsid w:val="00FA2134"/>
    <w:rsid w:val="00FA24C6"/>
    <w:rsid w:val="00FA293B"/>
    <w:rsid w:val="00FA2D8E"/>
    <w:rsid w:val="00FA3058"/>
    <w:rsid w:val="00FA3501"/>
    <w:rsid w:val="00FA3C90"/>
    <w:rsid w:val="00FA3EEA"/>
    <w:rsid w:val="00FA4B66"/>
    <w:rsid w:val="00FA4E80"/>
    <w:rsid w:val="00FA5039"/>
    <w:rsid w:val="00FA52B1"/>
    <w:rsid w:val="00FA533B"/>
    <w:rsid w:val="00FA5683"/>
    <w:rsid w:val="00FA59D8"/>
    <w:rsid w:val="00FA5BE4"/>
    <w:rsid w:val="00FA5D7B"/>
    <w:rsid w:val="00FA5F33"/>
    <w:rsid w:val="00FA5FD2"/>
    <w:rsid w:val="00FA6683"/>
    <w:rsid w:val="00FA684D"/>
    <w:rsid w:val="00FA7985"/>
    <w:rsid w:val="00FB0008"/>
    <w:rsid w:val="00FB0527"/>
    <w:rsid w:val="00FB0788"/>
    <w:rsid w:val="00FB0802"/>
    <w:rsid w:val="00FB09AC"/>
    <w:rsid w:val="00FB0AF2"/>
    <w:rsid w:val="00FB0C78"/>
    <w:rsid w:val="00FB16BC"/>
    <w:rsid w:val="00FB193D"/>
    <w:rsid w:val="00FB1AA8"/>
    <w:rsid w:val="00FB206B"/>
    <w:rsid w:val="00FB26AD"/>
    <w:rsid w:val="00FB2763"/>
    <w:rsid w:val="00FB2DB0"/>
    <w:rsid w:val="00FB3638"/>
    <w:rsid w:val="00FB3A67"/>
    <w:rsid w:val="00FB3C65"/>
    <w:rsid w:val="00FB3D8B"/>
    <w:rsid w:val="00FB3E1A"/>
    <w:rsid w:val="00FB495B"/>
    <w:rsid w:val="00FB4D26"/>
    <w:rsid w:val="00FB503A"/>
    <w:rsid w:val="00FB51EA"/>
    <w:rsid w:val="00FB53AB"/>
    <w:rsid w:val="00FB5C0D"/>
    <w:rsid w:val="00FB5D16"/>
    <w:rsid w:val="00FB5D1C"/>
    <w:rsid w:val="00FB5D97"/>
    <w:rsid w:val="00FB63CE"/>
    <w:rsid w:val="00FB649B"/>
    <w:rsid w:val="00FB64E0"/>
    <w:rsid w:val="00FB671A"/>
    <w:rsid w:val="00FB673F"/>
    <w:rsid w:val="00FB67FB"/>
    <w:rsid w:val="00FB6B00"/>
    <w:rsid w:val="00FB6CD3"/>
    <w:rsid w:val="00FB6CF2"/>
    <w:rsid w:val="00FB7154"/>
    <w:rsid w:val="00FB7694"/>
    <w:rsid w:val="00FB7757"/>
    <w:rsid w:val="00FC014A"/>
    <w:rsid w:val="00FC02FD"/>
    <w:rsid w:val="00FC0731"/>
    <w:rsid w:val="00FC09D9"/>
    <w:rsid w:val="00FC0CE2"/>
    <w:rsid w:val="00FC0DD2"/>
    <w:rsid w:val="00FC10A1"/>
    <w:rsid w:val="00FC1282"/>
    <w:rsid w:val="00FC1655"/>
    <w:rsid w:val="00FC17F3"/>
    <w:rsid w:val="00FC20FF"/>
    <w:rsid w:val="00FC2280"/>
    <w:rsid w:val="00FC25C0"/>
    <w:rsid w:val="00FC2B21"/>
    <w:rsid w:val="00FC2E49"/>
    <w:rsid w:val="00FC3461"/>
    <w:rsid w:val="00FC3AFF"/>
    <w:rsid w:val="00FC4080"/>
    <w:rsid w:val="00FC4226"/>
    <w:rsid w:val="00FC4649"/>
    <w:rsid w:val="00FC4ADA"/>
    <w:rsid w:val="00FC4B5F"/>
    <w:rsid w:val="00FC4C7D"/>
    <w:rsid w:val="00FC4CAB"/>
    <w:rsid w:val="00FC504B"/>
    <w:rsid w:val="00FC55AE"/>
    <w:rsid w:val="00FC5603"/>
    <w:rsid w:val="00FC5797"/>
    <w:rsid w:val="00FC5ADB"/>
    <w:rsid w:val="00FC614C"/>
    <w:rsid w:val="00FC65BB"/>
    <w:rsid w:val="00FC681F"/>
    <w:rsid w:val="00FC6990"/>
    <w:rsid w:val="00FC6BF6"/>
    <w:rsid w:val="00FC6FB3"/>
    <w:rsid w:val="00FC6FD7"/>
    <w:rsid w:val="00FC702A"/>
    <w:rsid w:val="00FC7737"/>
    <w:rsid w:val="00FC77B5"/>
    <w:rsid w:val="00FD0345"/>
    <w:rsid w:val="00FD0D55"/>
    <w:rsid w:val="00FD0E65"/>
    <w:rsid w:val="00FD1155"/>
    <w:rsid w:val="00FD117F"/>
    <w:rsid w:val="00FD1B0F"/>
    <w:rsid w:val="00FD2141"/>
    <w:rsid w:val="00FD2399"/>
    <w:rsid w:val="00FD29E8"/>
    <w:rsid w:val="00FD2C01"/>
    <w:rsid w:val="00FD2C66"/>
    <w:rsid w:val="00FD2E8C"/>
    <w:rsid w:val="00FD3424"/>
    <w:rsid w:val="00FD3453"/>
    <w:rsid w:val="00FD34BC"/>
    <w:rsid w:val="00FD36C9"/>
    <w:rsid w:val="00FD3831"/>
    <w:rsid w:val="00FD3CBF"/>
    <w:rsid w:val="00FD3EF0"/>
    <w:rsid w:val="00FD3FD4"/>
    <w:rsid w:val="00FD468D"/>
    <w:rsid w:val="00FD5204"/>
    <w:rsid w:val="00FD5362"/>
    <w:rsid w:val="00FD59B7"/>
    <w:rsid w:val="00FD59FC"/>
    <w:rsid w:val="00FD5A4F"/>
    <w:rsid w:val="00FD61D0"/>
    <w:rsid w:val="00FD691E"/>
    <w:rsid w:val="00FD691F"/>
    <w:rsid w:val="00FD6CA7"/>
    <w:rsid w:val="00FD6CED"/>
    <w:rsid w:val="00FD6E03"/>
    <w:rsid w:val="00FD6E7A"/>
    <w:rsid w:val="00FD6EA9"/>
    <w:rsid w:val="00FD6F0A"/>
    <w:rsid w:val="00FD7060"/>
    <w:rsid w:val="00FD70E6"/>
    <w:rsid w:val="00FD7384"/>
    <w:rsid w:val="00FD765F"/>
    <w:rsid w:val="00FD7B79"/>
    <w:rsid w:val="00FD7EDF"/>
    <w:rsid w:val="00FE03A1"/>
    <w:rsid w:val="00FE04DF"/>
    <w:rsid w:val="00FE07C5"/>
    <w:rsid w:val="00FE0BAB"/>
    <w:rsid w:val="00FE0D76"/>
    <w:rsid w:val="00FE166D"/>
    <w:rsid w:val="00FE19FB"/>
    <w:rsid w:val="00FE1FA9"/>
    <w:rsid w:val="00FE2292"/>
    <w:rsid w:val="00FE2BD4"/>
    <w:rsid w:val="00FE3120"/>
    <w:rsid w:val="00FE3698"/>
    <w:rsid w:val="00FE3D60"/>
    <w:rsid w:val="00FE40ED"/>
    <w:rsid w:val="00FE43A8"/>
    <w:rsid w:val="00FE48E8"/>
    <w:rsid w:val="00FE4935"/>
    <w:rsid w:val="00FE49C9"/>
    <w:rsid w:val="00FE4E6C"/>
    <w:rsid w:val="00FE53FF"/>
    <w:rsid w:val="00FE54D2"/>
    <w:rsid w:val="00FE551D"/>
    <w:rsid w:val="00FE5E77"/>
    <w:rsid w:val="00FE6143"/>
    <w:rsid w:val="00FE63A2"/>
    <w:rsid w:val="00FE64E2"/>
    <w:rsid w:val="00FE681A"/>
    <w:rsid w:val="00FE69D3"/>
    <w:rsid w:val="00FE6BF9"/>
    <w:rsid w:val="00FE725B"/>
    <w:rsid w:val="00FE7290"/>
    <w:rsid w:val="00FE757D"/>
    <w:rsid w:val="00FE7E7E"/>
    <w:rsid w:val="00FE7F17"/>
    <w:rsid w:val="00FF005F"/>
    <w:rsid w:val="00FF0609"/>
    <w:rsid w:val="00FF079C"/>
    <w:rsid w:val="00FF0878"/>
    <w:rsid w:val="00FF0A4A"/>
    <w:rsid w:val="00FF12A3"/>
    <w:rsid w:val="00FF1602"/>
    <w:rsid w:val="00FF1B54"/>
    <w:rsid w:val="00FF2C1B"/>
    <w:rsid w:val="00FF2EC6"/>
    <w:rsid w:val="00FF4786"/>
    <w:rsid w:val="00FF49F8"/>
    <w:rsid w:val="00FF4BFE"/>
    <w:rsid w:val="00FF517C"/>
    <w:rsid w:val="00FF56C1"/>
    <w:rsid w:val="00FF5CF8"/>
    <w:rsid w:val="00FF6115"/>
    <w:rsid w:val="00FF64C4"/>
    <w:rsid w:val="00FF6975"/>
    <w:rsid w:val="00FF6A69"/>
    <w:rsid w:val="00FF6D35"/>
    <w:rsid w:val="00FF6DA1"/>
    <w:rsid w:val="00FF702B"/>
    <w:rsid w:val="00FF71E4"/>
    <w:rsid w:val="00FF7348"/>
    <w:rsid w:val="00FF77C7"/>
    <w:rsid w:val="00FF7844"/>
    <w:rsid w:val="0145DFFF"/>
    <w:rsid w:val="017AABE0"/>
    <w:rsid w:val="017CD517"/>
    <w:rsid w:val="019B2A74"/>
    <w:rsid w:val="01C1E1C1"/>
    <w:rsid w:val="01CC5A0F"/>
    <w:rsid w:val="022BB33A"/>
    <w:rsid w:val="023B9823"/>
    <w:rsid w:val="02716E08"/>
    <w:rsid w:val="028A07ED"/>
    <w:rsid w:val="02AB3B56"/>
    <w:rsid w:val="02AB8FCA"/>
    <w:rsid w:val="02AD876E"/>
    <w:rsid w:val="02B8B678"/>
    <w:rsid w:val="02DF2835"/>
    <w:rsid w:val="0310CB0C"/>
    <w:rsid w:val="032E1FFC"/>
    <w:rsid w:val="034319EA"/>
    <w:rsid w:val="03445EEB"/>
    <w:rsid w:val="03550991"/>
    <w:rsid w:val="037FD253"/>
    <w:rsid w:val="039DDF40"/>
    <w:rsid w:val="0420967E"/>
    <w:rsid w:val="0440C203"/>
    <w:rsid w:val="047B7EA5"/>
    <w:rsid w:val="0495CED2"/>
    <w:rsid w:val="04C38343"/>
    <w:rsid w:val="04C966F6"/>
    <w:rsid w:val="0518349D"/>
    <w:rsid w:val="054FAE8F"/>
    <w:rsid w:val="0554343E"/>
    <w:rsid w:val="055C866B"/>
    <w:rsid w:val="0583F2B8"/>
    <w:rsid w:val="05ABDFF4"/>
    <w:rsid w:val="05AFF219"/>
    <w:rsid w:val="05DA137C"/>
    <w:rsid w:val="06050658"/>
    <w:rsid w:val="062307C6"/>
    <w:rsid w:val="0648CB06"/>
    <w:rsid w:val="064B8346"/>
    <w:rsid w:val="0653B51C"/>
    <w:rsid w:val="0679DFD2"/>
    <w:rsid w:val="06A83F46"/>
    <w:rsid w:val="06C219A2"/>
    <w:rsid w:val="06FC3C8C"/>
    <w:rsid w:val="07088095"/>
    <w:rsid w:val="073EFC99"/>
    <w:rsid w:val="07401521"/>
    <w:rsid w:val="0758CC99"/>
    <w:rsid w:val="0786E5DA"/>
    <w:rsid w:val="079737C3"/>
    <w:rsid w:val="079A23B6"/>
    <w:rsid w:val="07C2987E"/>
    <w:rsid w:val="07C6A6FB"/>
    <w:rsid w:val="07CDCB4F"/>
    <w:rsid w:val="07F39B80"/>
    <w:rsid w:val="07F4B850"/>
    <w:rsid w:val="0815C6CE"/>
    <w:rsid w:val="08437DA9"/>
    <w:rsid w:val="085F861B"/>
    <w:rsid w:val="0867CED3"/>
    <w:rsid w:val="08701158"/>
    <w:rsid w:val="0898CD94"/>
    <w:rsid w:val="08C3EBBE"/>
    <w:rsid w:val="08D6F211"/>
    <w:rsid w:val="08DA40BC"/>
    <w:rsid w:val="08EC38EE"/>
    <w:rsid w:val="08ED8206"/>
    <w:rsid w:val="09271A8B"/>
    <w:rsid w:val="09A6AF00"/>
    <w:rsid w:val="09C0FC3F"/>
    <w:rsid w:val="09DF6469"/>
    <w:rsid w:val="0A1D0EEE"/>
    <w:rsid w:val="0A5EF652"/>
    <w:rsid w:val="0A7748E5"/>
    <w:rsid w:val="0A7E3B05"/>
    <w:rsid w:val="0A8131F2"/>
    <w:rsid w:val="0A816940"/>
    <w:rsid w:val="0A904426"/>
    <w:rsid w:val="0AAAE281"/>
    <w:rsid w:val="0ABE3C4B"/>
    <w:rsid w:val="0AF43C44"/>
    <w:rsid w:val="0B151C3D"/>
    <w:rsid w:val="0B16678E"/>
    <w:rsid w:val="0B4C0DB3"/>
    <w:rsid w:val="0B82C9EA"/>
    <w:rsid w:val="0BA9617C"/>
    <w:rsid w:val="0BEEF8B8"/>
    <w:rsid w:val="0C329A8C"/>
    <w:rsid w:val="0C49F8CF"/>
    <w:rsid w:val="0C4B3FF1"/>
    <w:rsid w:val="0C5C4E6F"/>
    <w:rsid w:val="0C5CD47E"/>
    <w:rsid w:val="0C7510F5"/>
    <w:rsid w:val="0C7A711D"/>
    <w:rsid w:val="0C999AE5"/>
    <w:rsid w:val="0CA84803"/>
    <w:rsid w:val="0CCA8506"/>
    <w:rsid w:val="0CD917FD"/>
    <w:rsid w:val="0D41CBB4"/>
    <w:rsid w:val="0D85DDEB"/>
    <w:rsid w:val="0D966232"/>
    <w:rsid w:val="0D9D8D20"/>
    <w:rsid w:val="0DC584E2"/>
    <w:rsid w:val="0DE8686C"/>
    <w:rsid w:val="0DF9BAD7"/>
    <w:rsid w:val="0E09A2F3"/>
    <w:rsid w:val="0E778BDC"/>
    <w:rsid w:val="0E88056C"/>
    <w:rsid w:val="0E8F9078"/>
    <w:rsid w:val="0E9B7ADE"/>
    <w:rsid w:val="0EBB2C89"/>
    <w:rsid w:val="0ECB9724"/>
    <w:rsid w:val="0F0FC628"/>
    <w:rsid w:val="0F4B75D2"/>
    <w:rsid w:val="0F5BB011"/>
    <w:rsid w:val="0F615543"/>
    <w:rsid w:val="0F810F41"/>
    <w:rsid w:val="0F8904D4"/>
    <w:rsid w:val="0F967D2B"/>
    <w:rsid w:val="0FB34944"/>
    <w:rsid w:val="0FD82988"/>
    <w:rsid w:val="101278AC"/>
    <w:rsid w:val="10163583"/>
    <w:rsid w:val="10447034"/>
    <w:rsid w:val="108DFA91"/>
    <w:rsid w:val="109C1FBC"/>
    <w:rsid w:val="109E2F9C"/>
    <w:rsid w:val="10A1DB9D"/>
    <w:rsid w:val="10B38563"/>
    <w:rsid w:val="10C6A55F"/>
    <w:rsid w:val="10D07251"/>
    <w:rsid w:val="10E26683"/>
    <w:rsid w:val="112C1046"/>
    <w:rsid w:val="113180B8"/>
    <w:rsid w:val="11612D0C"/>
    <w:rsid w:val="116300AF"/>
    <w:rsid w:val="1165A334"/>
    <w:rsid w:val="122925F5"/>
    <w:rsid w:val="125741E3"/>
    <w:rsid w:val="125AF20F"/>
    <w:rsid w:val="1282DB2A"/>
    <w:rsid w:val="12919F17"/>
    <w:rsid w:val="12A5F7EC"/>
    <w:rsid w:val="12FC357E"/>
    <w:rsid w:val="131B6404"/>
    <w:rsid w:val="131C72D8"/>
    <w:rsid w:val="13302672"/>
    <w:rsid w:val="138C6AB9"/>
    <w:rsid w:val="139AF239"/>
    <w:rsid w:val="13B1A781"/>
    <w:rsid w:val="13B4BBED"/>
    <w:rsid w:val="140A78C3"/>
    <w:rsid w:val="1444BA92"/>
    <w:rsid w:val="145349BD"/>
    <w:rsid w:val="147949E7"/>
    <w:rsid w:val="14920937"/>
    <w:rsid w:val="14B78F18"/>
    <w:rsid w:val="14B8ADE9"/>
    <w:rsid w:val="14F869C2"/>
    <w:rsid w:val="15257AEA"/>
    <w:rsid w:val="1531066D"/>
    <w:rsid w:val="15451363"/>
    <w:rsid w:val="15709C58"/>
    <w:rsid w:val="159F490D"/>
    <w:rsid w:val="15CFC3E0"/>
    <w:rsid w:val="15F4574E"/>
    <w:rsid w:val="15F72906"/>
    <w:rsid w:val="160262F2"/>
    <w:rsid w:val="1611DAA0"/>
    <w:rsid w:val="162281DC"/>
    <w:rsid w:val="16625E88"/>
    <w:rsid w:val="166F5A9D"/>
    <w:rsid w:val="1679B855"/>
    <w:rsid w:val="169438E4"/>
    <w:rsid w:val="171B69BF"/>
    <w:rsid w:val="172CB2B8"/>
    <w:rsid w:val="1748BDE7"/>
    <w:rsid w:val="1759F825"/>
    <w:rsid w:val="17AC47FC"/>
    <w:rsid w:val="17C9A983"/>
    <w:rsid w:val="17FA71D8"/>
    <w:rsid w:val="180C6748"/>
    <w:rsid w:val="1810204E"/>
    <w:rsid w:val="1817E6EE"/>
    <w:rsid w:val="1826484D"/>
    <w:rsid w:val="1861A558"/>
    <w:rsid w:val="187A2C77"/>
    <w:rsid w:val="188600D4"/>
    <w:rsid w:val="18C32032"/>
    <w:rsid w:val="192765D9"/>
    <w:rsid w:val="193EE22C"/>
    <w:rsid w:val="194D7AC5"/>
    <w:rsid w:val="19514EAA"/>
    <w:rsid w:val="196F1B40"/>
    <w:rsid w:val="1981B238"/>
    <w:rsid w:val="1994893C"/>
    <w:rsid w:val="1A0EF0F1"/>
    <w:rsid w:val="1A13749B"/>
    <w:rsid w:val="1A402533"/>
    <w:rsid w:val="1A6C32CE"/>
    <w:rsid w:val="1A922C55"/>
    <w:rsid w:val="1A98ABDB"/>
    <w:rsid w:val="1A9E26B6"/>
    <w:rsid w:val="1B10CC78"/>
    <w:rsid w:val="1B1A97BE"/>
    <w:rsid w:val="1B70CF27"/>
    <w:rsid w:val="1B85F863"/>
    <w:rsid w:val="1BBAAC09"/>
    <w:rsid w:val="1BC6B57F"/>
    <w:rsid w:val="1BE8ABF8"/>
    <w:rsid w:val="1BEA28B8"/>
    <w:rsid w:val="1C36D29F"/>
    <w:rsid w:val="1C5520E3"/>
    <w:rsid w:val="1C6FF215"/>
    <w:rsid w:val="1C71693F"/>
    <w:rsid w:val="1C9C16B7"/>
    <w:rsid w:val="1C9E382F"/>
    <w:rsid w:val="1CA21FE3"/>
    <w:rsid w:val="1CCCC9D8"/>
    <w:rsid w:val="1CD00A1A"/>
    <w:rsid w:val="1D35167B"/>
    <w:rsid w:val="1D68DB6C"/>
    <w:rsid w:val="1D777823"/>
    <w:rsid w:val="1DA453A9"/>
    <w:rsid w:val="1DA8D87C"/>
    <w:rsid w:val="1DF619E5"/>
    <w:rsid w:val="1E078ED1"/>
    <w:rsid w:val="1E0D1019"/>
    <w:rsid w:val="1E1D54C0"/>
    <w:rsid w:val="1E2D4F94"/>
    <w:rsid w:val="1E2FADFE"/>
    <w:rsid w:val="1E306615"/>
    <w:rsid w:val="1E33A30A"/>
    <w:rsid w:val="1E6CA072"/>
    <w:rsid w:val="1E871DBE"/>
    <w:rsid w:val="1EA82D0B"/>
    <w:rsid w:val="1EBDD03E"/>
    <w:rsid w:val="1ED90D7F"/>
    <w:rsid w:val="1EDD8EB5"/>
    <w:rsid w:val="1F037CEB"/>
    <w:rsid w:val="1F13E047"/>
    <w:rsid w:val="1F7CC2AF"/>
    <w:rsid w:val="1F7DED84"/>
    <w:rsid w:val="1F7FCA41"/>
    <w:rsid w:val="1F84066B"/>
    <w:rsid w:val="1F8A2C38"/>
    <w:rsid w:val="1F8E461B"/>
    <w:rsid w:val="1FAE329E"/>
    <w:rsid w:val="1FCA4F2E"/>
    <w:rsid w:val="1FD3854E"/>
    <w:rsid w:val="1FD8745C"/>
    <w:rsid w:val="1FD9EB84"/>
    <w:rsid w:val="1FF8F0E6"/>
    <w:rsid w:val="205488D8"/>
    <w:rsid w:val="2067D12A"/>
    <w:rsid w:val="20BCB175"/>
    <w:rsid w:val="20CE19BA"/>
    <w:rsid w:val="20D5BB0F"/>
    <w:rsid w:val="20EC147A"/>
    <w:rsid w:val="20EF2383"/>
    <w:rsid w:val="21023CFA"/>
    <w:rsid w:val="2114F8F7"/>
    <w:rsid w:val="211DC02F"/>
    <w:rsid w:val="212796DB"/>
    <w:rsid w:val="216A0C14"/>
    <w:rsid w:val="218D74CE"/>
    <w:rsid w:val="21AC6584"/>
    <w:rsid w:val="21D88CFA"/>
    <w:rsid w:val="21E6A8BA"/>
    <w:rsid w:val="2201C38B"/>
    <w:rsid w:val="22061C60"/>
    <w:rsid w:val="221D7315"/>
    <w:rsid w:val="2225C289"/>
    <w:rsid w:val="223A1689"/>
    <w:rsid w:val="223AF6AD"/>
    <w:rsid w:val="225A2572"/>
    <w:rsid w:val="227153E7"/>
    <w:rsid w:val="22AE9A1C"/>
    <w:rsid w:val="22BBE62E"/>
    <w:rsid w:val="22CD6A8A"/>
    <w:rsid w:val="22DD4774"/>
    <w:rsid w:val="22EB8214"/>
    <w:rsid w:val="22F117A0"/>
    <w:rsid w:val="22FCB799"/>
    <w:rsid w:val="2364037E"/>
    <w:rsid w:val="2372BBEC"/>
    <w:rsid w:val="23BD9188"/>
    <w:rsid w:val="23F8B0DF"/>
    <w:rsid w:val="23FDB3C1"/>
    <w:rsid w:val="240E03E0"/>
    <w:rsid w:val="240E3B26"/>
    <w:rsid w:val="242BB3DA"/>
    <w:rsid w:val="2433AD41"/>
    <w:rsid w:val="243685CD"/>
    <w:rsid w:val="2453DBBF"/>
    <w:rsid w:val="2481C258"/>
    <w:rsid w:val="24862738"/>
    <w:rsid w:val="2494AF54"/>
    <w:rsid w:val="249898C1"/>
    <w:rsid w:val="249E4BAD"/>
    <w:rsid w:val="24B3DAAE"/>
    <w:rsid w:val="24EA607C"/>
    <w:rsid w:val="24F05E47"/>
    <w:rsid w:val="24F8344F"/>
    <w:rsid w:val="251B0C54"/>
    <w:rsid w:val="25225AC1"/>
    <w:rsid w:val="2590FD33"/>
    <w:rsid w:val="25C0DFF0"/>
    <w:rsid w:val="25C309BC"/>
    <w:rsid w:val="25CDD713"/>
    <w:rsid w:val="25E9EC40"/>
    <w:rsid w:val="2604C90E"/>
    <w:rsid w:val="26100167"/>
    <w:rsid w:val="268AE94B"/>
    <w:rsid w:val="26DEB03E"/>
    <w:rsid w:val="26F47524"/>
    <w:rsid w:val="27097A1B"/>
    <w:rsid w:val="274CB678"/>
    <w:rsid w:val="276BBACD"/>
    <w:rsid w:val="2774ED02"/>
    <w:rsid w:val="27897EDA"/>
    <w:rsid w:val="27AD59A4"/>
    <w:rsid w:val="27B3AA84"/>
    <w:rsid w:val="27B74D48"/>
    <w:rsid w:val="27CE47E5"/>
    <w:rsid w:val="27F418EA"/>
    <w:rsid w:val="27F4B128"/>
    <w:rsid w:val="282B7AD3"/>
    <w:rsid w:val="286CDA35"/>
    <w:rsid w:val="2897471A"/>
    <w:rsid w:val="28AF1856"/>
    <w:rsid w:val="28B33CD6"/>
    <w:rsid w:val="28DAD24F"/>
    <w:rsid w:val="28FDE470"/>
    <w:rsid w:val="2934D953"/>
    <w:rsid w:val="2983C8C1"/>
    <w:rsid w:val="29ABAD82"/>
    <w:rsid w:val="29AC863A"/>
    <w:rsid w:val="29B83E85"/>
    <w:rsid w:val="29C22B1C"/>
    <w:rsid w:val="29CD0B50"/>
    <w:rsid w:val="29EE7505"/>
    <w:rsid w:val="29F5F824"/>
    <w:rsid w:val="2A323D04"/>
    <w:rsid w:val="2A36F8A6"/>
    <w:rsid w:val="2A4BCC32"/>
    <w:rsid w:val="2A6DC3AB"/>
    <w:rsid w:val="2A71C8E7"/>
    <w:rsid w:val="2AAD3453"/>
    <w:rsid w:val="2AB30148"/>
    <w:rsid w:val="2AC655C1"/>
    <w:rsid w:val="2ACF6CA0"/>
    <w:rsid w:val="2ADC10DA"/>
    <w:rsid w:val="2B01CAB2"/>
    <w:rsid w:val="2B483BE2"/>
    <w:rsid w:val="2B6CF6D1"/>
    <w:rsid w:val="2B7B20EC"/>
    <w:rsid w:val="2B8A9D9D"/>
    <w:rsid w:val="2B97B81E"/>
    <w:rsid w:val="2BAE8279"/>
    <w:rsid w:val="2BB3097E"/>
    <w:rsid w:val="2BD5775B"/>
    <w:rsid w:val="2BDCE190"/>
    <w:rsid w:val="2BE40F82"/>
    <w:rsid w:val="2C2BE249"/>
    <w:rsid w:val="2C3D754F"/>
    <w:rsid w:val="2C495267"/>
    <w:rsid w:val="2C9C3B70"/>
    <w:rsid w:val="2CAB0F86"/>
    <w:rsid w:val="2CAC9BD8"/>
    <w:rsid w:val="2CC08F6B"/>
    <w:rsid w:val="2CC95951"/>
    <w:rsid w:val="2CDA8C9B"/>
    <w:rsid w:val="2CEBAD7D"/>
    <w:rsid w:val="2D38267A"/>
    <w:rsid w:val="2D766F41"/>
    <w:rsid w:val="2DF6F4DA"/>
    <w:rsid w:val="2E669B98"/>
    <w:rsid w:val="2E7E378F"/>
    <w:rsid w:val="2EDEB65B"/>
    <w:rsid w:val="2EE60C69"/>
    <w:rsid w:val="2EFB13D9"/>
    <w:rsid w:val="2F0EF412"/>
    <w:rsid w:val="2F37D580"/>
    <w:rsid w:val="2F5AD9E9"/>
    <w:rsid w:val="2F5D1BBA"/>
    <w:rsid w:val="2F9BFB7B"/>
    <w:rsid w:val="2FB7A35B"/>
    <w:rsid w:val="2FBDD1A1"/>
    <w:rsid w:val="2FC2FD2E"/>
    <w:rsid w:val="2FEEFA90"/>
    <w:rsid w:val="300BBB97"/>
    <w:rsid w:val="302A3377"/>
    <w:rsid w:val="30728541"/>
    <w:rsid w:val="30B5ABBA"/>
    <w:rsid w:val="30B66C09"/>
    <w:rsid w:val="30D4D6DE"/>
    <w:rsid w:val="30E8D52E"/>
    <w:rsid w:val="30F4BE0E"/>
    <w:rsid w:val="30FF4CF5"/>
    <w:rsid w:val="31345EED"/>
    <w:rsid w:val="31668E16"/>
    <w:rsid w:val="316BF4A2"/>
    <w:rsid w:val="31931193"/>
    <w:rsid w:val="31B5EF48"/>
    <w:rsid w:val="31B7DB9D"/>
    <w:rsid w:val="31BF343B"/>
    <w:rsid w:val="31D39150"/>
    <w:rsid w:val="31D6AFDB"/>
    <w:rsid w:val="31DF2EA9"/>
    <w:rsid w:val="31EAD564"/>
    <w:rsid w:val="320E7E8F"/>
    <w:rsid w:val="321D822A"/>
    <w:rsid w:val="32245F92"/>
    <w:rsid w:val="326847BD"/>
    <w:rsid w:val="326B40BA"/>
    <w:rsid w:val="32B00D8A"/>
    <w:rsid w:val="32B402C2"/>
    <w:rsid w:val="32D22E88"/>
    <w:rsid w:val="330A2359"/>
    <w:rsid w:val="330D9091"/>
    <w:rsid w:val="330DB8AF"/>
    <w:rsid w:val="3315BF8F"/>
    <w:rsid w:val="334760E7"/>
    <w:rsid w:val="33529B9F"/>
    <w:rsid w:val="33B11B48"/>
    <w:rsid w:val="33D6F345"/>
    <w:rsid w:val="33DF6D3F"/>
    <w:rsid w:val="33EB5F45"/>
    <w:rsid w:val="33EBBCB5"/>
    <w:rsid w:val="33F45BE6"/>
    <w:rsid w:val="341188BC"/>
    <w:rsid w:val="34A94470"/>
    <w:rsid w:val="3500395F"/>
    <w:rsid w:val="3522F4B9"/>
    <w:rsid w:val="35252845"/>
    <w:rsid w:val="35392E3C"/>
    <w:rsid w:val="353CF24A"/>
    <w:rsid w:val="3542FFD5"/>
    <w:rsid w:val="35AB3D32"/>
    <w:rsid w:val="35B22415"/>
    <w:rsid w:val="35B56845"/>
    <w:rsid w:val="35BB7AA5"/>
    <w:rsid w:val="35EC696B"/>
    <w:rsid w:val="35F72F33"/>
    <w:rsid w:val="3608E4C0"/>
    <w:rsid w:val="360CC1A1"/>
    <w:rsid w:val="3617D4CE"/>
    <w:rsid w:val="367CB325"/>
    <w:rsid w:val="36827082"/>
    <w:rsid w:val="36A9B046"/>
    <w:rsid w:val="36B54FB8"/>
    <w:rsid w:val="36C754B0"/>
    <w:rsid w:val="36DF6677"/>
    <w:rsid w:val="36E1EFB2"/>
    <w:rsid w:val="370B1CAF"/>
    <w:rsid w:val="3721CB52"/>
    <w:rsid w:val="372926B8"/>
    <w:rsid w:val="373C6EEA"/>
    <w:rsid w:val="375597B1"/>
    <w:rsid w:val="3798534A"/>
    <w:rsid w:val="379FB655"/>
    <w:rsid w:val="37B19686"/>
    <w:rsid w:val="37C2E437"/>
    <w:rsid w:val="37D7EBDD"/>
    <w:rsid w:val="37EE1D10"/>
    <w:rsid w:val="382332A4"/>
    <w:rsid w:val="38393DFE"/>
    <w:rsid w:val="385EE414"/>
    <w:rsid w:val="386228F2"/>
    <w:rsid w:val="3871FEA5"/>
    <w:rsid w:val="3872B034"/>
    <w:rsid w:val="38825ED1"/>
    <w:rsid w:val="38B6002C"/>
    <w:rsid w:val="38F0A6C4"/>
    <w:rsid w:val="3901E787"/>
    <w:rsid w:val="3916420D"/>
    <w:rsid w:val="395D4C3B"/>
    <w:rsid w:val="39720A1A"/>
    <w:rsid w:val="3972A042"/>
    <w:rsid w:val="397CB08E"/>
    <w:rsid w:val="398ABBC6"/>
    <w:rsid w:val="3990EA71"/>
    <w:rsid w:val="39B29DDD"/>
    <w:rsid w:val="39B3767C"/>
    <w:rsid w:val="39B7ED60"/>
    <w:rsid w:val="39E7409C"/>
    <w:rsid w:val="39EBDE6B"/>
    <w:rsid w:val="39F8D406"/>
    <w:rsid w:val="3A0113D3"/>
    <w:rsid w:val="3A08E4F7"/>
    <w:rsid w:val="3A0BBE0E"/>
    <w:rsid w:val="3A3A2DDB"/>
    <w:rsid w:val="3A84136A"/>
    <w:rsid w:val="3A927F50"/>
    <w:rsid w:val="3A9D3413"/>
    <w:rsid w:val="3AD2BB49"/>
    <w:rsid w:val="3AD3D04F"/>
    <w:rsid w:val="3ADA1F5F"/>
    <w:rsid w:val="3AEF8742"/>
    <w:rsid w:val="3B0A3109"/>
    <w:rsid w:val="3B264D93"/>
    <w:rsid w:val="3B26CC37"/>
    <w:rsid w:val="3B2FFC9C"/>
    <w:rsid w:val="3B57E494"/>
    <w:rsid w:val="3B77530B"/>
    <w:rsid w:val="3B892AAA"/>
    <w:rsid w:val="3B8EC7FC"/>
    <w:rsid w:val="3BB1D50C"/>
    <w:rsid w:val="3BC4516C"/>
    <w:rsid w:val="3BF8722B"/>
    <w:rsid w:val="3C100A96"/>
    <w:rsid w:val="3C1BEB9B"/>
    <w:rsid w:val="3C85083B"/>
    <w:rsid w:val="3D2159F1"/>
    <w:rsid w:val="3D2AFEBA"/>
    <w:rsid w:val="3D2BA336"/>
    <w:rsid w:val="3D4E27E1"/>
    <w:rsid w:val="3D585C50"/>
    <w:rsid w:val="3D67C19B"/>
    <w:rsid w:val="3D7A498F"/>
    <w:rsid w:val="3D7A573F"/>
    <w:rsid w:val="3D7EDB21"/>
    <w:rsid w:val="3E5DEE55"/>
    <w:rsid w:val="3E629A36"/>
    <w:rsid w:val="3E729143"/>
    <w:rsid w:val="3EBC3BE0"/>
    <w:rsid w:val="3ECC5EEB"/>
    <w:rsid w:val="3ED73739"/>
    <w:rsid w:val="3F02D6AF"/>
    <w:rsid w:val="3F0454AF"/>
    <w:rsid w:val="3F3B5977"/>
    <w:rsid w:val="3F4D1C6D"/>
    <w:rsid w:val="3F512187"/>
    <w:rsid w:val="3F6627B7"/>
    <w:rsid w:val="3F78983C"/>
    <w:rsid w:val="3F893E6E"/>
    <w:rsid w:val="3F8F1AB8"/>
    <w:rsid w:val="3F9A7350"/>
    <w:rsid w:val="3FA680E3"/>
    <w:rsid w:val="3FC16DAE"/>
    <w:rsid w:val="3FD3B947"/>
    <w:rsid w:val="3FEEF86A"/>
    <w:rsid w:val="4037B897"/>
    <w:rsid w:val="4064F66D"/>
    <w:rsid w:val="4067458F"/>
    <w:rsid w:val="406C86F9"/>
    <w:rsid w:val="406D1AA5"/>
    <w:rsid w:val="408BE5F5"/>
    <w:rsid w:val="40A0405D"/>
    <w:rsid w:val="40AC651E"/>
    <w:rsid w:val="40ECF1E8"/>
    <w:rsid w:val="40F32B54"/>
    <w:rsid w:val="40F7BE40"/>
    <w:rsid w:val="41077F81"/>
    <w:rsid w:val="41123327"/>
    <w:rsid w:val="413A1D26"/>
    <w:rsid w:val="41542AEA"/>
    <w:rsid w:val="4172750F"/>
    <w:rsid w:val="41B8624D"/>
    <w:rsid w:val="41CDE96A"/>
    <w:rsid w:val="41D6B598"/>
    <w:rsid w:val="41DAC2EC"/>
    <w:rsid w:val="420D2091"/>
    <w:rsid w:val="421A7D97"/>
    <w:rsid w:val="421D5B2C"/>
    <w:rsid w:val="42443F32"/>
    <w:rsid w:val="42686A58"/>
    <w:rsid w:val="429D6561"/>
    <w:rsid w:val="42AD08F7"/>
    <w:rsid w:val="42DD2BE8"/>
    <w:rsid w:val="42E6299A"/>
    <w:rsid w:val="42EB465B"/>
    <w:rsid w:val="42F42D10"/>
    <w:rsid w:val="42F5B60F"/>
    <w:rsid w:val="42F96776"/>
    <w:rsid w:val="430422DB"/>
    <w:rsid w:val="433105DB"/>
    <w:rsid w:val="4332AE79"/>
    <w:rsid w:val="433F95BF"/>
    <w:rsid w:val="43452565"/>
    <w:rsid w:val="435CBB81"/>
    <w:rsid w:val="43961CAA"/>
    <w:rsid w:val="43A60746"/>
    <w:rsid w:val="43BB2457"/>
    <w:rsid w:val="43D3E105"/>
    <w:rsid w:val="4405B944"/>
    <w:rsid w:val="4410BEB8"/>
    <w:rsid w:val="4445269E"/>
    <w:rsid w:val="44AD0D04"/>
    <w:rsid w:val="44C53FC0"/>
    <w:rsid w:val="44C5539B"/>
    <w:rsid w:val="44D0E352"/>
    <w:rsid w:val="44E271B6"/>
    <w:rsid w:val="44F2CA0B"/>
    <w:rsid w:val="44F9A176"/>
    <w:rsid w:val="4508FF50"/>
    <w:rsid w:val="4510861E"/>
    <w:rsid w:val="4511AB73"/>
    <w:rsid w:val="451A3E7B"/>
    <w:rsid w:val="451BA24A"/>
    <w:rsid w:val="45287FBC"/>
    <w:rsid w:val="4551B440"/>
    <w:rsid w:val="45839CFA"/>
    <w:rsid w:val="45D2217D"/>
    <w:rsid w:val="45E0B63D"/>
    <w:rsid w:val="4610036E"/>
    <w:rsid w:val="46444456"/>
    <w:rsid w:val="46627FA1"/>
    <w:rsid w:val="46745AEB"/>
    <w:rsid w:val="4683B621"/>
    <w:rsid w:val="46B8F1A9"/>
    <w:rsid w:val="46D220EE"/>
    <w:rsid w:val="46DB4261"/>
    <w:rsid w:val="46EA97B8"/>
    <w:rsid w:val="46EDB639"/>
    <w:rsid w:val="46F49D40"/>
    <w:rsid w:val="46F987E2"/>
    <w:rsid w:val="471CC7A9"/>
    <w:rsid w:val="472372CF"/>
    <w:rsid w:val="4769E96B"/>
    <w:rsid w:val="4779CDD2"/>
    <w:rsid w:val="477A9B38"/>
    <w:rsid w:val="479FC555"/>
    <w:rsid w:val="47A112DE"/>
    <w:rsid w:val="47DE7A75"/>
    <w:rsid w:val="47E43627"/>
    <w:rsid w:val="47E894D5"/>
    <w:rsid w:val="4819FB9A"/>
    <w:rsid w:val="486097FF"/>
    <w:rsid w:val="48737F56"/>
    <w:rsid w:val="488AAAB5"/>
    <w:rsid w:val="49121249"/>
    <w:rsid w:val="492AA4D5"/>
    <w:rsid w:val="4969C1D0"/>
    <w:rsid w:val="49C82495"/>
    <w:rsid w:val="4A320CDF"/>
    <w:rsid w:val="4A372109"/>
    <w:rsid w:val="4A3BBAE6"/>
    <w:rsid w:val="4A438CC3"/>
    <w:rsid w:val="4A4E5749"/>
    <w:rsid w:val="4A595A22"/>
    <w:rsid w:val="4A59C7FB"/>
    <w:rsid w:val="4A5B8796"/>
    <w:rsid w:val="4A7FA0F9"/>
    <w:rsid w:val="4AA003A9"/>
    <w:rsid w:val="4AC70B1C"/>
    <w:rsid w:val="4AD4D8ED"/>
    <w:rsid w:val="4AD58A70"/>
    <w:rsid w:val="4B0AD504"/>
    <w:rsid w:val="4B5ABB2B"/>
    <w:rsid w:val="4B92C3A3"/>
    <w:rsid w:val="4BAA5BF8"/>
    <w:rsid w:val="4BB2C432"/>
    <w:rsid w:val="4BFE7487"/>
    <w:rsid w:val="4C072582"/>
    <w:rsid w:val="4C836FF8"/>
    <w:rsid w:val="4C8F52DE"/>
    <w:rsid w:val="4C96833C"/>
    <w:rsid w:val="4C9B7E45"/>
    <w:rsid w:val="4CC72C18"/>
    <w:rsid w:val="4CCB42D1"/>
    <w:rsid w:val="4D16849B"/>
    <w:rsid w:val="4D5328BE"/>
    <w:rsid w:val="4D58EB22"/>
    <w:rsid w:val="4D5EE0C3"/>
    <w:rsid w:val="4D671C40"/>
    <w:rsid w:val="4D9B2EA1"/>
    <w:rsid w:val="4DB543BD"/>
    <w:rsid w:val="4DBB8B05"/>
    <w:rsid w:val="4DC45ED0"/>
    <w:rsid w:val="4DCD5CA5"/>
    <w:rsid w:val="4DD1548C"/>
    <w:rsid w:val="4DF5C38B"/>
    <w:rsid w:val="4E281CBF"/>
    <w:rsid w:val="4E69F9BF"/>
    <w:rsid w:val="4E6E3B82"/>
    <w:rsid w:val="4E9601E0"/>
    <w:rsid w:val="4EAA46AA"/>
    <w:rsid w:val="4EAFFDE0"/>
    <w:rsid w:val="4EBA9853"/>
    <w:rsid w:val="4ED4B221"/>
    <w:rsid w:val="4EEBFA9B"/>
    <w:rsid w:val="4EFCD6EC"/>
    <w:rsid w:val="4F167DD2"/>
    <w:rsid w:val="4F1B144E"/>
    <w:rsid w:val="4F30B24B"/>
    <w:rsid w:val="4FA9F9B6"/>
    <w:rsid w:val="4FD14FA3"/>
    <w:rsid w:val="4FE718BA"/>
    <w:rsid w:val="4FE7E741"/>
    <w:rsid w:val="50914C29"/>
    <w:rsid w:val="50AE083E"/>
    <w:rsid w:val="50B35BAF"/>
    <w:rsid w:val="50E862C7"/>
    <w:rsid w:val="50EAEA9D"/>
    <w:rsid w:val="510193CD"/>
    <w:rsid w:val="5129BC12"/>
    <w:rsid w:val="5144B8F0"/>
    <w:rsid w:val="51A2BD55"/>
    <w:rsid w:val="51BF9EA0"/>
    <w:rsid w:val="51E37C5A"/>
    <w:rsid w:val="5209F5FE"/>
    <w:rsid w:val="5212AEC4"/>
    <w:rsid w:val="52212740"/>
    <w:rsid w:val="5251F558"/>
    <w:rsid w:val="5273FE0C"/>
    <w:rsid w:val="52886FF3"/>
    <w:rsid w:val="5292C511"/>
    <w:rsid w:val="52A81FC6"/>
    <w:rsid w:val="52E8905E"/>
    <w:rsid w:val="52EBA933"/>
    <w:rsid w:val="5312D77E"/>
    <w:rsid w:val="5319C429"/>
    <w:rsid w:val="53700FBA"/>
    <w:rsid w:val="53D50557"/>
    <w:rsid w:val="53D61DB1"/>
    <w:rsid w:val="54124F5A"/>
    <w:rsid w:val="5433C973"/>
    <w:rsid w:val="5439159C"/>
    <w:rsid w:val="5483F980"/>
    <w:rsid w:val="5495F1EA"/>
    <w:rsid w:val="54AE40E2"/>
    <w:rsid w:val="54D43B48"/>
    <w:rsid w:val="54F34FF6"/>
    <w:rsid w:val="54FEB404"/>
    <w:rsid w:val="552B42A6"/>
    <w:rsid w:val="5552882D"/>
    <w:rsid w:val="5587FBF7"/>
    <w:rsid w:val="55A8BB5B"/>
    <w:rsid w:val="55AAD45D"/>
    <w:rsid w:val="55F8E19C"/>
    <w:rsid w:val="561CF50E"/>
    <w:rsid w:val="56300380"/>
    <w:rsid w:val="5641FEAC"/>
    <w:rsid w:val="56439F32"/>
    <w:rsid w:val="56467471"/>
    <w:rsid w:val="56759700"/>
    <w:rsid w:val="568F3BB1"/>
    <w:rsid w:val="569609D8"/>
    <w:rsid w:val="569A4526"/>
    <w:rsid w:val="569B5F15"/>
    <w:rsid w:val="569F414D"/>
    <w:rsid w:val="56DB1BC9"/>
    <w:rsid w:val="56F13AB7"/>
    <w:rsid w:val="56FE59AB"/>
    <w:rsid w:val="574F5B92"/>
    <w:rsid w:val="57631F1A"/>
    <w:rsid w:val="57A58EF3"/>
    <w:rsid w:val="57E68838"/>
    <w:rsid w:val="57ED90CA"/>
    <w:rsid w:val="57FE2607"/>
    <w:rsid w:val="5850F6FF"/>
    <w:rsid w:val="587A479E"/>
    <w:rsid w:val="58904747"/>
    <w:rsid w:val="58AE74CD"/>
    <w:rsid w:val="58E272E3"/>
    <w:rsid w:val="58F58EFB"/>
    <w:rsid w:val="5906D8DE"/>
    <w:rsid w:val="591EBF65"/>
    <w:rsid w:val="59518593"/>
    <w:rsid w:val="596A7EBC"/>
    <w:rsid w:val="59839D33"/>
    <w:rsid w:val="598D842D"/>
    <w:rsid w:val="599E4AB6"/>
    <w:rsid w:val="59D2B18D"/>
    <w:rsid w:val="59D9E738"/>
    <w:rsid w:val="59E68346"/>
    <w:rsid w:val="59FA821B"/>
    <w:rsid w:val="5A0A3E89"/>
    <w:rsid w:val="5A5CB7E8"/>
    <w:rsid w:val="5A603548"/>
    <w:rsid w:val="5A62F0E1"/>
    <w:rsid w:val="5A86C948"/>
    <w:rsid w:val="5A8A78C2"/>
    <w:rsid w:val="5A981110"/>
    <w:rsid w:val="5AB2BE60"/>
    <w:rsid w:val="5ACB52FD"/>
    <w:rsid w:val="5AFA4022"/>
    <w:rsid w:val="5B007101"/>
    <w:rsid w:val="5B0809F2"/>
    <w:rsid w:val="5B3E2473"/>
    <w:rsid w:val="5B4A171C"/>
    <w:rsid w:val="5B4CD405"/>
    <w:rsid w:val="5B8714E6"/>
    <w:rsid w:val="5B923FD1"/>
    <w:rsid w:val="5BD775DC"/>
    <w:rsid w:val="5C11A367"/>
    <w:rsid w:val="5C304577"/>
    <w:rsid w:val="5C53E833"/>
    <w:rsid w:val="5C5E70D7"/>
    <w:rsid w:val="5C6393D2"/>
    <w:rsid w:val="5C8B9DC3"/>
    <w:rsid w:val="5CF5C658"/>
    <w:rsid w:val="5D0AE37C"/>
    <w:rsid w:val="5D2CF483"/>
    <w:rsid w:val="5D2EBFC4"/>
    <w:rsid w:val="5D5946BE"/>
    <w:rsid w:val="5D5E6B8D"/>
    <w:rsid w:val="5D99386D"/>
    <w:rsid w:val="5DB91861"/>
    <w:rsid w:val="5DDD144F"/>
    <w:rsid w:val="5DE8DC77"/>
    <w:rsid w:val="5DEB4D62"/>
    <w:rsid w:val="5E1A7782"/>
    <w:rsid w:val="5E955CEC"/>
    <w:rsid w:val="5F0B23A8"/>
    <w:rsid w:val="5F0CF097"/>
    <w:rsid w:val="5F447CBD"/>
    <w:rsid w:val="5F6A4AFC"/>
    <w:rsid w:val="5F94DEB0"/>
    <w:rsid w:val="5F9CD481"/>
    <w:rsid w:val="5FA7EF40"/>
    <w:rsid w:val="5FB58847"/>
    <w:rsid w:val="5FF306C4"/>
    <w:rsid w:val="5FFE83C2"/>
    <w:rsid w:val="600239EB"/>
    <w:rsid w:val="602542F7"/>
    <w:rsid w:val="602EB03C"/>
    <w:rsid w:val="60391BF3"/>
    <w:rsid w:val="606FB226"/>
    <w:rsid w:val="608BE9D4"/>
    <w:rsid w:val="60DB6DC7"/>
    <w:rsid w:val="60E958F2"/>
    <w:rsid w:val="60FAA1EC"/>
    <w:rsid w:val="61010DF5"/>
    <w:rsid w:val="6116D1FA"/>
    <w:rsid w:val="611A2F8A"/>
    <w:rsid w:val="61234046"/>
    <w:rsid w:val="6130AF11"/>
    <w:rsid w:val="61663B2E"/>
    <w:rsid w:val="61699C9E"/>
    <w:rsid w:val="61767092"/>
    <w:rsid w:val="61A0F699"/>
    <w:rsid w:val="61BC277E"/>
    <w:rsid w:val="61C1923B"/>
    <w:rsid w:val="61D33B3A"/>
    <w:rsid w:val="61F7AAE3"/>
    <w:rsid w:val="622C12C1"/>
    <w:rsid w:val="62459DD1"/>
    <w:rsid w:val="6247BD03"/>
    <w:rsid w:val="62CFB713"/>
    <w:rsid w:val="62D313B1"/>
    <w:rsid w:val="62DCAD6B"/>
    <w:rsid w:val="63293F03"/>
    <w:rsid w:val="63436C81"/>
    <w:rsid w:val="6349F5B8"/>
    <w:rsid w:val="636B78AC"/>
    <w:rsid w:val="64055DF2"/>
    <w:rsid w:val="64262673"/>
    <w:rsid w:val="6430F618"/>
    <w:rsid w:val="6440F4DF"/>
    <w:rsid w:val="645AAEF0"/>
    <w:rsid w:val="6461DECF"/>
    <w:rsid w:val="6468E039"/>
    <w:rsid w:val="646F315B"/>
    <w:rsid w:val="64C67C9E"/>
    <w:rsid w:val="64C77C22"/>
    <w:rsid w:val="650CD8B3"/>
    <w:rsid w:val="651B6893"/>
    <w:rsid w:val="6529A5EF"/>
    <w:rsid w:val="65576E54"/>
    <w:rsid w:val="65845DB1"/>
    <w:rsid w:val="6597ED3F"/>
    <w:rsid w:val="65A1EF7A"/>
    <w:rsid w:val="65A6D883"/>
    <w:rsid w:val="65E0BBAC"/>
    <w:rsid w:val="65EC24A9"/>
    <w:rsid w:val="662DF0E5"/>
    <w:rsid w:val="663AEB7F"/>
    <w:rsid w:val="664899B4"/>
    <w:rsid w:val="664E5F10"/>
    <w:rsid w:val="6660F2EF"/>
    <w:rsid w:val="66664C73"/>
    <w:rsid w:val="66732A77"/>
    <w:rsid w:val="66993F77"/>
    <w:rsid w:val="66A545B0"/>
    <w:rsid w:val="66B0D059"/>
    <w:rsid w:val="66BDD209"/>
    <w:rsid w:val="66BFA36C"/>
    <w:rsid w:val="66DD7A3F"/>
    <w:rsid w:val="66DEBACA"/>
    <w:rsid w:val="66ECBD31"/>
    <w:rsid w:val="6725B96A"/>
    <w:rsid w:val="677A0ADA"/>
    <w:rsid w:val="679A8A7E"/>
    <w:rsid w:val="67A69B2F"/>
    <w:rsid w:val="67AB8262"/>
    <w:rsid w:val="67D2F234"/>
    <w:rsid w:val="681C8B29"/>
    <w:rsid w:val="681EB460"/>
    <w:rsid w:val="68468CF6"/>
    <w:rsid w:val="6869CA6C"/>
    <w:rsid w:val="68797B85"/>
    <w:rsid w:val="6893C3BC"/>
    <w:rsid w:val="68B8B2B1"/>
    <w:rsid w:val="68E13967"/>
    <w:rsid w:val="69004942"/>
    <w:rsid w:val="6900DB75"/>
    <w:rsid w:val="696AC14E"/>
    <w:rsid w:val="696B8A45"/>
    <w:rsid w:val="69796BE2"/>
    <w:rsid w:val="697F88F5"/>
    <w:rsid w:val="69814F60"/>
    <w:rsid w:val="69C7F65A"/>
    <w:rsid w:val="69DBF601"/>
    <w:rsid w:val="69E2B6BE"/>
    <w:rsid w:val="69ED6428"/>
    <w:rsid w:val="69EE87B5"/>
    <w:rsid w:val="69F3DD88"/>
    <w:rsid w:val="6A0187A1"/>
    <w:rsid w:val="6A3B2EA8"/>
    <w:rsid w:val="6A4B3CFB"/>
    <w:rsid w:val="6A5AC59B"/>
    <w:rsid w:val="6A5C8019"/>
    <w:rsid w:val="6A70DBB1"/>
    <w:rsid w:val="6A80DC68"/>
    <w:rsid w:val="6ABACC66"/>
    <w:rsid w:val="6ABB88B5"/>
    <w:rsid w:val="6AD5E57B"/>
    <w:rsid w:val="6B393CC3"/>
    <w:rsid w:val="6B431DA8"/>
    <w:rsid w:val="6B4A1B3B"/>
    <w:rsid w:val="6B50CA08"/>
    <w:rsid w:val="6B65749A"/>
    <w:rsid w:val="6B6EEAC6"/>
    <w:rsid w:val="6B7365EB"/>
    <w:rsid w:val="6BE45F06"/>
    <w:rsid w:val="6C53E4F9"/>
    <w:rsid w:val="6C576A7D"/>
    <w:rsid w:val="6C5C9E82"/>
    <w:rsid w:val="6C7F550A"/>
    <w:rsid w:val="6CCA2DF0"/>
    <w:rsid w:val="6CD7CB14"/>
    <w:rsid w:val="6CEA4B14"/>
    <w:rsid w:val="6CFBEAB7"/>
    <w:rsid w:val="6D1E1C4E"/>
    <w:rsid w:val="6D296989"/>
    <w:rsid w:val="6D3F8BB2"/>
    <w:rsid w:val="6D4BA042"/>
    <w:rsid w:val="6D933117"/>
    <w:rsid w:val="6DA85E44"/>
    <w:rsid w:val="6DD2EB54"/>
    <w:rsid w:val="6DDC4064"/>
    <w:rsid w:val="6E01EB04"/>
    <w:rsid w:val="6E21AB4E"/>
    <w:rsid w:val="6E2E1344"/>
    <w:rsid w:val="6E773D04"/>
    <w:rsid w:val="6E7CD0BF"/>
    <w:rsid w:val="6E81B120"/>
    <w:rsid w:val="6E97C8CE"/>
    <w:rsid w:val="6EBA6FFB"/>
    <w:rsid w:val="6F183DD1"/>
    <w:rsid w:val="6F35BB51"/>
    <w:rsid w:val="6F41D1A6"/>
    <w:rsid w:val="6F542EEE"/>
    <w:rsid w:val="6F9F43A9"/>
    <w:rsid w:val="6FBE0C33"/>
    <w:rsid w:val="6FCAACB2"/>
    <w:rsid w:val="6FE66A83"/>
    <w:rsid w:val="702B5EAD"/>
    <w:rsid w:val="704CE1CC"/>
    <w:rsid w:val="70526650"/>
    <w:rsid w:val="706850FA"/>
    <w:rsid w:val="70772C74"/>
    <w:rsid w:val="7078AAB7"/>
    <w:rsid w:val="70B40E32"/>
    <w:rsid w:val="70C56B80"/>
    <w:rsid w:val="711A534B"/>
    <w:rsid w:val="711F34CB"/>
    <w:rsid w:val="712F48AD"/>
    <w:rsid w:val="715EE058"/>
    <w:rsid w:val="71C2F0C5"/>
    <w:rsid w:val="720A72F1"/>
    <w:rsid w:val="72106BB7"/>
    <w:rsid w:val="7211E562"/>
    <w:rsid w:val="7228436F"/>
    <w:rsid w:val="7230210C"/>
    <w:rsid w:val="727F0A43"/>
    <w:rsid w:val="72A18A5B"/>
    <w:rsid w:val="72D763EC"/>
    <w:rsid w:val="72DF2D20"/>
    <w:rsid w:val="7312FCCF"/>
    <w:rsid w:val="732E115C"/>
    <w:rsid w:val="7332920A"/>
    <w:rsid w:val="7347B382"/>
    <w:rsid w:val="73506F91"/>
    <w:rsid w:val="739149A8"/>
    <w:rsid w:val="73CEB4D5"/>
    <w:rsid w:val="73EE06C3"/>
    <w:rsid w:val="73F47348"/>
    <w:rsid w:val="747D1DAF"/>
    <w:rsid w:val="74B43E6D"/>
    <w:rsid w:val="74DB307F"/>
    <w:rsid w:val="74FA9187"/>
    <w:rsid w:val="75212ECE"/>
    <w:rsid w:val="75279A9C"/>
    <w:rsid w:val="75352972"/>
    <w:rsid w:val="7585D7C1"/>
    <w:rsid w:val="7596F1C6"/>
    <w:rsid w:val="75AFCFD5"/>
    <w:rsid w:val="75B29F21"/>
    <w:rsid w:val="75D31FE2"/>
    <w:rsid w:val="75FA3C73"/>
    <w:rsid w:val="7612703B"/>
    <w:rsid w:val="7619C181"/>
    <w:rsid w:val="765F82EF"/>
    <w:rsid w:val="76A7B548"/>
    <w:rsid w:val="76C05E9F"/>
    <w:rsid w:val="76E27B11"/>
    <w:rsid w:val="76F8D885"/>
    <w:rsid w:val="77009B0A"/>
    <w:rsid w:val="771C8546"/>
    <w:rsid w:val="777F42F8"/>
    <w:rsid w:val="778511A4"/>
    <w:rsid w:val="77923AD2"/>
    <w:rsid w:val="77966E18"/>
    <w:rsid w:val="77EB3A83"/>
    <w:rsid w:val="77EC7077"/>
    <w:rsid w:val="77FE557C"/>
    <w:rsid w:val="78000F64"/>
    <w:rsid w:val="781A6EFE"/>
    <w:rsid w:val="78253DAD"/>
    <w:rsid w:val="782A9DAF"/>
    <w:rsid w:val="78463ED1"/>
    <w:rsid w:val="7846C5A3"/>
    <w:rsid w:val="785679A0"/>
    <w:rsid w:val="786EDBA9"/>
    <w:rsid w:val="7877DAF8"/>
    <w:rsid w:val="7897FC4A"/>
    <w:rsid w:val="789DB53D"/>
    <w:rsid w:val="78C489AB"/>
    <w:rsid w:val="78E82842"/>
    <w:rsid w:val="78F43390"/>
    <w:rsid w:val="7907426E"/>
    <w:rsid w:val="794A6D26"/>
    <w:rsid w:val="79610F41"/>
    <w:rsid w:val="796BEB9B"/>
    <w:rsid w:val="79773C52"/>
    <w:rsid w:val="79809D45"/>
    <w:rsid w:val="79E8121A"/>
    <w:rsid w:val="7A4E1B65"/>
    <w:rsid w:val="7A6383E8"/>
    <w:rsid w:val="7AB2DF12"/>
    <w:rsid w:val="7ADDAC7B"/>
    <w:rsid w:val="7AEFF8B4"/>
    <w:rsid w:val="7B05BBF4"/>
    <w:rsid w:val="7B090D81"/>
    <w:rsid w:val="7B193968"/>
    <w:rsid w:val="7B1DC57B"/>
    <w:rsid w:val="7B2E0704"/>
    <w:rsid w:val="7B391B15"/>
    <w:rsid w:val="7B40786B"/>
    <w:rsid w:val="7B5BE025"/>
    <w:rsid w:val="7B7A0CDE"/>
    <w:rsid w:val="7B7E395C"/>
    <w:rsid w:val="7B8A3A72"/>
    <w:rsid w:val="7BB00B82"/>
    <w:rsid w:val="7BB340DB"/>
    <w:rsid w:val="7BE27D79"/>
    <w:rsid w:val="7BE679AD"/>
    <w:rsid w:val="7BF4D47D"/>
    <w:rsid w:val="7C3A75A7"/>
    <w:rsid w:val="7C4E7FC2"/>
    <w:rsid w:val="7C6A0353"/>
    <w:rsid w:val="7C701C25"/>
    <w:rsid w:val="7C8A7122"/>
    <w:rsid w:val="7C98FD42"/>
    <w:rsid w:val="7CADC117"/>
    <w:rsid w:val="7CB6969C"/>
    <w:rsid w:val="7CC6D9FA"/>
    <w:rsid w:val="7CD0D149"/>
    <w:rsid w:val="7CD8D512"/>
    <w:rsid w:val="7CE23B99"/>
    <w:rsid w:val="7CEBD581"/>
    <w:rsid w:val="7CF39F47"/>
    <w:rsid w:val="7CFC9289"/>
    <w:rsid w:val="7D5767D9"/>
    <w:rsid w:val="7D7F7D36"/>
    <w:rsid w:val="7D949452"/>
    <w:rsid w:val="7D980B7B"/>
    <w:rsid w:val="7DAC8D7D"/>
    <w:rsid w:val="7DB585D7"/>
    <w:rsid w:val="7DB59E60"/>
    <w:rsid w:val="7DD8D0E9"/>
    <w:rsid w:val="7E0ACE78"/>
    <w:rsid w:val="7E1E6EBD"/>
    <w:rsid w:val="7E258CE2"/>
    <w:rsid w:val="7E30DA16"/>
    <w:rsid w:val="7E4E523B"/>
    <w:rsid w:val="7E6779E7"/>
    <w:rsid w:val="7EB07C4E"/>
    <w:rsid w:val="7EC373A8"/>
    <w:rsid w:val="7EFC83D5"/>
    <w:rsid w:val="7F006903"/>
    <w:rsid w:val="7F0BC66E"/>
    <w:rsid w:val="7F2316A3"/>
    <w:rsid w:val="7F2BA01F"/>
    <w:rsid w:val="7F404BD4"/>
    <w:rsid w:val="7F5E04FE"/>
    <w:rsid w:val="7F7800FE"/>
    <w:rsid w:val="7F89A77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6078D"/>
  <w15:chartTrackingRefBased/>
  <w15:docId w15:val="{4FB773A1-B6FA-461D-95F4-429250B6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0834"/>
    <w:rPr>
      <w:lang w:val="en-GB"/>
    </w:rPr>
  </w:style>
  <w:style w:type="paragraph" w:styleId="Heading1">
    <w:name w:val="heading 1"/>
    <w:basedOn w:val="Heading2"/>
    <w:next w:val="BodyText"/>
    <w:link w:val="Heading1Char"/>
    <w:uiPriority w:val="9"/>
    <w:qFormat/>
    <w:rsid w:val="00AB3073"/>
    <w:pPr>
      <w:pageBreakBefore/>
      <w:numPr>
        <w:ilvl w:val="0"/>
      </w:numPr>
      <w:spacing w:before="0" w:line="360" w:lineRule="exact"/>
      <w:outlineLvl w:val="0"/>
    </w:pPr>
    <w:rPr>
      <w:sz w:val="32"/>
    </w:rPr>
  </w:style>
  <w:style w:type="paragraph" w:styleId="Heading2">
    <w:name w:val="heading 2"/>
    <w:basedOn w:val="BodyText"/>
    <w:next w:val="BodyText"/>
    <w:link w:val="Heading2Char"/>
    <w:uiPriority w:val="9"/>
    <w:qFormat/>
    <w:rsid w:val="00AB3073"/>
    <w:pPr>
      <w:keepNext/>
      <w:numPr>
        <w:ilvl w:val="1"/>
        <w:numId w:val="2"/>
      </w:numPr>
      <w:spacing w:before="400" w:after="120" w:line="320" w:lineRule="exact"/>
      <w:jc w:val="left"/>
      <w:outlineLvl w:val="1"/>
    </w:pPr>
    <w:rPr>
      <w:b/>
      <w:sz w:val="28"/>
    </w:rPr>
  </w:style>
  <w:style w:type="paragraph" w:styleId="Heading3">
    <w:name w:val="heading 3"/>
    <w:basedOn w:val="Heading4"/>
    <w:next w:val="BodyText"/>
    <w:link w:val="Heading3Char"/>
    <w:qFormat/>
    <w:rsid w:val="00AB3073"/>
    <w:pPr>
      <w:keepNext/>
      <w:numPr>
        <w:ilvl w:val="2"/>
      </w:numPr>
      <w:outlineLvl w:val="2"/>
    </w:pPr>
    <w:rPr>
      <w:i w:val="0"/>
    </w:rPr>
  </w:style>
  <w:style w:type="paragraph" w:styleId="Heading4">
    <w:name w:val="heading 4"/>
    <w:basedOn w:val="Normal"/>
    <w:next w:val="BodyText"/>
    <w:link w:val="Heading4Char"/>
    <w:qFormat/>
    <w:rsid w:val="00AB3073"/>
    <w:pPr>
      <w:numPr>
        <w:ilvl w:val="3"/>
        <w:numId w:val="2"/>
      </w:numPr>
      <w:spacing w:before="120" w:after="120" w:line="280" w:lineRule="exact"/>
      <w:outlineLvl w:val="3"/>
    </w:pPr>
    <w:rPr>
      <w:rFonts w:ascii="Times New Roman" w:eastAsia="Times New Roman" w:hAnsi="Times New Roman" w:cs="Times New Roman"/>
      <w:b/>
      <w:i/>
      <w:sz w:val="24"/>
      <w:szCs w:val="20"/>
      <w:lang w:val="en-US"/>
    </w:rPr>
  </w:style>
  <w:style w:type="paragraph" w:styleId="Heading5">
    <w:name w:val="heading 5"/>
    <w:basedOn w:val="BodyText"/>
    <w:next w:val="BodyText"/>
    <w:link w:val="Heading5Char"/>
    <w:qFormat/>
    <w:rsid w:val="00AB3073"/>
    <w:pPr>
      <w:keepNext/>
      <w:spacing w:before="400" w:after="0" w:line="260" w:lineRule="exact"/>
      <w:jc w:val="left"/>
      <w:outlineLvl w:val="4"/>
    </w:pPr>
    <w:rPr>
      <w:i/>
    </w:rPr>
  </w:style>
  <w:style w:type="paragraph" w:styleId="Heading6">
    <w:name w:val="heading 6"/>
    <w:basedOn w:val="Normal"/>
    <w:next w:val="Normal"/>
    <w:link w:val="Heading6Char"/>
    <w:rsid w:val="00AB3073"/>
    <w:pPr>
      <w:spacing w:before="120" w:after="120" w:line="240" w:lineRule="auto"/>
      <w:outlineLvl w:val="5"/>
    </w:pPr>
    <w:rPr>
      <w:rFonts w:ascii="Times New Roman" w:eastAsia="Times New Roman" w:hAnsi="Times New Roman" w:cs="Times New Roman"/>
      <w:szCs w:val="20"/>
      <w:lang w:val="en-US"/>
    </w:rPr>
  </w:style>
  <w:style w:type="paragraph" w:styleId="Heading7">
    <w:name w:val="heading 7"/>
    <w:basedOn w:val="Normal"/>
    <w:next w:val="Normal"/>
    <w:link w:val="Heading7Char"/>
    <w:rsid w:val="00AB3073"/>
    <w:pPr>
      <w:spacing w:before="120" w:after="120" w:line="240" w:lineRule="auto"/>
      <w:outlineLvl w:val="6"/>
    </w:pPr>
    <w:rPr>
      <w:rFonts w:ascii="Times New Roman" w:eastAsia="Times New Roman" w:hAnsi="Times New Roman" w:cs="Times New Roman"/>
      <w:szCs w:val="20"/>
      <w:lang w:val="en-US"/>
    </w:rPr>
  </w:style>
  <w:style w:type="paragraph" w:styleId="Heading8">
    <w:name w:val="heading 8"/>
    <w:basedOn w:val="Normal"/>
    <w:next w:val="Normal"/>
    <w:link w:val="Heading8Char"/>
    <w:rsid w:val="00AB3073"/>
    <w:pPr>
      <w:spacing w:before="120" w:after="120" w:line="240" w:lineRule="auto"/>
      <w:outlineLvl w:val="7"/>
    </w:pPr>
    <w:rPr>
      <w:rFonts w:ascii="Times New Roman" w:eastAsia="Times New Roman" w:hAnsi="Times New Roman" w:cs="Times New Roman"/>
      <w:szCs w:val="20"/>
      <w:lang w:val="en-US"/>
    </w:rPr>
  </w:style>
  <w:style w:type="paragraph" w:styleId="Heading9">
    <w:name w:val="heading 9"/>
    <w:basedOn w:val="Normal"/>
    <w:next w:val="Normal"/>
    <w:link w:val="Heading9Char"/>
    <w:rsid w:val="00AB3073"/>
    <w:pPr>
      <w:spacing w:before="120" w:after="120" w:line="240" w:lineRule="auto"/>
      <w:outlineLvl w:val="8"/>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73"/>
    <w:rPr>
      <w:rFonts w:ascii="Segoe UI" w:hAnsi="Segoe UI" w:cs="Segoe UI"/>
      <w:sz w:val="18"/>
      <w:szCs w:val="18"/>
      <w:lang w:val="en-GB"/>
    </w:rPr>
  </w:style>
  <w:style w:type="character" w:customStyle="1" w:styleId="Heading1Char">
    <w:name w:val="Heading 1 Char"/>
    <w:basedOn w:val="DefaultParagraphFont"/>
    <w:link w:val="Heading1"/>
    <w:uiPriority w:val="9"/>
    <w:rsid w:val="00AB3073"/>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uiPriority w:val="9"/>
    <w:rsid w:val="00AB3073"/>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AB3073"/>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AB3073"/>
    <w:rPr>
      <w:rFonts w:ascii="Times New Roman" w:eastAsia="Times New Roman" w:hAnsi="Times New Roman" w:cs="Times New Roman"/>
      <w:b/>
      <w:i/>
      <w:sz w:val="24"/>
      <w:szCs w:val="20"/>
      <w:lang w:val="en-US"/>
    </w:rPr>
  </w:style>
  <w:style w:type="character" w:customStyle="1" w:styleId="Heading5Char">
    <w:name w:val="Heading 5 Char"/>
    <w:basedOn w:val="DefaultParagraphFont"/>
    <w:link w:val="Heading5"/>
    <w:rsid w:val="00AB3073"/>
    <w:rPr>
      <w:rFonts w:ascii="Times New Roman" w:eastAsia="Times New Roman" w:hAnsi="Times New Roman" w:cs="Times New Roman"/>
      <w:i/>
      <w:szCs w:val="20"/>
      <w:lang w:val="en-US"/>
    </w:rPr>
  </w:style>
  <w:style w:type="character" w:customStyle="1" w:styleId="Heading6Char">
    <w:name w:val="Heading 6 Char"/>
    <w:basedOn w:val="DefaultParagraphFont"/>
    <w:link w:val="Heading6"/>
    <w:rsid w:val="00AB3073"/>
    <w:rPr>
      <w:rFonts w:ascii="Times New Roman" w:eastAsia="Times New Roman" w:hAnsi="Times New Roman" w:cs="Times New Roman"/>
      <w:szCs w:val="20"/>
      <w:lang w:val="en-US"/>
    </w:rPr>
  </w:style>
  <w:style w:type="character" w:customStyle="1" w:styleId="Heading7Char">
    <w:name w:val="Heading 7 Char"/>
    <w:basedOn w:val="DefaultParagraphFont"/>
    <w:link w:val="Heading7"/>
    <w:rsid w:val="00AB3073"/>
    <w:rPr>
      <w:rFonts w:ascii="Times New Roman" w:eastAsia="Times New Roman" w:hAnsi="Times New Roman" w:cs="Times New Roman"/>
      <w:szCs w:val="20"/>
      <w:lang w:val="en-US"/>
    </w:rPr>
  </w:style>
  <w:style w:type="character" w:customStyle="1" w:styleId="Heading8Char">
    <w:name w:val="Heading 8 Char"/>
    <w:basedOn w:val="DefaultParagraphFont"/>
    <w:link w:val="Heading8"/>
    <w:rsid w:val="00AB3073"/>
    <w:rPr>
      <w:rFonts w:ascii="Times New Roman" w:eastAsia="Times New Roman" w:hAnsi="Times New Roman" w:cs="Times New Roman"/>
      <w:szCs w:val="20"/>
      <w:lang w:val="en-US"/>
    </w:rPr>
  </w:style>
  <w:style w:type="character" w:customStyle="1" w:styleId="Heading9Char">
    <w:name w:val="Heading 9 Char"/>
    <w:basedOn w:val="DefaultParagraphFont"/>
    <w:link w:val="Heading9"/>
    <w:rsid w:val="00AB3073"/>
    <w:rPr>
      <w:rFonts w:ascii="Times New Roman" w:eastAsia="Times New Roman" w:hAnsi="Times New Roman" w:cs="Times New Roman"/>
      <w:szCs w:val="20"/>
      <w:lang w:val="en-US"/>
    </w:rPr>
  </w:style>
  <w:style w:type="numbering" w:customStyle="1" w:styleId="NoList1">
    <w:name w:val="No List1"/>
    <w:next w:val="NoList"/>
    <w:uiPriority w:val="99"/>
    <w:semiHidden/>
    <w:unhideWhenUsed/>
    <w:rsid w:val="00AB3073"/>
  </w:style>
  <w:style w:type="paragraph" w:styleId="BodyText">
    <w:name w:val="Body Text"/>
    <w:aliases w:val="MAIN Body Text"/>
    <w:basedOn w:val="Normal"/>
    <w:link w:val="BodyTextChar"/>
    <w:qFormat/>
    <w:rsid w:val="00AB3073"/>
    <w:pPr>
      <w:spacing w:before="130" w:after="130" w:line="240" w:lineRule="auto"/>
      <w:ind w:firstLine="567"/>
      <w:jc w:val="both"/>
    </w:pPr>
    <w:rPr>
      <w:rFonts w:ascii="Times New Roman" w:eastAsia="Times New Roman" w:hAnsi="Times New Roman" w:cs="Times New Roman"/>
      <w:szCs w:val="20"/>
      <w:lang w:val="en-US"/>
    </w:rPr>
  </w:style>
  <w:style w:type="character" w:customStyle="1" w:styleId="BodyTextChar">
    <w:name w:val="Body Text Char"/>
    <w:aliases w:val="MAIN Body Text Char"/>
    <w:basedOn w:val="DefaultParagraphFont"/>
    <w:link w:val="BodyText"/>
    <w:rsid w:val="00AB3073"/>
    <w:rPr>
      <w:rFonts w:ascii="Times New Roman" w:eastAsia="Times New Roman" w:hAnsi="Times New Roman" w:cs="Times New Roman"/>
      <w:szCs w:val="20"/>
      <w:lang w:val="en-US"/>
    </w:rPr>
  </w:style>
  <w:style w:type="paragraph" w:styleId="TOC4">
    <w:name w:val="toc 4"/>
    <w:basedOn w:val="TOC3"/>
    <w:uiPriority w:val="39"/>
    <w:rsid w:val="00AB3073"/>
  </w:style>
  <w:style w:type="paragraph" w:styleId="TOC3">
    <w:name w:val="toc 3"/>
    <w:basedOn w:val="TOC2"/>
    <w:uiPriority w:val="39"/>
    <w:rsid w:val="00AB3073"/>
    <w:pPr>
      <w:tabs>
        <w:tab w:val="left" w:pos="1418"/>
      </w:tabs>
      <w:ind w:left="1418" w:hanging="1418"/>
    </w:pPr>
  </w:style>
  <w:style w:type="paragraph" w:styleId="TOC2">
    <w:name w:val="toc 2"/>
    <w:basedOn w:val="TOC1"/>
    <w:uiPriority w:val="39"/>
    <w:rsid w:val="00AB3073"/>
    <w:pPr>
      <w:spacing w:before="0"/>
    </w:pPr>
    <w:rPr>
      <w:sz w:val="24"/>
    </w:rPr>
  </w:style>
  <w:style w:type="paragraph" w:styleId="TOC1">
    <w:name w:val="toc 1"/>
    <w:basedOn w:val="Normal"/>
    <w:uiPriority w:val="39"/>
    <w:rsid w:val="00AB3073"/>
    <w:pPr>
      <w:tabs>
        <w:tab w:val="right" w:pos="8505"/>
      </w:tabs>
      <w:spacing w:before="260" w:after="120" w:line="240" w:lineRule="auto"/>
      <w:ind w:left="850" w:right="567" w:hanging="850"/>
    </w:pPr>
    <w:rPr>
      <w:rFonts w:ascii="Times New Roman" w:eastAsia="Times New Roman" w:hAnsi="Times New Roman" w:cs="Times New Roman"/>
      <w:sz w:val="28"/>
      <w:szCs w:val="20"/>
      <w:lang w:val="en-US"/>
    </w:rPr>
  </w:style>
  <w:style w:type="paragraph" w:styleId="Footer">
    <w:name w:val="footer"/>
    <w:basedOn w:val="Normal"/>
    <w:link w:val="FooterChar"/>
    <w:uiPriority w:val="99"/>
    <w:rsid w:val="00AB3073"/>
    <w:pPr>
      <w:tabs>
        <w:tab w:val="right" w:pos="8222"/>
      </w:tabs>
      <w:spacing w:before="120" w:after="120" w:line="240" w:lineRule="auto"/>
    </w:pPr>
    <w:rPr>
      <w:rFonts w:ascii="Times New Roman" w:eastAsia="Times New Roman" w:hAnsi="Times New Roman" w:cs="Times New Roman"/>
      <w:sz w:val="18"/>
      <w:szCs w:val="20"/>
      <w:lang w:val="en-US"/>
    </w:rPr>
  </w:style>
  <w:style w:type="character" w:customStyle="1" w:styleId="FooterChar">
    <w:name w:val="Footer Char"/>
    <w:basedOn w:val="DefaultParagraphFont"/>
    <w:link w:val="Footer"/>
    <w:uiPriority w:val="99"/>
    <w:rsid w:val="00AB3073"/>
    <w:rPr>
      <w:rFonts w:ascii="Times New Roman" w:eastAsia="Times New Roman" w:hAnsi="Times New Roman" w:cs="Times New Roman"/>
      <w:sz w:val="18"/>
      <w:szCs w:val="20"/>
      <w:lang w:val="en-US"/>
    </w:rPr>
  </w:style>
  <w:style w:type="paragraph" w:styleId="Header">
    <w:name w:val="header"/>
    <w:basedOn w:val="Normal"/>
    <w:link w:val="HeaderChar"/>
    <w:uiPriority w:val="99"/>
    <w:semiHidden/>
    <w:rsid w:val="00AB3073"/>
    <w:pPr>
      <w:spacing w:before="120" w:after="120" w:line="220" w:lineRule="atLeast"/>
      <w:jc w:val="right"/>
    </w:pPr>
    <w:rPr>
      <w:rFonts w:ascii="Times New Roman" w:eastAsia="Times New Roman" w:hAnsi="Times New Roman" w:cs="Times New Roman"/>
      <w:i/>
      <w:sz w:val="18"/>
      <w:szCs w:val="20"/>
      <w:lang w:val="en-US"/>
    </w:rPr>
  </w:style>
  <w:style w:type="character" w:customStyle="1" w:styleId="HeaderChar">
    <w:name w:val="Header Char"/>
    <w:basedOn w:val="DefaultParagraphFont"/>
    <w:link w:val="Header"/>
    <w:uiPriority w:val="99"/>
    <w:semiHidden/>
    <w:rsid w:val="00AB3073"/>
    <w:rPr>
      <w:rFonts w:ascii="Times New Roman" w:eastAsia="Times New Roman" w:hAnsi="Times New Roman" w:cs="Times New Roman"/>
      <w:i/>
      <w:sz w:val="18"/>
      <w:szCs w:val="20"/>
      <w:lang w:val="en-US"/>
    </w:rPr>
  </w:style>
  <w:style w:type="paragraph" w:styleId="ListBullet">
    <w:name w:val="List Bullet"/>
    <w:basedOn w:val="BodyText"/>
    <w:link w:val="ListBulletChar"/>
    <w:qFormat/>
    <w:rsid w:val="00AB3073"/>
    <w:pPr>
      <w:numPr>
        <w:numId w:val="6"/>
      </w:numPr>
    </w:pPr>
  </w:style>
  <w:style w:type="paragraph" w:styleId="ListBullet2">
    <w:name w:val="List Bullet 2"/>
    <w:basedOn w:val="ListBullet"/>
    <w:uiPriority w:val="99"/>
    <w:qFormat/>
    <w:rsid w:val="00AB3073"/>
    <w:pPr>
      <w:numPr>
        <w:numId w:val="1"/>
      </w:numPr>
    </w:pPr>
  </w:style>
  <w:style w:type="paragraph" w:customStyle="1" w:styleId="zreportname">
    <w:name w:val="zreport name"/>
    <w:basedOn w:val="Normal"/>
    <w:semiHidden/>
    <w:rsid w:val="00AB3073"/>
    <w:pPr>
      <w:keepLines/>
      <w:spacing w:before="120" w:after="120" w:line="440" w:lineRule="exact"/>
      <w:jc w:val="center"/>
    </w:pPr>
    <w:rPr>
      <w:rFonts w:ascii="Times New Roman" w:eastAsia="Times New Roman" w:hAnsi="Times New Roman" w:cs="Times New Roman"/>
      <w:sz w:val="36"/>
      <w:szCs w:val="20"/>
      <w:lang w:val="en-US"/>
    </w:rPr>
  </w:style>
  <w:style w:type="paragraph" w:customStyle="1" w:styleId="zcontents">
    <w:name w:val="zcontents"/>
    <w:basedOn w:val="Normal"/>
    <w:semiHidden/>
    <w:rsid w:val="00AB3073"/>
    <w:pPr>
      <w:spacing w:before="120" w:after="260" w:line="240" w:lineRule="auto"/>
    </w:pPr>
    <w:rPr>
      <w:rFonts w:ascii="Times New Roman" w:eastAsia="Times New Roman" w:hAnsi="Times New Roman" w:cs="Times New Roman"/>
      <w:b/>
      <w:sz w:val="32"/>
      <w:szCs w:val="20"/>
      <w:lang w:val="en-US"/>
    </w:rPr>
  </w:style>
  <w:style w:type="paragraph" w:customStyle="1" w:styleId="zcompanyname">
    <w:name w:val="zcompany name"/>
    <w:basedOn w:val="Normal"/>
    <w:semiHidden/>
    <w:rsid w:val="00AB3073"/>
    <w:pPr>
      <w:spacing w:before="120" w:after="400" w:line="440" w:lineRule="exact"/>
      <w:jc w:val="center"/>
    </w:pPr>
    <w:rPr>
      <w:rFonts w:ascii="Times New Roman" w:eastAsia="Times New Roman" w:hAnsi="Times New Roman" w:cs="Times New Roman"/>
      <w:b/>
      <w:noProof/>
      <w:sz w:val="26"/>
      <w:szCs w:val="20"/>
      <w:lang w:val="en-US"/>
    </w:rPr>
  </w:style>
  <w:style w:type="paragraph" w:styleId="FootnoteText">
    <w:name w:val="footnote text"/>
    <w:basedOn w:val="Normal"/>
    <w:link w:val="FootnoteTextChar"/>
    <w:semiHidden/>
    <w:rsid w:val="00AB3073"/>
    <w:pPr>
      <w:spacing w:before="120" w:after="120" w:line="240" w:lineRule="auto"/>
    </w:pPr>
    <w:rPr>
      <w:rFonts w:ascii="Times New Roman" w:eastAsia="Times New Roman" w:hAnsi="Times New Roman" w:cs="Times New Roman"/>
      <w:sz w:val="18"/>
      <w:szCs w:val="20"/>
      <w:lang w:val="en-US"/>
    </w:rPr>
  </w:style>
  <w:style w:type="character" w:customStyle="1" w:styleId="FootnoteTextChar">
    <w:name w:val="Footnote Text Char"/>
    <w:basedOn w:val="DefaultParagraphFont"/>
    <w:link w:val="FootnoteText"/>
    <w:semiHidden/>
    <w:rsid w:val="00AB3073"/>
    <w:rPr>
      <w:rFonts w:ascii="Times New Roman" w:eastAsia="Times New Roman" w:hAnsi="Times New Roman" w:cs="Times New Roman"/>
      <w:sz w:val="18"/>
      <w:szCs w:val="20"/>
      <w:lang w:val="en-US"/>
    </w:rPr>
  </w:style>
  <w:style w:type="paragraph" w:customStyle="1" w:styleId="zreportsubtitle">
    <w:name w:val="zreport subtitle"/>
    <w:basedOn w:val="zreportname"/>
    <w:semiHidden/>
    <w:rsid w:val="00AB3073"/>
    <w:rPr>
      <w:sz w:val="32"/>
    </w:rPr>
  </w:style>
  <w:style w:type="paragraph" w:styleId="BodyTextIndent">
    <w:name w:val="Body Text Indent"/>
    <w:basedOn w:val="BodyText"/>
    <w:link w:val="BodyTextIndentChar"/>
    <w:semiHidden/>
    <w:rsid w:val="00AB3073"/>
    <w:pPr>
      <w:ind w:left="340"/>
    </w:pPr>
  </w:style>
  <w:style w:type="character" w:customStyle="1" w:styleId="BodyTextIndentChar">
    <w:name w:val="Body Text Indent Char"/>
    <w:basedOn w:val="DefaultParagraphFont"/>
    <w:link w:val="BodyTextIndent"/>
    <w:semiHidden/>
    <w:rsid w:val="00AB3073"/>
    <w:rPr>
      <w:rFonts w:ascii="Times New Roman" w:eastAsia="Times New Roman" w:hAnsi="Times New Roman" w:cs="Times New Roman"/>
      <w:szCs w:val="20"/>
      <w:lang w:val="en-US"/>
    </w:rPr>
  </w:style>
  <w:style w:type="paragraph" w:styleId="Index1">
    <w:name w:val="index 1"/>
    <w:basedOn w:val="Normal"/>
    <w:next w:val="Normal"/>
    <w:semiHidden/>
    <w:rsid w:val="00AB3073"/>
    <w:pPr>
      <w:keepNext/>
      <w:spacing w:before="260" w:after="120" w:line="280" w:lineRule="exact"/>
      <w:ind w:right="851"/>
    </w:pPr>
    <w:rPr>
      <w:rFonts w:ascii="Times New Roman" w:eastAsia="Times New Roman" w:hAnsi="Times New Roman" w:cs="Times New Roman"/>
      <w:b/>
      <w:sz w:val="24"/>
      <w:szCs w:val="20"/>
      <w:lang w:val="en-US"/>
    </w:rPr>
  </w:style>
  <w:style w:type="paragraph" w:customStyle="1" w:styleId="Graphic">
    <w:name w:val="Graphic"/>
    <w:basedOn w:val="Signature"/>
    <w:next w:val="Caption"/>
    <w:qFormat/>
    <w:rsid w:val="00AB3073"/>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semiHidden/>
    <w:rsid w:val="00AB3073"/>
    <w:pPr>
      <w:spacing w:before="120" w:after="120" w:line="240" w:lineRule="auto"/>
    </w:pPr>
    <w:rPr>
      <w:rFonts w:ascii="Times New Roman" w:eastAsia="Times New Roman" w:hAnsi="Times New Roman" w:cs="Times New Roman"/>
      <w:szCs w:val="20"/>
      <w:lang w:val="en-US"/>
    </w:rPr>
  </w:style>
  <w:style w:type="character" w:customStyle="1" w:styleId="SignatureChar">
    <w:name w:val="Signature Char"/>
    <w:basedOn w:val="DefaultParagraphFont"/>
    <w:link w:val="Signature"/>
    <w:semiHidden/>
    <w:rsid w:val="00AB3073"/>
    <w:rPr>
      <w:rFonts w:ascii="Times New Roman" w:eastAsia="Times New Roman" w:hAnsi="Times New Roman" w:cs="Times New Roman"/>
      <w:szCs w:val="20"/>
      <w:lang w:val="en-US"/>
    </w:rPr>
  </w:style>
  <w:style w:type="paragraph" w:styleId="Caption">
    <w:name w:val="caption"/>
    <w:basedOn w:val="Normal"/>
    <w:next w:val="BodyText"/>
    <w:qFormat/>
    <w:rsid w:val="00CD1B8A"/>
    <w:pPr>
      <w:spacing w:before="120" w:after="120" w:line="240" w:lineRule="auto"/>
    </w:pPr>
    <w:rPr>
      <w:rFonts w:ascii="Times New Roman" w:eastAsia="Times New Roman" w:hAnsi="Times New Roman" w:cs="Times New Roman"/>
      <w:bCs/>
      <w:i/>
      <w:sz w:val="20"/>
      <w:szCs w:val="20"/>
      <w:lang w:val="en-US"/>
    </w:rPr>
  </w:style>
  <w:style w:type="character" w:styleId="PageNumber">
    <w:name w:val="page number"/>
    <w:basedOn w:val="DefaultParagraphFont"/>
    <w:semiHidden/>
    <w:rsid w:val="00AB3073"/>
    <w:rPr>
      <w:sz w:val="22"/>
    </w:rPr>
  </w:style>
  <w:style w:type="paragraph" w:styleId="Index2">
    <w:name w:val="index 2"/>
    <w:basedOn w:val="Normal"/>
    <w:next w:val="Normal"/>
    <w:semiHidden/>
    <w:rsid w:val="00AB3073"/>
    <w:pPr>
      <w:spacing w:before="120" w:after="120" w:line="240" w:lineRule="auto"/>
      <w:ind w:left="340" w:right="851"/>
    </w:pPr>
    <w:rPr>
      <w:rFonts w:ascii="Times New Roman" w:eastAsia="Times New Roman" w:hAnsi="Times New Roman" w:cs="Times New Roman"/>
      <w:szCs w:val="20"/>
      <w:lang w:val="en-US"/>
    </w:rPr>
  </w:style>
  <w:style w:type="paragraph" w:customStyle="1" w:styleId="zreportaddinfo">
    <w:name w:val="zreport addinfo"/>
    <w:basedOn w:val="Normal"/>
    <w:semiHidden/>
    <w:rsid w:val="00AB3073"/>
    <w:pPr>
      <w:framePr w:wrap="around" w:hAnchor="margin" w:xAlign="center" w:yAlign="bottom"/>
      <w:spacing w:before="120" w:after="120" w:line="240" w:lineRule="exact"/>
      <w:jc w:val="center"/>
    </w:pPr>
    <w:rPr>
      <w:rFonts w:ascii="Times New Roman" w:eastAsia="Times New Roman" w:hAnsi="Times New Roman" w:cs="Times New Roman"/>
      <w:noProof/>
      <w:sz w:val="20"/>
      <w:szCs w:val="20"/>
      <w:lang w:val="en-US"/>
    </w:rPr>
  </w:style>
  <w:style w:type="character" w:styleId="Emphasis">
    <w:name w:val="Emphasis"/>
    <w:basedOn w:val="DefaultParagraphFont"/>
    <w:uiPriority w:val="20"/>
    <w:qFormat/>
    <w:rsid w:val="00AB3073"/>
    <w:rPr>
      <w:i/>
      <w:iCs/>
    </w:rPr>
  </w:style>
  <w:style w:type="paragraph" w:customStyle="1" w:styleId="AppendixHeading">
    <w:name w:val="Appendix Heading"/>
    <w:basedOn w:val="Heading1"/>
    <w:next w:val="BodyText"/>
    <w:qFormat/>
    <w:rsid w:val="00AB3073"/>
    <w:pPr>
      <w:numPr>
        <w:numId w:val="3"/>
      </w:numPr>
      <w:outlineLvl w:val="9"/>
    </w:pPr>
  </w:style>
  <w:style w:type="paragraph" w:styleId="ListBullet3">
    <w:name w:val="List Bullet 3"/>
    <w:basedOn w:val="ListBullet"/>
    <w:qFormat/>
    <w:rsid w:val="00AB3073"/>
    <w:pPr>
      <w:numPr>
        <w:numId w:val="4"/>
      </w:numPr>
      <w:jc w:val="left"/>
    </w:pPr>
    <w:rPr>
      <w:sz w:val="18"/>
    </w:rPr>
  </w:style>
  <w:style w:type="paragraph" w:customStyle="1" w:styleId="AppendixHeading2">
    <w:name w:val="Appendix Heading 2"/>
    <w:basedOn w:val="Heading2"/>
    <w:next w:val="BodyText"/>
    <w:qFormat/>
    <w:rsid w:val="00AB3073"/>
    <w:pPr>
      <w:numPr>
        <w:numId w:val="3"/>
      </w:numPr>
      <w:outlineLvl w:val="9"/>
    </w:pPr>
  </w:style>
  <w:style w:type="paragraph" w:customStyle="1" w:styleId="AppendixHeading3">
    <w:name w:val="Appendix Heading 3"/>
    <w:basedOn w:val="Heading3"/>
    <w:next w:val="BodyText"/>
    <w:qFormat/>
    <w:rsid w:val="00AB3073"/>
    <w:pPr>
      <w:numPr>
        <w:numId w:val="3"/>
      </w:numPr>
      <w:outlineLvl w:val="9"/>
    </w:pPr>
  </w:style>
  <w:style w:type="paragraph" w:customStyle="1" w:styleId="AppendixHeading4">
    <w:name w:val="Appendix Heading 4"/>
    <w:basedOn w:val="Heading4"/>
    <w:next w:val="BodyText"/>
    <w:qFormat/>
    <w:rsid w:val="00AB3073"/>
    <w:pPr>
      <w:numPr>
        <w:numId w:val="3"/>
      </w:numPr>
      <w:outlineLvl w:val="9"/>
    </w:pPr>
  </w:style>
  <w:style w:type="paragraph" w:customStyle="1" w:styleId="AppendixHeading5">
    <w:name w:val="Appendix Heading 5"/>
    <w:basedOn w:val="Heading5"/>
    <w:next w:val="BodyText"/>
    <w:qFormat/>
    <w:rsid w:val="00AB3073"/>
    <w:pPr>
      <w:outlineLvl w:val="9"/>
    </w:pPr>
  </w:style>
  <w:style w:type="paragraph" w:styleId="BodyText3">
    <w:name w:val="Body Text 3"/>
    <w:basedOn w:val="Normal"/>
    <w:link w:val="BodyText3Char"/>
    <w:qFormat/>
    <w:rsid w:val="00AB3073"/>
    <w:pPr>
      <w:spacing w:before="120" w:after="120" w:line="240" w:lineRule="auto"/>
      <w:ind w:left="142" w:hanging="142"/>
    </w:pPr>
    <w:rPr>
      <w:rFonts w:ascii="Times New Roman" w:eastAsia="Times New Roman" w:hAnsi="Times New Roman" w:cs="Times New Roman"/>
      <w:sz w:val="18"/>
      <w:szCs w:val="16"/>
      <w:lang w:val="en-US"/>
    </w:rPr>
  </w:style>
  <w:style w:type="character" w:customStyle="1" w:styleId="BodyText3Char">
    <w:name w:val="Body Text 3 Char"/>
    <w:basedOn w:val="DefaultParagraphFont"/>
    <w:link w:val="BodyText3"/>
    <w:rsid w:val="00AB3073"/>
    <w:rPr>
      <w:rFonts w:ascii="Times New Roman" w:eastAsia="Times New Roman" w:hAnsi="Times New Roman" w:cs="Times New Roman"/>
      <w:sz w:val="18"/>
      <w:szCs w:val="16"/>
      <w:lang w:val="en-US"/>
    </w:rPr>
  </w:style>
  <w:style w:type="paragraph" w:styleId="ListBullet4">
    <w:name w:val="List Bullet 4"/>
    <w:basedOn w:val="ListBullet2"/>
    <w:rsid w:val="00AB3073"/>
    <w:pPr>
      <w:numPr>
        <w:numId w:val="5"/>
      </w:numPr>
      <w:jc w:val="left"/>
    </w:pPr>
    <w:rPr>
      <w:sz w:val="18"/>
    </w:rPr>
  </w:style>
  <w:style w:type="paragraph" w:customStyle="1" w:styleId="zDocRevwH2">
    <w:name w:val="zDocRevwH2"/>
    <w:basedOn w:val="Normal"/>
    <w:semiHidden/>
    <w:rsid w:val="00AB3073"/>
    <w:pPr>
      <w:spacing w:before="130" w:after="130" w:line="240" w:lineRule="auto"/>
    </w:pPr>
    <w:rPr>
      <w:rFonts w:ascii="Times New Roman" w:eastAsia="Times New Roman" w:hAnsi="Times New Roman" w:cs="Times New Roman"/>
      <w:b/>
      <w:sz w:val="28"/>
      <w:szCs w:val="20"/>
      <w:lang w:val="en-US"/>
    </w:rPr>
  </w:style>
  <w:style w:type="paragraph" w:customStyle="1" w:styleId="zDocRevwH1">
    <w:name w:val="zDocRevwH1"/>
    <w:basedOn w:val="Normal"/>
    <w:semiHidden/>
    <w:rsid w:val="00AB3073"/>
    <w:pPr>
      <w:spacing w:before="130" w:after="130" w:line="240" w:lineRule="auto"/>
    </w:pPr>
    <w:rPr>
      <w:rFonts w:ascii="Times New Roman" w:eastAsia="Times New Roman" w:hAnsi="Times New Roman" w:cs="Times New Roman"/>
      <w:b/>
      <w:sz w:val="32"/>
      <w:szCs w:val="20"/>
      <w:lang w:val="en-US"/>
    </w:rPr>
  </w:style>
  <w:style w:type="character" w:styleId="Strong">
    <w:name w:val="Strong"/>
    <w:basedOn w:val="DefaultParagraphFont"/>
    <w:uiPriority w:val="22"/>
    <w:qFormat/>
    <w:rsid w:val="00AB3073"/>
    <w:rPr>
      <w:b/>
      <w:bCs/>
    </w:rPr>
  </w:style>
  <w:style w:type="paragraph" w:customStyle="1" w:styleId="Title1">
    <w:name w:val="Title1"/>
    <w:basedOn w:val="Normal"/>
    <w:next w:val="Normal"/>
    <w:uiPriority w:val="10"/>
    <w:rsid w:val="00AB3073"/>
    <w:pPr>
      <w:pBdr>
        <w:bottom w:val="single" w:sz="8" w:space="4" w:color="4F81BD"/>
      </w:pBdr>
      <w:spacing w:before="120" w:after="300" w:line="240" w:lineRule="auto"/>
      <w:contextualSpacing/>
    </w:pPr>
    <w:rPr>
      <w:rFonts w:ascii="Cambria" w:eastAsia="MS Gothic"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AB3073"/>
    <w:rPr>
      <w:rFonts w:ascii="Cambria" w:eastAsia="MS Gothic" w:hAnsi="Cambria" w:cs="Times New Roman"/>
      <w:color w:val="17365D"/>
      <w:spacing w:val="5"/>
      <w:kern w:val="28"/>
      <w:sz w:val="52"/>
      <w:szCs w:val="52"/>
      <w:lang w:val="en-US" w:eastAsia="en-US"/>
    </w:rPr>
  </w:style>
  <w:style w:type="paragraph" w:customStyle="1" w:styleId="Subtitle1">
    <w:name w:val="Subtitle1"/>
    <w:basedOn w:val="Normal"/>
    <w:next w:val="Normal"/>
    <w:uiPriority w:val="11"/>
    <w:rsid w:val="00AB3073"/>
    <w:pPr>
      <w:numPr>
        <w:ilvl w:val="1"/>
      </w:numPr>
      <w:spacing w:before="120" w:after="120" w:line="240" w:lineRule="auto"/>
    </w:pPr>
    <w:rPr>
      <w:rFonts w:ascii="Cambria" w:eastAsia="MS Gothic"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AB3073"/>
    <w:rPr>
      <w:rFonts w:ascii="Cambria" w:eastAsia="MS Gothic" w:hAnsi="Cambria" w:cs="Times New Roman"/>
      <w:i/>
      <w:iCs/>
      <w:color w:val="4F81BD"/>
      <w:spacing w:val="15"/>
      <w:sz w:val="24"/>
      <w:szCs w:val="24"/>
      <w:lang w:val="en-US" w:eastAsia="en-US"/>
    </w:rPr>
  </w:style>
  <w:style w:type="character" w:customStyle="1" w:styleId="SubtleEmphasis1">
    <w:name w:val="Subtle Emphasis1"/>
    <w:basedOn w:val="DefaultParagraphFont"/>
    <w:uiPriority w:val="19"/>
    <w:rsid w:val="00AB3073"/>
    <w:rPr>
      <w:i/>
      <w:iCs/>
      <w:color w:val="808080"/>
    </w:rPr>
  </w:style>
  <w:style w:type="character" w:customStyle="1" w:styleId="IntenseEmphasis1">
    <w:name w:val="Intense Emphasis1"/>
    <w:basedOn w:val="DefaultParagraphFont"/>
    <w:uiPriority w:val="21"/>
    <w:rsid w:val="00AB3073"/>
    <w:rPr>
      <w:b/>
      <w:bCs/>
      <w:i/>
      <w:iCs/>
      <w:color w:val="4F81BD"/>
    </w:rPr>
  </w:style>
  <w:style w:type="paragraph" w:customStyle="1" w:styleId="Quote1">
    <w:name w:val="Quote1"/>
    <w:basedOn w:val="Normal"/>
    <w:next w:val="Normal"/>
    <w:uiPriority w:val="29"/>
    <w:rsid w:val="00AB3073"/>
    <w:pPr>
      <w:spacing w:before="120" w:after="120" w:line="240" w:lineRule="auto"/>
    </w:pPr>
    <w:rPr>
      <w:rFonts w:ascii="Times New Roman" w:eastAsia="Times New Roman" w:hAnsi="Times New Roman" w:cs="Times New Roman"/>
      <w:i/>
      <w:iCs/>
      <w:color w:val="000000"/>
      <w:szCs w:val="20"/>
      <w:lang w:val="en-US"/>
    </w:rPr>
  </w:style>
  <w:style w:type="character" w:customStyle="1" w:styleId="QuoteChar">
    <w:name w:val="Quote Char"/>
    <w:basedOn w:val="DefaultParagraphFont"/>
    <w:link w:val="Quote"/>
    <w:uiPriority w:val="29"/>
    <w:rsid w:val="00AB3073"/>
    <w:rPr>
      <w:rFonts w:ascii="Times New Roman" w:hAnsi="Times New Roman"/>
      <w:i/>
      <w:iCs/>
      <w:color w:val="000000"/>
      <w:sz w:val="22"/>
      <w:lang w:val="en-US" w:eastAsia="en-US"/>
    </w:rPr>
  </w:style>
  <w:style w:type="paragraph" w:customStyle="1" w:styleId="IntenseQuote1">
    <w:name w:val="Intense Quote1"/>
    <w:basedOn w:val="Normal"/>
    <w:next w:val="Normal"/>
    <w:uiPriority w:val="30"/>
    <w:rsid w:val="00AB307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Cs w:val="20"/>
      <w:lang w:val="en-US"/>
    </w:rPr>
  </w:style>
  <w:style w:type="character" w:customStyle="1" w:styleId="IntenseQuoteChar">
    <w:name w:val="Intense Quote Char"/>
    <w:basedOn w:val="DefaultParagraphFont"/>
    <w:link w:val="IntenseQuote"/>
    <w:uiPriority w:val="30"/>
    <w:rsid w:val="00AB3073"/>
    <w:rPr>
      <w:rFonts w:ascii="Times New Roman" w:hAnsi="Times New Roman"/>
      <w:b/>
      <w:bCs/>
      <w:i/>
      <w:iCs/>
      <w:color w:val="4F81BD"/>
      <w:sz w:val="22"/>
      <w:lang w:val="en-US" w:eastAsia="en-US"/>
    </w:rPr>
  </w:style>
  <w:style w:type="character" w:customStyle="1" w:styleId="SubtleReference1">
    <w:name w:val="Subtle Reference1"/>
    <w:basedOn w:val="DefaultParagraphFont"/>
    <w:uiPriority w:val="31"/>
    <w:rsid w:val="00AB3073"/>
    <w:rPr>
      <w:smallCaps/>
      <w:color w:val="C0504D"/>
      <w:u w:val="single"/>
    </w:rPr>
  </w:style>
  <w:style w:type="character" w:customStyle="1" w:styleId="IntenseReference1">
    <w:name w:val="Intense Reference1"/>
    <w:basedOn w:val="DefaultParagraphFont"/>
    <w:uiPriority w:val="32"/>
    <w:rsid w:val="00AB3073"/>
    <w:rPr>
      <w:b/>
      <w:bCs/>
      <w:smallCaps/>
      <w:color w:val="C0504D"/>
      <w:spacing w:val="5"/>
      <w:u w:val="single"/>
    </w:rPr>
  </w:style>
  <w:style w:type="character" w:styleId="BookTitle">
    <w:name w:val="Book Title"/>
    <w:basedOn w:val="DefaultParagraphFont"/>
    <w:uiPriority w:val="33"/>
    <w:rsid w:val="00AB3073"/>
    <w:rPr>
      <w:b/>
      <w:bCs/>
      <w:smallCaps/>
      <w:spacing w:val="5"/>
    </w:rPr>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
    <w:basedOn w:val="Normal"/>
    <w:link w:val="ListParagraphChar"/>
    <w:uiPriority w:val="34"/>
    <w:qFormat/>
    <w:rsid w:val="00AB3073"/>
    <w:pPr>
      <w:spacing w:before="120" w:after="120" w:line="240" w:lineRule="auto"/>
      <w:ind w:left="720"/>
      <w:contextualSpacing/>
    </w:pPr>
    <w:rPr>
      <w:rFonts w:ascii="Times New Roman" w:eastAsia="Times New Roman" w:hAnsi="Times New Roman" w:cs="Times New Roman"/>
      <w:szCs w:val="20"/>
      <w:lang w:val="en-US"/>
    </w:rPr>
  </w:style>
  <w:style w:type="paragraph" w:styleId="NoSpacing">
    <w:name w:val="No Spacing"/>
    <w:uiPriority w:val="1"/>
    <w:rsid w:val="00AB3073"/>
    <w:pPr>
      <w:spacing w:after="0" w:line="240" w:lineRule="auto"/>
    </w:pPr>
    <w:rPr>
      <w:rFonts w:ascii="Times New Roman" w:eastAsia="Times New Roman" w:hAnsi="Times New Roman" w:cs="Times New Roman"/>
      <w:szCs w:val="20"/>
      <w:lang w:val="en-US"/>
    </w:rPr>
  </w:style>
  <w:style w:type="paragraph" w:customStyle="1" w:styleId="Default">
    <w:name w:val="Default"/>
    <w:rsid w:val="00AB3073"/>
    <w:pPr>
      <w:autoSpaceDE w:val="0"/>
      <w:autoSpaceDN w:val="0"/>
      <w:adjustRightInd w:val="0"/>
      <w:spacing w:after="0" w:line="240" w:lineRule="auto"/>
    </w:pPr>
    <w:rPr>
      <w:rFonts w:ascii="Calibri" w:hAnsi="Calibri" w:cs="Calibri"/>
      <w:color w:val="000000"/>
      <w:sz w:val="24"/>
      <w:szCs w:val="24"/>
      <w:lang w:val="en-US"/>
    </w:rPr>
  </w:style>
  <w:style w:type="paragraph" w:customStyle="1" w:styleId="CharChar1Char">
    <w:name w:val="Char Char1 Char"/>
    <w:basedOn w:val="Normal"/>
    <w:rsid w:val="00AB3073"/>
    <w:pPr>
      <w:spacing w:before="120" w:line="240" w:lineRule="exact"/>
      <w:ind w:firstLine="720"/>
      <w:jc w:val="both"/>
    </w:pPr>
    <w:rPr>
      <w:rFonts w:ascii="Verdana" w:eastAsia="Times New Roman" w:hAnsi="Verdana" w:cs="Times New Roman"/>
      <w:sz w:val="20"/>
      <w:szCs w:val="20"/>
      <w:lang w:val="en-US"/>
    </w:rPr>
  </w:style>
  <w:style w:type="table" w:customStyle="1" w:styleId="LightShading-Accent31">
    <w:name w:val="Light Shading - Accent 31"/>
    <w:basedOn w:val="TableNormal"/>
    <w:next w:val="LightShading-Accent3"/>
    <w:uiPriority w:val="60"/>
    <w:rsid w:val="00AB3073"/>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ableBodytext">
    <w:name w:val="Table_Body_text"/>
    <w:basedOn w:val="Normal"/>
    <w:link w:val="TableBodytextChar"/>
    <w:rsid w:val="00AB3073"/>
    <w:pPr>
      <w:spacing w:before="40" w:after="40" w:line="240" w:lineRule="auto"/>
    </w:pPr>
    <w:rPr>
      <w:rFonts w:ascii="Times New Roman" w:eastAsia="Times New Roman" w:hAnsi="Times New Roman" w:cs="Times New Roman"/>
      <w:szCs w:val="20"/>
      <w:lang w:val="lv-LV"/>
    </w:rPr>
  </w:style>
  <w:style w:type="character" w:customStyle="1" w:styleId="TableBodytextChar">
    <w:name w:val="Table_Body_text Char"/>
    <w:basedOn w:val="DefaultParagraphFont"/>
    <w:link w:val="TableBodytext"/>
    <w:rsid w:val="00AB3073"/>
    <w:rPr>
      <w:rFonts w:ascii="Times New Roman" w:eastAsia="Times New Roman" w:hAnsi="Times New Roman" w:cs="Times New Roman"/>
      <w:szCs w:val="20"/>
    </w:rPr>
  </w:style>
  <w:style w:type="paragraph" w:customStyle="1" w:styleId="TableCaption12">
    <w:name w:val="TableCaption12"/>
    <w:basedOn w:val="Normal"/>
    <w:rsid w:val="00AB3073"/>
    <w:pPr>
      <w:keepNext/>
      <w:spacing w:before="60" w:after="120" w:line="240" w:lineRule="auto"/>
      <w:jc w:val="center"/>
    </w:pPr>
    <w:rPr>
      <w:rFonts w:ascii="Times New Roman" w:eastAsia="Times New Roman" w:hAnsi="Times New Roman" w:cs="Times New Roman"/>
      <w:b/>
      <w:sz w:val="24"/>
      <w:szCs w:val="20"/>
      <w:lang w:val="lv-LV"/>
    </w:rPr>
  </w:style>
  <w:style w:type="character" w:customStyle="1" w:styleId="CommentTextChar">
    <w:name w:val="Comment Text Char"/>
    <w:basedOn w:val="DefaultParagraphFont"/>
    <w:link w:val="CommentText"/>
    <w:uiPriority w:val="99"/>
    <w:rsid w:val="00AB3073"/>
    <w:rPr>
      <w:rFonts w:ascii="Calibri" w:eastAsia="Calibri" w:hAnsi="Calibri" w:cs="Arial"/>
      <w:lang w:val="en-US" w:eastAsia="en-US"/>
    </w:rPr>
  </w:style>
  <w:style w:type="paragraph" w:customStyle="1" w:styleId="CommentText1">
    <w:name w:val="Comment Text1"/>
    <w:basedOn w:val="Normal"/>
    <w:next w:val="CommentText"/>
    <w:uiPriority w:val="99"/>
    <w:semiHidden/>
    <w:unhideWhenUsed/>
    <w:rsid w:val="00AB3073"/>
    <w:pPr>
      <w:spacing w:before="120" w:after="200" w:line="240" w:lineRule="auto"/>
    </w:pPr>
    <w:rPr>
      <w:sz w:val="20"/>
      <w:szCs w:val="20"/>
      <w:lang w:val="en-US"/>
    </w:rPr>
  </w:style>
  <w:style w:type="character" w:customStyle="1" w:styleId="CommentTextChar1">
    <w:name w:val="Comment Text Char1"/>
    <w:basedOn w:val="DefaultParagraphFont"/>
    <w:uiPriority w:val="99"/>
    <w:semiHidden/>
    <w:rsid w:val="00AB3073"/>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AB3073"/>
    <w:rPr>
      <w:rFonts w:ascii="Calibri" w:eastAsia="Calibri" w:hAnsi="Calibri" w:cs="Arial"/>
      <w:b/>
      <w:bCs/>
      <w:lang w:val="en-US" w:eastAsia="en-US"/>
    </w:rPr>
  </w:style>
  <w:style w:type="paragraph" w:customStyle="1" w:styleId="CommentSubject1">
    <w:name w:val="Comment Subject1"/>
    <w:basedOn w:val="CommentText"/>
    <w:next w:val="CommentText"/>
    <w:uiPriority w:val="99"/>
    <w:semiHidden/>
    <w:unhideWhenUsed/>
    <w:rsid w:val="00AB3073"/>
    <w:pPr>
      <w:spacing w:before="120" w:after="200"/>
    </w:pPr>
    <w:rPr>
      <w:b/>
      <w:bCs/>
      <w:sz w:val="20"/>
      <w:szCs w:val="20"/>
    </w:rPr>
  </w:style>
  <w:style w:type="character" w:customStyle="1" w:styleId="CommentSubjectChar1">
    <w:name w:val="Comment Subject Char1"/>
    <w:basedOn w:val="CommentTextChar1"/>
    <w:uiPriority w:val="99"/>
    <w:semiHidden/>
    <w:rsid w:val="00AB3073"/>
    <w:rPr>
      <w:rFonts w:ascii="Times New Roman" w:hAnsi="Times New Roman"/>
      <w:b/>
      <w:bCs/>
      <w:lang w:val="en-US" w:eastAsia="en-US"/>
    </w:rPr>
  </w:style>
  <w:style w:type="character" w:customStyle="1" w:styleId="Hyperlink1">
    <w:name w:val="Hyperlink1"/>
    <w:basedOn w:val="DefaultParagraphFont"/>
    <w:uiPriority w:val="99"/>
    <w:unhideWhenUsed/>
    <w:rsid w:val="00AB3073"/>
    <w:rPr>
      <w:color w:val="0000FF"/>
      <w:u w:val="single"/>
    </w:rPr>
  </w:style>
  <w:style w:type="paragraph" w:customStyle="1" w:styleId="TOCHeading1">
    <w:name w:val="TOC Heading1"/>
    <w:basedOn w:val="Heading1"/>
    <w:next w:val="Normal"/>
    <w:uiPriority w:val="39"/>
    <w:unhideWhenUsed/>
    <w:rsid w:val="00AB3073"/>
    <w:pPr>
      <w:keepLines/>
      <w:pageBreakBefore w:val="0"/>
      <w:numPr>
        <w:numId w:val="0"/>
      </w:numPr>
      <w:spacing w:before="480" w:line="276" w:lineRule="auto"/>
      <w:outlineLvl w:val="9"/>
    </w:pPr>
    <w:rPr>
      <w:rFonts w:ascii="Cambria" w:eastAsia="MS Gothic" w:hAnsi="Cambria"/>
      <w:bCs/>
      <w:color w:val="365F91"/>
      <w:sz w:val="28"/>
      <w:szCs w:val="28"/>
    </w:rPr>
  </w:style>
  <w:style w:type="table" w:styleId="TableGrid">
    <w:name w:val="Table Grid"/>
    <w:basedOn w:val="TableNormal"/>
    <w:uiPriority w:val="39"/>
    <w:rsid w:val="00AB3073"/>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B3073"/>
    <w:rPr>
      <w:sz w:val="16"/>
      <w:szCs w:val="16"/>
    </w:rPr>
  </w:style>
  <w:style w:type="table" w:customStyle="1" w:styleId="TableGrid1">
    <w:name w:val="Table Grid1"/>
    <w:basedOn w:val="TableNormal"/>
    <w:next w:val="TableGrid"/>
    <w:uiPriority w:val="39"/>
    <w:rsid w:val="00AB307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307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name"/>
    <w:basedOn w:val="Normal"/>
    <w:link w:val="tablenameChar"/>
    <w:qFormat/>
    <w:rsid w:val="00AB3073"/>
    <w:pPr>
      <w:keepNext/>
      <w:spacing w:before="120" w:after="120" w:line="240" w:lineRule="auto"/>
    </w:pPr>
    <w:rPr>
      <w:rFonts w:ascii="Times New Roman" w:eastAsia="Times New Roman" w:hAnsi="Times New Roman" w:cs="Times New Roman"/>
      <w:b/>
      <w:bCs/>
      <w:szCs w:val="20"/>
      <w:lang w:val="en-US"/>
    </w:rPr>
  </w:style>
  <w:style w:type="table" w:customStyle="1" w:styleId="TableGrid3">
    <w:name w:val="Table Grid3"/>
    <w:basedOn w:val="TableNormal"/>
    <w:next w:val="TableGrid"/>
    <w:uiPriority w:val="39"/>
    <w:rsid w:val="00AB307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ameChar">
    <w:name w:val="tablename Char"/>
    <w:basedOn w:val="DefaultParagraphFont"/>
    <w:link w:val="tablename"/>
    <w:rsid w:val="00AB3073"/>
    <w:rPr>
      <w:rFonts w:ascii="Times New Roman" w:eastAsia="Times New Roman" w:hAnsi="Times New Roman" w:cs="Times New Roman"/>
      <w:b/>
      <w:bCs/>
      <w:szCs w:val="20"/>
      <w:lang w:val="en-US"/>
    </w:rPr>
  </w:style>
  <w:style w:type="table" w:customStyle="1" w:styleId="TableGrid4">
    <w:name w:val="Table Grid4"/>
    <w:basedOn w:val="TableNormal"/>
    <w:next w:val="TableGrid"/>
    <w:uiPriority w:val="39"/>
    <w:rsid w:val="00AB307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B307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MGFinancialTable">
    <w:name w:val="KPMG Financial Table"/>
    <w:basedOn w:val="TableNormal"/>
    <w:uiPriority w:val="99"/>
    <w:rsid w:val="00AB3073"/>
    <w:pPr>
      <w:spacing w:before="40" w:after="40" w:line="240" w:lineRule="auto"/>
      <w:jc w:val="right"/>
    </w:pPr>
    <w:rPr>
      <w:rFonts w:eastAsia="MS Mincho"/>
      <w:sz w:val="18"/>
      <w:lang w:val="en-AU" w:eastAsia="zh-CN"/>
    </w:rPr>
    <w:tblPr>
      <w:tblStyleColBandSize w:val="1"/>
      <w:tblBorders>
        <w:bottom w:val="single" w:sz="4" w:space="0" w:color="00338D"/>
      </w:tblBorders>
    </w:tblPr>
    <w:tcPr>
      <w:vAlign w:val="bottom"/>
    </w:tcPr>
    <w:tblStylePr w:type="firstRow">
      <w:pPr>
        <w:jc w:val="left"/>
      </w:pPr>
      <w:rPr>
        <w:rFonts w:ascii="Calibri" w:hAnsi="Calibri"/>
        <w:b/>
        <w:color w:val="auto"/>
        <w:sz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paragraph" w:customStyle="1" w:styleId="tablestyle-temporary">
    <w:name w:val="table style - temporary"/>
    <w:basedOn w:val="BodyText3"/>
    <w:link w:val="tablestyle-temporaryChar"/>
    <w:qFormat/>
    <w:rsid w:val="00AB3073"/>
    <w:pPr>
      <w:ind w:left="0" w:firstLine="0"/>
    </w:pPr>
    <w:rPr>
      <w:rFonts w:eastAsia="MS Mincho" w:cs="Arial"/>
    </w:rPr>
  </w:style>
  <w:style w:type="table" w:customStyle="1" w:styleId="TableGrid6">
    <w:name w:val="Table Grid6"/>
    <w:basedOn w:val="TableNormal"/>
    <w:next w:val="TableGrid"/>
    <w:uiPriority w:val="39"/>
    <w:rsid w:val="00AB307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style-temporaryChar">
    <w:name w:val="table style - temporary Char"/>
    <w:basedOn w:val="BodyText3Char"/>
    <w:link w:val="tablestyle-temporary"/>
    <w:rsid w:val="00AB3073"/>
    <w:rPr>
      <w:rFonts w:ascii="Times New Roman" w:eastAsia="MS Mincho" w:hAnsi="Times New Roman" w:cs="Arial"/>
      <w:sz w:val="18"/>
      <w:szCs w:val="16"/>
      <w:lang w:val="en-US"/>
    </w:rPr>
  </w:style>
  <w:style w:type="character" w:customStyle="1" w:styleId="jlqj4b">
    <w:name w:val="jlqj4b"/>
    <w:basedOn w:val="DefaultParagraphFont"/>
    <w:rsid w:val="00AB3073"/>
  </w:style>
  <w:style w:type="paragraph" w:styleId="Revision">
    <w:name w:val="Revision"/>
    <w:hidden/>
    <w:uiPriority w:val="99"/>
    <w:semiHidden/>
    <w:rsid w:val="00AB3073"/>
    <w:pPr>
      <w:spacing w:after="0" w:line="240" w:lineRule="auto"/>
    </w:pPr>
    <w:rPr>
      <w:rFonts w:ascii="Times New Roman" w:eastAsia="Times New Roman" w:hAnsi="Times New Roman" w:cs="Times New Roman"/>
      <w:szCs w:val="20"/>
      <w:lang w:val="en-US"/>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locked/>
    <w:rsid w:val="00AB3073"/>
    <w:rPr>
      <w:rFonts w:ascii="Times New Roman" w:eastAsia="Times New Roman" w:hAnsi="Times New Roman" w:cs="Times New Roman"/>
      <w:szCs w:val="20"/>
      <w:lang w:val="en-US"/>
    </w:rPr>
  </w:style>
  <w:style w:type="character" w:customStyle="1" w:styleId="tlid-translation">
    <w:name w:val="tlid-translation"/>
    <w:basedOn w:val="DefaultParagraphFont"/>
    <w:rsid w:val="00AB3073"/>
  </w:style>
  <w:style w:type="paragraph" w:customStyle="1" w:styleId="Style1">
    <w:name w:val="Style1"/>
    <w:basedOn w:val="Heading9"/>
    <w:link w:val="Style1Char"/>
    <w:rsid w:val="00AB3073"/>
    <w:pPr>
      <w:numPr>
        <w:numId w:val="28"/>
      </w:numPr>
    </w:pPr>
    <w:rPr>
      <w:b/>
    </w:rPr>
  </w:style>
  <w:style w:type="numbering" w:customStyle="1" w:styleId="BPlistlvl1">
    <w:name w:val="BP list lvl 1"/>
    <w:basedOn w:val="NoList"/>
    <w:uiPriority w:val="99"/>
    <w:rsid w:val="00AB3073"/>
    <w:pPr>
      <w:numPr>
        <w:numId w:val="26"/>
      </w:numPr>
    </w:pPr>
  </w:style>
  <w:style w:type="character" w:customStyle="1" w:styleId="Style1Char">
    <w:name w:val="Style1 Char"/>
    <w:basedOn w:val="Heading9Char"/>
    <w:link w:val="Style1"/>
    <w:rsid w:val="00AB3073"/>
    <w:rPr>
      <w:rFonts w:ascii="Times New Roman" w:eastAsia="Times New Roman" w:hAnsi="Times New Roman" w:cs="Times New Roman"/>
      <w:b/>
      <w:szCs w:val="20"/>
      <w:lang w:val="en-US"/>
    </w:rPr>
  </w:style>
  <w:style w:type="numbering" w:customStyle="1" w:styleId="StyleStyle2Outlinenumbered11ptLeft037cm">
    <w:name w:val="Style Style2 + Outline numbered 11 pt Left:  0.37 cm"/>
    <w:basedOn w:val="NoList"/>
    <w:rsid w:val="00AB3073"/>
    <w:pPr>
      <w:numPr>
        <w:numId w:val="29"/>
      </w:numPr>
    </w:pPr>
  </w:style>
  <w:style w:type="paragraph" w:customStyle="1" w:styleId="Listlvl1">
    <w:name w:val="List lvl 1"/>
    <w:basedOn w:val="BodyText"/>
    <w:link w:val="Listlvl1Char"/>
    <w:rsid w:val="00AB3073"/>
    <w:pPr>
      <w:ind w:firstLine="0"/>
    </w:pPr>
  </w:style>
  <w:style w:type="paragraph" w:customStyle="1" w:styleId="listlvl10">
    <w:name w:val="list lvl 1."/>
    <w:basedOn w:val="ListBullet"/>
    <w:link w:val="listlvl1Char0"/>
    <w:rsid w:val="00AB3073"/>
  </w:style>
  <w:style w:type="character" w:customStyle="1" w:styleId="Listlvl1Char">
    <w:name w:val="List lvl 1 Char"/>
    <w:basedOn w:val="BodyTextChar"/>
    <w:link w:val="Listlvl1"/>
    <w:rsid w:val="00AB3073"/>
    <w:rPr>
      <w:rFonts w:ascii="Times New Roman" w:eastAsia="Times New Roman" w:hAnsi="Times New Roman" w:cs="Times New Roman"/>
      <w:szCs w:val="20"/>
      <w:lang w:val="en-US"/>
    </w:rPr>
  </w:style>
  <w:style w:type="numbering" w:customStyle="1" w:styleId="BPlistlevel1">
    <w:name w:val="BP list level 1"/>
    <w:basedOn w:val="NoList"/>
    <w:uiPriority w:val="99"/>
    <w:rsid w:val="00AB3073"/>
    <w:pPr>
      <w:numPr>
        <w:numId w:val="27"/>
      </w:numPr>
    </w:pPr>
  </w:style>
  <w:style w:type="character" w:customStyle="1" w:styleId="ListBulletChar">
    <w:name w:val="List Bullet Char"/>
    <w:basedOn w:val="BodyTextChar"/>
    <w:link w:val="ListBullet"/>
    <w:rsid w:val="00AB3073"/>
    <w:rPr>
      <w:rFonts w:ascii="Times New Roman" w:eastAsia="Times New Roman" w:hAnsi="Times New Roman" w:cs="Times New Roman"/>
      <w:szCs w:val="20"/>
      <w:lang w:val="en-US"/>
    </w:rPr>
  </w:style>
  <w:style w:type="character" w:customStyle="1" w:styleId="listlvl1Char0">
    <w:name w:val="list lvl 1. Char"/>
    <w:basedOn w:val="ListBulletChar"/>
    <w:link w:val="listlvl10"/>
    <w:rsid w:val="00AB3073"/>
    <w:rPr>
      <w:rFonts w:ascii="Times New Roman" w:eastAsia="Times New Roman" w:hAnsi="Times New Roman" w:cs="Times New Roman"/>
      <w:szCs w:val="20"/>
      <w:lang w:val="en-US"/>
    </w:rPr>
  </w:style>
  <w:style w:type="numbering" w:customStyle="1" w:styleId="Style2">
    <w:name w:val="Style2"/>
    <w:basedOn w:val="BPlistlvl1"/>
    <w:uiPriority w:val="99"/>
    <w:rsid w:val="00AB3073"/>
    <w:pPr>
      <w:numPr>
        <w:numId w:val="28"/>
      </w:numPr>
    </w:pPr>
  </w:style>
  <w:style w:type="numbering" w:customStyle="1" w:styleId="StyleStyle2Outlinenumbered11ptLeft112cm">
    <w:name w:val="Style Style2 + Outline numbered 11 pt Left:  1.12 cm"/>
    <w:basedOn w:val="NoList"/>
    <w:rsid w:val="00AB3073"/>
    <w:pPr>
      <w:numPr>
        <w:numId w:val="30"/>
      </w:numPr>
    </w:pPr>
  </w:style>
  <w:style w:type="numbering" w:customStyle="1" w:styleId="jaunsstils">
    <w:name w:val="jauns stils"/>
    <w:basedOn w:val="NoList"/>
    <w:rsid w:val="00AB3073"/>
    <w:pPr>
      <w:numPr>
        <w:numId w:val="31"/>
      </w:numPr>
    </w:pPr>
  </w:style>
  <w:style w:type="numbering" w:customStyle="1" w:styleId="boldstilslistam">
    <w:name w:val="bold stils listam"/>
    <w:basedOn w:val="Style2"/>
    <w:uiPriority w:val="99"/>
    <w:rsid w:val="00AB3073"/>
    <w:pPr>
      <w:numPr>
        <w:numId w:val="32"/>
      </w:numPr>
    </w:pPr>
  </w:style>
  <w:style w:type="paragraph" w:customStyle="1" w:styleId="Style3">
    <w:name w:val="Style3"/>
    <w:basedOn w:val="Normal"/>
    <w:link w:val="Style3Char"/>
    <w:qFormat/>
    <w:rsid w:val="00AB3073"/>
    <w:pPr>
      <w:spacing w:before="120" w:after="120" w:line="240" w:lineRule="auto"/>
      <w:ind w:left="567"/>
    </w:pPr>
    <w:rPr>
      <w:rFonts w:ascii="Times New Roman" w:eastAsia="Times New Roman" w:hAnsi="Times New Roman" w:cs="Times New Roman"/>
      <w:szCs w:val="20"/>
      <w:lang w:val="en-US"/>
    </w:rPr>
  </w:style>
  <w:style w:type="paragraph" w:customStyle="1" w:styleId="Style4">
    <w:name w:val="Style4"/>
    <w:basedOn w:val="Style3"/>
    <w:link w:val="Style4Char"/>
    <w:qFormat/>
    <w:rsid w:val="00AB3073"/>
    <w:pPr>
      <w:ind w:left="1134"/>
    </w:pPr>
  </w:style>
  <w:style w:type="character" w:customStyle="1" w:styleId="Style3Char">
    <w:name w:val="Style3 Char"/>
    <w:basedOn w:val="DefaultParagraphFont"/>
    <w:link w:val="Style3"/>
    <w:rsid w:val="00AB3073"/>
    <w:rPr>
      <w:rFonts w:ascii="Times New Roman" w:eastAsia="Times New Roman" w:hAnsi="Times New Roman" w:cs="Times New Roman"/>
      <w:szCs w:val="20"/>
      <w:lang w:val="en-US"/>
    </w:rPr>
  </w:style>
  <w:style w:type="character" w:customStyle="1" w:styleId="Style4Char">
    <w:name w:val="Style4 Char"/>
    <w:basedOn w:val="Style3Char"/>
    <w:link w:val="Style4"/>
    <w:rsid w:val="00AB3073"/>
    <w:rPr>
      <w:rFonts w:ascii="Times New Roman" w:eastAsia="Times New Roman" w:hAnsi="Times New Roman" w:cs="Times New Roman"/>
      <w:szCs w:val="20"/>
      <w:lang w:val="en-US"/>
    </w:rPr>
  </w:style>
  <w:style w:type="character" w:customStyle="1" w:styleId="normaltextrun">
    <w:name w:val="normaltextrun"/>
    <w:basedOn w:val="DefaultParagraphFont"/>
    <w:rsid w:val="00AB3073"/>
  </w:style>
  <w:style w:type="character" w:customStyle="1" w:styleId="eop">
    <w:name w:val="eop"/>
    <w:basedOn w:val="DefaultParagraphFont"/>
    <w:rsid w:val="00AB3073"/>
  </w:style>
  <w:style w:type="character" w:styleId="UnresolvedMention">
    <w:name w:val="Unresolved Mention"/>
    <w:basedOn w:val="DefaultParagraphFont"/>
    <w:uiPriority w:val="99"/>
    <w:unhideWhenUsed/>
    <w:rsid w:val="00AB3073"/>
    <w:rPr>
      <w:color w:val="605E5C"/>
      <w:shd w:val="clear" w:color="auto" w:fill="E1DFDD"/>
    </w:rPr>
  </w:style>
  <w:style w:type="paragraph" w:styleId="Title">
    <w:name w:val="Title"/>
    <w:basedOn w:val="Normal"/>
    <w:next w:val="Normal"/>
    <w:link w:val="TitleChar"/>
    <w:uiPriority w:val="10"/>
    <w:qFormat/>
    <w:rsid w:val="00AB3073"/>
    <w:pPr>
      <w:spacing w:after="0" w:line="240" w:lineRule="auto"/>
      <w:contextualSpacing/>
    </w:pPr>
    <w:rPr>
      <w:rFonts w:ascii="Cambria" w:eastAsia="MS Gothic" w:hAnsi="Cambria" w:cs="Times New Roman"/>
      <w:color w:val="17365D"/>
      <w:spacing w:val="5"/>
      <w:kern w:val="28"/>
      <w:sz w:val="52"/>
      <w:szCs w:val="52"/>
      <w:lang w:val="en-US"/>
    </w:rPr>
  </w:style>
  <w:style w:type="character" w:customStyle="1" w:styleId="TitleChar1">
    <w:name w:val="Title Char1"/>
    <w:basedOn w:val="DefaultParagraphFont"/>
    <w:uiPriority w:val="10"/>
    <w:rsid w:val="00AB307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AB3073"/>
    <w:pPr>
      <w:numPr>
        <w:ilvl w:val="1"/>
      </w:numPr>
    </w:pPr>
    <w:rPr>
      <w:rFonts w:ascii="Cambria" w:eastAsia="MS Gothic" w:hAnsi="Cambria" w:cs="Times New Roman"/>
      <w:i/>
      <w:iCs/>
      <w:color w:val="4F81BD"/>
      <w:spacing w:val="15"/>
      <w:sz w:val="24"/>
      <w:szCs w:val="24"/>
      <w:lang w:val="en-US"/>
    </w:rPr>
  </w:style>
  <w:style w:type="character" w:customStyle="1" w:styleId="SubtitleChar1">
    <w:name w:val="Subtitle Char1"/>
    <w:basedOn w:val="DefaultParagraphFont"/>
    <w:uiPriority w:val="11"/>
    <w:rsid w:val="00AB3073"/>
    <w:rPr>
      <w:rFonts w:eastAsiaTheme="minorEastAsia"/>
      <w:color w:val="5A5A5A" w:themeColor="text1" w:themeTint="A5"/>
      <w:spacing w:val="15"/>
      <w:lang w:val="en-GB"/>
    </w:rPr>
  </w:style>
  <w:style w:type="character" w:styleId="SubtleEmphasis">
    <w:name w:val="Subtle Emphasis"/>
    <w:basedOn w:val="DefaultParagraphFont"/>
    <w:uiPriority w:val="19"/>
    <w:qFormat/>
    <w:rsid w:val="00AB3073"/>
    <w:rPr>
      <w:i/>
      <w:iCs/>
      <w:color w:val="404040" w:themeColor="text1" w:themeTint="BF"/>
    </w:rPr>
  </w:style>
  <w:style w:type="character" w:styleId="IntenseEmphasis">
    <w:name w:val="Intense Emphasis"/>
    <w:basedOn w:val="DefaultParagraphFont"/>
    <w:uiPriority w:val="21"/>
    <w:qFormat/>
    <w:rsid w:val="00AB3073"/>
    <w:rPr>
      <w:i/>
      <w:iCs/>
      <w:color w:val="4472C4" w:themeColor="accent1"/>
    </w:rPr>
  </w:style>
  <w:style w:type="paragraph" w:styleId="Quote">
    <w:name w:val="Quote"/>
    <w:basedOn w:val="Normal"/>
    <w:next w:val="Normal"/>
    <w:link w:val="QuoteChar"/>
    <w:uiPriority w:val="29"/>
    <w:qFormat/>
    <w:rsid w:val="00AB3073"/>
    <w:pPr>
      <w:spacing w:before="200"/>
      <w:ind w:left="864" w:right="864"/>
      <w:jc w:val="center"/>
    </w:pPr>
    <w:rPr>
      <w:rFonts w:ascii="Times New Roman" w:hAnsi="Times New Roman"/>
      <w:i/>
      <w:iCs/>
      <w:color w:val="000000"/>
      <w:lang w:val="en-US"/>
    </w:rPr>
  </w:style>
  <w:style w:type="character" w:customStyle="1" w:styleId="QuoteChar1">
    <w:name w:val="Quote Char1"/>
    <w:basedOn w:val="DefaultParagraphFont"/>
    <w:uiPriority w:val="29"/>
    <w:rsid w:val="00AB3073"/>
    <w:rPr>
      <w:i/>
      <w:iCs/>
      <w:color w:val="404040" w:themeColor="text1" w:themeTint="BF"/>
      <w:lang w:val="en-GB"/>
    </w:rPr>
  </w:style>
  <w:style w:type="paragraph" w:styleId="IntenseQuote">
    <w:name w:val="Intense Quote"/>
    <w:basedOn w:val="Normal"/>
    <w:next w:val="Normal"/>
    <w:link w:val="IntenseQuoteChar"/>
    <w:uiPriority w:val="30"/>
    <w:qFormat/>
    <w:rsid w:val="00AB3073"/>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bCs/>
      <w:i/>
      <w:iCs/>
      <w:color w:val="4F81BD"/>
      <w:lang w:val="en-US"/>
    </w:rPr>
  </w:style>
  <w:style w:type="character" w:customStyle="1" w:styleId="IntenseQuoteChar1">
    <w:name w:val="Intense Quote Char1"/>
    <w:basedOn w:val="DefaultParagraphFont"/>
    <w:uiPriority w:val="30"/>
    <w:rsid w:val="00AB3073"/>
    <w:rPr>
      <w:i/>
      <w:iCs/>
      <w:color w:val="4472C4" w:themeColor="accent1"/>
      <w:lang w:val="en-GB"/>
    </w:rPr>
  </w:style>
  <w:style w:type="character" w:styleId="SubtleReference">
    <w:name w:val="Subtle Reference"/>
    <w:basedOn w:val="DefaultParagraphFont"/>
    <w:uiPriority w:val="31"/>
    <w:qFormat/>
    <w:rsid w:val="00AB3073"/>
    <w:rPr>
      <w:smallCaps/>
      <w:color w:val="5A5A5A" w:themeColor="text1" w:themeTint="A5"/>
    </w:rPr>
  </w:style>
  <w:style w:type="character" w:styleId="IntenseReference">
    <w:name w:val="Intense Reference"/>
    <w:basedOn w:val="DefaultParagraphFont"/>
    <w:uiPriority w:val="32"/>
    <w:qFormat/>
    <w:rsid w:val="00AB3073"/>
    <w:rPr>
      <w:b/>
      <w:bCs/>
      <w:smallCaps/>
      <w:color w:val="4472C4" w:themeColor="accent1"/>
      <w:spacing w:val="5"/>
    </w:rPr>
  </w:style>
  <w:style w:type="table" w:styleId="LightShading-Accent3">
    <w:name w:val="Light Shading Accent 3"/>
    <w:basedOn w:val="TableNormal"/>
    <w:uiPriority w:val="60"/>
    <w:semiHidden/>
    <w:unhideWhenUsed/>
    <w:rsid w:val="00AB307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ommentText">
    <w:name w:val="annotation text"/>
    <w:basedOn w:val="Normal"/>
    <w:link w:val="CommentTextChar"/>
    <w:uiPriority w:val="99"/>
    <w:unhideWhenUsed/>
    <w:rsid w:val="00AB3073"/>
    <w:pPr>
      <w:spacing w:line="240" w:lineRule="auto"/>
    </w:pPr>
    <w:rPr>
      <w:rFonts w:ascii="Calibri" w:eastAsia="Calibri" w:hAnsi="Calibri" w:cs="Arial"/>
      <w:lang w:val="en-US"/>
    </w:rPr>
  </w:style>
  <w:style w:type="character" w:customStyle="1" w:styleId="CommentTextChar2">
    <w:name w:val="Comment Text Char2"/>
    <w:basedOn w:val="DefaultParagraphFont"/>
    <w:uiPriority w:val="99"/>
    <w:semiHidden/>
    <w:rsid w:val="00AB3073"/>
    <w:rPr>
      <w:sz w:val="20"/>
      <w:szCs w:val="20"/>
      <w:lang w:val="en-GB"/>
    </w:rPr>
  </w:style>
  <w:style w:type="paragraph" w:styleId="CommentSubject">
    <w:name w:val="annotation subject"/>
    <w:basedOn w:val="CommentText"/>
    <w:next w:val="CommentText"/>
    <w:link w:val="CommentSubjectChar"/>
    <w:uiPriority w:val="99"/>
    <w:semiHidden/>
    <w:unhideWhenUsed/>
    <w:rsid w:val="00AB3073"/>
    <w:rPr>
      <w:b/>
      <w:bCs/>
    </w:rPr>
  </w:style>
  <w:style w:type="character" w:customStyle="1" w:styleId="CommentSubjectChar2">
    <w:name w:val="Comment Subject Char2"/>
    <w:basedOn w:val="CommentTextChar"/>
    <w:uiPriority w:val="99"/>
    <w:semiHidden/>
    <w:rsid w:val="00AB3073"/>
    <w:rPr>
      <w:rFonts w:ascii="Calibri" w:eastAsia="Calibri" w:hAnsi="Calibri" w:cs="Arial"/>
      <w:b/>
      <w:bCs/>
      <w:sz w:val="20"/>
      <w:szCs w:val="20"/>
      <w:lang w:val="en-GB" w:eastAsia="en-US"/>
    </w:rPr>
  </w:style>
  <w:style w:type="character" w:styleId="Hyperlink">
    <w:name w:val="Hyperlink"/>
    <w:basedOn w:val="DefaultParagraphFont"/>
    <w:uiPriority w:val="99"/>
    <w:unhideWhenUsed/>
    <w:rsid w:val="00AB3073"/>
    <w:rPr>
      <w:color w:val="0563C1" w:themeColor="hyperlink"/>
      <w:u w:val="single"/>
    </w:rPr>
  </w:style>
  <w:style w:type="numbering" w:customStyle="1" w:styleId="boldstilslistam1">
    <w:name w:val="bold stils listam1"/>
    <w:basedOn w:val="NoList"/>
    <w:uiPriority w:val="99"/>
    <w:rsid w:val="002D63E0"/>
  </w:style>
  <w:style w:type="character" w:styleId="Mention">
    <w:name w:val="Mention"/>
    <w:basedOn w:val="DefaultParagraphFont"/>
    <w:uiPriority w:val="99"/>
    <w:unhideWhenUsed/>
    <w:rsid w:val="00771B7F"/>
    <w:rPr>
      <w:color w:val="2B579A"/>
      <w:shd w:val="clear" w:color="auto" w:fill="E1DFDD"/>
    </w:rPr>
  </w:style>
  <w:style w:type="table" w:customStyle="1" w:styleId="TableGrid7">
    <w:name w:val="Table Grid7"/>
    <w:basedOn w:val="TableNormal"/>
    <w:next w:val="TableGrid"/>
    <w:uiPriority w:val="39"/>
    <w:rsid w:val="00B50B7E"/>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295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F6FA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34EC"/>
    <w:pPr>
      <w:keepLines/>
      <w:pageBreakBefore w:val="0"/>
      <w:numPr>
        <w:numId w:val="0"/>
      </w:numPr>
      <w:spacing w:before="240" w:after="0" w:line="259" w:lineRule="auto"/>
      <w:outlineLvl w:val="9"/>
    </w:pPr>
    <w:rPr>
      <w:rFonts w:asciiTheme="majorHAnsi" w:eastAsiaTheme="majorEastAsia" w:hAnsiTheme="majorHAnsi" w:cstheme="majorBidi"/>
      <w:b w:val="0"/>
      <w:color w:val="2F5496" w:themeColor="accent1" w:themeShade="BF"/>
      <w:szCs w:val="32"/>
    </w:rPr>
  </w:style>
  <w:style w:type="paragraph" w:customStyle="1" w:styleId="T1">
    <w:name w:val="T1"/>
    <w:basedOn w:val="Heading1"/>
    <w:next w:val="Normal"/>
    <w:qFormat/>
    <w:rsid w:val="00E54BFF"/>
    <w:pPr>
      <w:pageBreakBefore w:val="0"/>
      <w:numPr>
        <w:numId w:val="63"/>
      </w:numPr>
      <w:spacing w:before="360" w:after="240" w:line="288" w:lineRule="auto"/>
    </w:pPr>
    <w:rPr>
      <w:bCs/>
      <w:caps/>
      <w:sz w:val="24"/>
      <w:szCs w:val="28"/>
      <w:lang w:val="en-GB" w:eastAsia="da-DK"/>
    </w:rPr>
  </w:style>
  <w:style w:type="paragraph" w:customStyle="1" w:styleId="T2">
    <w:name w:val="T2"/>
    <w:basedOn w:val="Heading2"/>
    <w:next w:val="Normal"/>
    <w:qFormat/>
    <w:rsid w:val="00E54BFF"/>
    <w:pPr>
      <w:numPr>
        <w:numId w:val="63"/>
      </w:numPr>
      <w:spacing w:before="240" w:after="240" w:line="288" w:lineRule="auto"/>
    </w:pPr>
    <w:rPr>
      <w:bCs/>
      <w:sz w:val="24"/>
      <w:szCs w:val="24"/>
      <w:lang w:val="en-GB" w:eastAsia="da-DK"/>
    </w:rPr>
  </w:style>
  <w:style w:type="paragraph" w:customStyle="1" w:styleId="T3">
    <w:name w:val="T3"/>
    <w:basedOn w:val="Heading3"/>
    <w:next w:val="Normal"/>
    <w:qFormat/>
    <w:rsid w:val="00E54BFF"/>
    <w:pPr>
      <w:numPr>
        <w:numId w:val="63"/>
      </w:numPr>
      <w:spacing w:before="240" w:after="240" w:line="288" w:lineRule="auto"/>
    </w:pPr>
    <w:rPr>
      <w:bCs/>
      <w:szCs w:val="24"/>
      <w:lang w:val="en-GB" w:eastAsia="da-DK"/>
    </w:rPr>
  </w:style>
  <w:style w:type="paragraph" w:customStyle="1" w:styleId="T4">
    <w:name w:val="T4"/>
    <w:basedOn w:val="Heading4"/>
    <w:next w:val="Normal"/>
    <w:qFormat/>
    <w:rsid w:val="00E54BFF"/>
    <w:pPr>
      <w:keepNext/>
      <w:numPr>
        <w:numId w:val="63"/>
      </w:numPr>
      <w:tabs>
        <w:tab w:val="left" w:pos="0"/>
      </w:tabs>
      <w:spacing w:before="240" w:after="240" w:line="288" w:lineRule="auto"/>
      <w:jc w:val="both"/>
    </w:pPr>
    <w:rPr>
      <w:bCs/>
      <w:i w:val="0"/>
      <w:szCs w:val="24"/>
      <w:lang w:val="en-GB" w:eastAsia="da-DK"/>
    </w:rPr>
  </w:style>
  <w:style w:type="numbering" w:customStyle="1" w:styleId="BPlistlvl11">
    <w:name w:val="BP list lvl 11"/>
    <w:basedOn w:val="NoList"/>
    <w:uiPriority w:val="99"/>
    <w:rsid w:val="00D76A8A"/>
  </w:style>
  <w:style w:type="table" w:customStyle="1" w:styleId="KPMGFinancialTable1">
    <w:name w:val="KPMG Financial Table1"/>
    <w:basedOn w:val="TableNormal"/>
    <w:uiPriority w:val="99"/>
    <w:rsid w:val="00734F4D"/>
    <w:pPr>
      <w:spacing w:before="40" w:after="40" w:line="240" w:lineRule="auto"/>
      <w:jc w:val="right"/>
    </w:pPr>
    <w:rPr>
      <w:rFonts w:eastAsiaTheme="minorEastAsia"/>
      <w:sz w:val="18"/>
      <w:lang w:val="en-AU" w:eastAsia="zh-CN"/>
    </w:rPr>
    <w:tblPr>
      <w:tblStyleColBandSize w:val="1"/>
      <w:tblInd w:w="0" w:type="nil"/>
      <w:tblBorders>
        <w:bottom w:val="single" w:sz="4" w:space="0" w:color="00338D"/>
      </w:tblBorders>
    </w:tblPr>
    <w:tcPr>
      <w:vAlign w:val="bottom"/>
    </w:tcPr>
    <w:tblStylePr w:type="firstRow">
      <w:pPr>
        <w:jc w:val="left"/>
      </w:pPr>
      <w:rPr>
        <w:rFonts w:asciiTheme="minorHAnsi" w:hAnsiTheme="minorHAnsi" w:cs="Calibri" w:hint="default"/>
        <w:b/>
        <w:color w:val="auto"/>
        <w:sz w:val="18"/>
        <w:szCs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KPMGFinancialTable2">
    <w:name w:val="KPMG Financial Table2"/>
    <w:basedOn w:val="TableNormal"/>
    <w:uiPriority w:val="99"/>
    <w:rsid w:val="00E20F78"/>
    <w:pPr>
      <w:spacing w:before="40" w:after="40" w:line="240" w:lineRule="auto"/>
      <w:jc w:val="right"/>
    </w:pPr>
    <w:rPr>
      <w:rFonts w:ascii="Calibri" w:eastAsia="MS Mincho" w:hAnsi="Calibri" w:cs="Arial"/>
      <w:sz w:val="18"/>
      <w:lang w:val="en-AU" w:eastAsia="zh-CN"/>
    </w:rPr>
    <w:tblPr>
      <w:tblStyleColBandSize w:val="1"/>
      <w:tblInd w:w="0" w:type="nil"/>
      <w:tblBorders>
        <w:bottom w:val="single" w:sz="4" w:space="0" w:color="00338D"/>
      </w:tblBorders>
    </w:tblPr>
    <w:tcPr>
      <w:vAlign w:val="bottom"/>
    </w:tcPr>
    <w:tblStylePr w:type="firstRow">
      <w:pPr>
        <w:jc w:val="left"/>
      </w:pPr>
      <w:rPr>
        <w:rFonts w:ascii="Calibri" w:hAnsi="Calibri" w:cs="Calibri" w:hint="default"/>
        <w:b/>
        <w:color w:val="auto"/>
        <w:sz w:val="18"/>
        <w:szCs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KPMGFinancialTable3">
    <w:name w:val="KPMG Financial Table3"/>
    <w:basedOn w:val="TableNormal"/>
    <w:uiPriority w:val="99"/>
    <w:rsid w:val="00E02AB0"/>
    <w:pPr>
      <w:spacing w:before="40" w:after="40" w:line="240" w:lineRule="auto"/>
      <w:jc w:val="right"/>
    </w:pPr>
    <w:rPr>
      <w:rFonts w:ascii="Calibri" w:eastAsia="MS Mincho" w:hAnsi="Calibri" w:cs="Arial"/>
      <w:sz w:val="18"/>
      <w:lang w:val="en-AU" w:eastAsia="zh-CN"/>
    </w:rPr>
    <w:tblPr>
      <w:tblStyleColBandSize w:val="1"/>
      <w:tblInd w:w="0" w:type="nil"/>
      <w:tblBorders>
        <w:bottom w:val="single" w:sz="4" w:space="0" w:color="00338D"/>
      </w:tblBorders>
    </w:tblPr>
    <w:tcPr>
      <w:vAlign w:val="bottom"/>
    </w:tcPr>
    <w:tblStylePr w:type="firstRow">
      <w:pPr>
        <w:jc w:val="left"/>
      </w:pPr>
      <w:rPr>
        <w:rFonts w:ascii="Calibri" w:hAnsi="Calibri" w:cs="Calibri" w:hint="default"/>
        <w:b/>
        <w:color w:val="auto"/>
        <w:sz w:val="18"/>
        <w:szCs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numbering" w:customStyle="1" w:styleId="NoList2">
    <w:name w:val="No List2"/>
    <w:next w:val="NoList"/>
    <w:uiPriority w:val="99"/>
    <w:semiHidden/>
    <w:unhideWhenUsed/>
    <w:rsid w:val="00542B26"/>
  </w:style>
  <w:style w:type="table" w:customStyle="1" w:styleId="LightShading-Accent32">
    <w:name w:val="Light Shading - Accent 32"/>
    <w:basedOn w:val="TableNormal"/>
    <w:next w:val="LightShading-Accent3"/>
    <w:uiPriority w:val="60"/>
    <w:rsid w:val="00542B26"/>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8">
    <w:name w:val="Table Grid8"/>
    <w:basedOn w:val="TableNormal"/>
    <w:next w:val="TableGrid"/>
    <w:uiPriority w:val="39"/>
    <w:rsid w:val="00542B26"/>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42B2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42B2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42B2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42B2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542B2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MGFinancialTable4">
    <w:name w:val="KPMG Financial Table4"/>
    <w:basedOn w:val="TableNormal"/>
    <w:uiPriority w:val="99"/>
    <w:rsid w:val="00542B26"/>
    <w:pPr>
      <w:spacing w:before="40" w:after="40" w:line="240" w:lineRule="auto"/>
      <w:jc w:val="right"/>
    </w:pPr>
    <w:rPr>
      <w:rFonts w:eastAsia="MS Mincho"/>
      <w:sz w:val="18"/>
      <w:lang w:val="en-AU" w:eastAsia="zh-CN"/>
    </w:rPr>
    <w:tblPr>
      <w:tblStyleColBandSize w:val="1"/>
      <w:tblBorders>
        <w:bottom w:val="single" w:sz="4" w:space="0" w:color="00338D"/>
      </w:tblBorders>
    </w:tblPr>
    <w:tcPr>
      <w:vAlign w:val="bottom"/>
    </w:tcPr>
    <w:tblStylePr w:type="firstRow">
      <w:pPr>
        <w:jc w:val="left"/>
      </w:pPr>
      <w:rPr>
        <w:rFonts w:ascii="Calibri" w:hAnsi="Calibri"/>
        <w:b/>
        <w:color w:val="auto"/>
        <w:sz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TableGrid61">
    <w:name w:val="Table Grid61"/>
    <w:basedOn w:val="TableNormal"/>
    <w:next w:val="TableGrid"/>
    <w:uiPriority w:val="39"/>
    <w:rsid w:val="00542B2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Plistlvl12">
    <w:name w:val="BP list lvl 12"/>
    <w:basedOn w:val="NoList"/>
    <w:uiPriority w:val="99"/>
    <w:rsid w:val="00542B26"/>
  </w:style>
  <w:style w:type="numbering" w:customStyle="1" w:styleId="StyleStyle2Outlinenumbered11ptLeft037cm1">
    <w:name w:val="Style Style2 + Outline numbered 11 pt Left:  0.37 cm1"/>
    <w:basedOn w:val="NoList"/>
    <w:rsid w:val="00542B26"/>
  </w:style>
  <w:style w:type="numbering" w:customStyle="1" w:styleId="BPlistlevel11">
    <w:name w:val="BP list level 11"/>
    <w:basedOn w:val="NoList"/>
    <w:uiPriority w:val="99"/>
    <w:rsid w:val="00542B26"/>
  </w:style>
  <w:style w:type="numbering" w:customStyle="1" w:styleId="Style21">
    <w:name w:val="Style21"/>
    <w:basedOn w:val="BPlistlvl1"/>
    <w:uiPriority w:val="99"/>
    <w:rsid w:val="00542B26"/>
    <w:pPr>
      <w:numPr>
        <w:numId w:val="21"/>
      </w:numPr>
    </w:pPr>
  </w:style>
  <w:style w:type="numbering" w:customStyle="1" w:styleId="StyleStyle2Outlinenumbered11ptLeft112cm1">
    <w:name w:val="Style Style2 + Outline numbered 11 pt Left:  1.12 cm1"/>
    <w:basedOn w:val="NoList"/>
    <w:rsid w:val="00542B26"/>
    <w:pPr>
      <w:numPr>
        <w:numId w:val="92"/>
      </w:numPr>
    </w:pPr>
  </w:style>
  <w:style w:type="numbering" w:customStyle="1" w:styleId="jaunsstils1">
    <w:name w:val="jauns stils1"/>
    <w:basedOn w:val="NoList"/>
    <w:rsid w:val="00542B26"/>
    <w:pPr>
      <w:numPr>
        <w:numId w:val="118"/>
      </w:numPr>
    </w:pPr>
  </w:style>
  <w:style w:type="numbering" w:customStyle="1" w:styleId="boldstilslistam2">
    <w:name w:val="bold stils listam2"/>
    <w:basedOn w:val="Style2"/>
    <w:uiPriority w:val="99"/>
    <w:rsid w:val="00542B26"/>
    <w:pPr>
      <w:numPr>
        <w:numId w:val="23"/>
      </w:numPr>
    </w:pPr>
  </w:style>
  <w:style w:type="paragraph" w:customStyle="1" w:styleId="msonormal804d7de8fd46f06a46511c7c60d1535e">
    <w:name w:val="msonormal_804d7de8fd46f06a46511c7c60d1535e"/>
    <w:basedOn w:val="Normal"/>
    <w:rsid w:val="00542B2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paragraph32a97fa20c7928bbe37dea5aec0ebdbd">
    <w:name w:val="paragraph_32a97fa20c7928bbe37dea5aec0ebdbd"/>
    <w:basedOn w:val="Normal"/>
    <w:rsid w:val="00542B2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94cf4e3d586d185be430481f5e13cbb8">
    <w:name w:val="normaltextrun_94cf4e3d586d185be430481f5e13cbb8"/>
    <w:basedOn w:val="DefaultParagraphFont"/>
    <w:rsid w:val="00542B26"/>
  </w:style>
  <w:style w:type="table" w:customStyle="1" w:styleId="KPMGFinancialTable5">
    <w:name w:val="KPMG Financial Table5"/>
    <w:basedOn w:val="TableNormal"/>
    <w:uiPriority w:val="99"/>
    <w:rsid w:val="00C90426"/>
    <w:pPr>
      <w:spacing w:before="40" w:after="40" w:line="240" w:lineRule="auto"/>
      <w:jc w:val="right"/>
    </w:pPr>
    <w:rPr>
      <w:rFonts w:eastAsia="MS Mincho"/>
      <w:sz w:val="18"/>
      <w:lang w:val="en-AU" w:eastAsia="zh-CN"/>
    </w:rPr>
    <w:tblPr>
      <w:tblStyleColBandSize w:val="1"/>
      <w:tblBorders>
        <w:bottom w:val="single" w:sz="4" w:space="0" w:color="00338D"/>
      </w:tblBorders>
    </w:tblPr>
    <w:tcPr>
      <w:vAlign w:val="bottom"/>
    </w:tcPr>
    <w:tblStylePr w:type="firstRow">
      <w:pPr>
        <w:jc w:val="left"/>
      </w:pPr>
      <w:rPr>
        <w:rFonts w:ascii="Calibri" w:hAnsi="Calibri"/>
        <w:b/>
        <w:color w:val="auto"/>
        <w:sz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table" w:customStyle="1" w:styleId="TableGrid9">
    <w:name w:val="Table Grid9"/>
    <w:basedOn w:val="TableNormal"/>
    <w:next w:val="TableGrid"/>
    <w:uiPriority w:val="39"/>
    <w:rsid w:val="007F01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FC0731"/>
    <w:pPr>
      <w:spacing w:after="100"/>
      <w:ind w:left="880"/>
    </w:pPr>
    <w:rPr>
      <w:rFonts w:eastAsiaTheme="minorEastAsia"/>
      <w:lang w:val="lv-LV" w:eastAsia="lv-LV"/>
    </w:rPr>
  </w:style>
  <w:style w:type="paragraph" w:styleId="TOC6">
    <w:name w:val="toc 6"/>
    <w:basedOn w:val="Normal"/>
    <w:next w:val="Normal"/>
    <w:autoRedefine/>
    <w:uiPriority w:val="39"/>
    <w:unhideWhenUsed/>
    <w:rsid w:val="00FC0731"/>
    <w:pPr>
      <w:spacing w:after="100"/>
      <w:ind w:left="1100"/>
    </w:pPr>
    <w:rPr>
      <w:rFonts w:eastAsiaTheme="minorEastAsia"/>
      <w:lang w:val="lv-LV" w:eastAsia="lv-LV"/>
    </w:rPr>
  </w:style>
  <w:style w:type="paragraph" w:styleId="TOC7">
    <w:name w:val="toc 7"/>
    <w:basedOn w:val="Normal"/>
    <w:next w:val="Normal"/>
    <w:autoRedefine/>
    <w:uiPriority w:val="39"/>
    <w:unhideWhenUsed/>
    <w:rsid w:val="00FC0731"/>
    <w:pPr>
      <w:spacing w:after="100"/>
      <w:ind w:left="1320"/>
    </w:pPr>
    <w:rPr>
      <w:rFonts w:eastAsiaTheme="minorEastAsia"/>
      <w:lang w:val="lv-LV" w:eastAsia="lv-LV"/>
    </w:rPr>
  </w:style>
  <w:style w:type="paragraph" w:styleId="TOC8">
    <w:name w:val="toc 8"/>
    <w:basedOn w:val="Normal"/>
    <w:next w:val="Normal"/>
    <w:autoRedefine/>
    <w:uiPriority w:val="39"/>
    <w:unhideWhenUsed/>
    <w:rsid w:val="00FC0731"/>
    <w:pPr>
      <w:spacing w:after="100"/>
      <w:ind w:left="1540"/>
    </w:pPr>
    <w:rPr>
      <w:rFonts w:eastAsiaTheme="minorEastAsia"/>
      <w:lang w:val="lv-LV" w:eastAsia="lv-LV"/>
    </w:rPr>
  </w:style>
  <w:style w:type="paragraph" w:styleId="TOC9">
    <w:name w:val="toc 9"/>
    <w:basedOn w:val="Normal"/>
    <w:next w:val="Normal"/>
    <w:autoRedefine/>
    <w:uiPriority w:val="39"/>
    <w:unhideWhenUsed/>
    <w:rsid w:val="00FC0731"/>
    <w:pPr>
      <w:spacing w:after="100"/>
      <w:ind w:left="1760"/>
    </w:pPr>
    <w:rPr>
      <w:rFonts w:eastAsiaTheme="minorEastAsia"/>
      <w:lang w:val="lv-LV" w:eastAsia="lv-LV"/>
    </w:rPr>
  </w:style>
  <w:style w:type="paragraph" w:styleId="NormalWeb">
    <w:name w:val="Normal (Web)"/>
    <w:basedOn w:val="Normal"/>
    <w:uiPriority w:val="99"/>
    <w:semiHidden/>
    <w:unhideWhenUsed/>
    <w:rsid w:val="00E504D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paragraph">
    <w:name w:val="paragraph"/>
    <w:basedOn w:val="Normal"/>
    <w:rsid w:val="005939E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scxw130099256">
    <w:name w:val="scxw130099256"/>
    <w:basedOn w:val="DefaultParagraphFont"/>
    <w:rsid w:val="00410E6E"/>
  </w:style>
  <w:style w:type="paragraph" w:customStyle="1" w:styleId="appakspunkts">
    <w:name w:val="appakspunkts"/>
    <w:basedOn w:val="Normal"/>
    <w:rsid w:val="00D87DD7"/>
    <w:pPr>
      <w:spacing w:after="0" w:line="240" w:lineRule="auto"/>
      <w:ind w:left="720" w:hanging="720"/>
      <w:jc w:val="both"/>
    </w:pPr>
    <w:rPr>
      <w:rFonts w:ascii="BaltArial" w:hAnsi="BaltArial" w:cs="Calibri"/>
      <w:sz w:val="24"/>
      <w:szCs w:val="24"/>
    </w:rPr>
  </w:style>
  <w:style w:type="character" w:styleId="FootnoteReference">
    <w:name w:val="footnote reference"/>
    <w:basedOn w:val="DefaultParagraphFont"/>
    <w:uiPriority w:val="99"/>
    <w:semiHidden/>
    <w:unhideWhenUsed/>
    <w:rsid w:val="00A72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4">
      <w:bodyDiv w:val="1"/>
      <w:marLeft w:val="0"/>
      <w:marRight w:val="0"/>
      <w:marTop w:val="0"/>
      <w:marBottom w:val="0"/>
      <w:divBdr>
        <w:top w:val="none" w:sz="0" w:space="0" w:color="auto"/>
        <w:left w:val="none" w:sz="0" w:space="0" w:color="auto"/>
        <w:bottom w:val="none" w:sz="0" w:space="0" w:color="auto"/>
        <w:right w:val="none" w:sz="0" w:space="0" w:color="auto"/>
      </w:divBdr>
    </w:div>
    <w:div w:id="23944248">
      <w:bodyDiv w:val="1"/>
      <w:marLeft w:val="0"/>
      <w:marRight w:val="0"/>
      <w:marTop w:val="0"/>
      <w:marBottom w:val="0"/>
      <w:divBdr>
        <w:top w:val="none" w:sz="0" w:space="0" w:color="auto"/>
        <w:left w:val="none" w:sz="0" w:space="0" w:color="auto"/>
        <w:bottom w:val="none" w:sz="0" w:space="0" w:color="auto"/>
        <w:right w:val="none" w:sz="0" w:space="0" w:color="auto"/>
      </w:divBdr>
    </w:div>
    <w:div w:id="33162366">
      <w:bodyDiv w:val="1"/>
      <w:marLeft w:val="0"/>
      <w:marRight w:val="0"/>
      <w:marTop w:val="0"/>
      <w:marBottom w:val="0"/>
      <w:divBdr>
        <w:top w:val="none" w:sz="0" w:space="0" w:color="auto"/>
        <w:left w:val="none" w:sz="0" w:space="0" w:color="auto"/>
        <w:bottom w:val="none" w:sz="0" w:space="0" w:color="auto"/>
        <w:right w:val="none" w:sz="0" w:space="0" w:color="auto"/>
      </w:divBdr>
    </w:div>
    <w:div w:id="53310010">
      <w:bodyDiv w:val="1"/>
      <w:marLeft w:val="0"/>
      <w:marRight w:val="0"/>
      <w:marTop w:val="0"/>
      <w:marBottom w:val="0"/>
      <w:divBdr>
        <w:top w:val="none" w:sz="0" w:space="0" w:color="auto"/>
        <w:left w:val="none" w:sz="0" w:space="0" w:color="auto"/>
        <w:bottom w:val="none" w:sz="0" w:space="0" w:color="auto"/>
        <w:right w:val="none" w:sz="0" w:space="0" w:color="auto"/>
      </w:divBdr>
    </w:div>
    <w:div w:id="74978613">
      <w:bodyDiv w:val="1"/>
      <w:marLeft w:val="0"/>
      <w:marRight w:val="0"/>
      <w:marTop w:val="0"/>
      <w:marBottom w:val="0"/>
      <w:divBdr>
        <w:top w:val="none" w:sz="0" w:space="0" w:color="auto"/>
        <w:left w:val="none" w:sz="0" w:space="0" w:color="auto"/>
        <w:bottom w:val="none" w:sz="0" w:space="0" w:color="auto"/>
        <w:right w:val="none" w:sz="0" w:space="0" w:color="auto"/>
      </w:divBdr>
    </w:div>
    <w:div w:id="77988962">
      <w:bodyDiv w:val="1"/>
      <w:marLeft w:val="0"/>
      <w:marRight w:val="0"/>
      <w:marTop w:val="0"/>
      <w:marBottom w:val="0"/>
      <w:divBdr>
        <w:top w:val="none" w:sz="0" w:space="0" w:color="auto"/>
        <w:left w:val="none" w:sz="0" w:space="0" w:color="auto"/>
        <w:bottom w:val="none" w:sz="0" w:space="0" w:color="auto"/>
        <w:right w:val="none" w:sz="0" w:space="0" w:color="auto"/>
      </w:divBdr>
    </w:div>
    <w:div w:id="108816152">
      <w:bodyDiv w:val="1"/>
      <w:marLeft w:val="0"/>
      <w:marRight w:val="0"/>
      <w:marTop w:val="0"/>
      <w:marBottom w:val="0"/>
      <w:divBdr>
        <w:top w:val="none" w:sz="0" w:space="0" w:color="auto"/>
        <w:left w:val="none" w:sz="0" w:space="0" w:color="auto"/>
        <w:bottom w:val="none" w:sz="0" w:space="0" w:color="auto"/>
        <w:right w:val="none" w:sz="0" w:space="0" w:color="auto"/>
      </w:divBdr>
      <w:divsChild>
        <w:div w:id="1228296635">
          <w:marLeft w:val="0"/>
          <w:marRight w:val="0"/>
          <w:marTop w:val="0"/>
          <w:marBottom w:val="0"/>
          <w:divBdr>
            <w:top w:val="none" w:sz="0" w:space="0" w:color="auto"/>
            <w:left w:val="none" w:sz="0" w:space="0" w:color="auto"/>
            <w:bottom w:val="none" w:sz="0" w:space="0" w:color="auto"/>
            <w:right w:val="none" w:sz="0" w:space="0" w:color="auto"/>
          </w:divBdr>
        </w:div>
      </w:divsChild>
    </w:div>
    <w:div w:id="130639697">
      <w:bodyDiv w:val="1"/>
      <w:marLeft w:val="0"/>
      <w:marRight w:val="0"/>
      <w:marTop w:val="0"/>
      <w:marBottom w:val="0"/>
      <w:divBdr>
        <w:top w:val="none" w:sz="0" w:space="0" w:color="auto"/>
        <w:left w:val="none" w:sz="0" w:space="0" w:color="auto"/>
        <w:bottom w:val="none" w:sz="0" w:space="0" w:color="auto"/>
        <w:right w:val="none" w:sz="0" w:space="0" w:color="auto"/>
      </w:divBdr>
      <w:divsChild>
        <w:div w:id="1030493536">
          <w:marLeft w:val="0"/>
          <w:marRight w:val="0"/>
          <w:marTop w:val="0"/>
          <w:marBottom w:val="0"/>
          <w:divBdr>
            <w:top w:val="none" w:sz="0" w:space="0" w:color="auto"/>
            <w:left w:val="none" w:sz="0" w:space="0" w:color="auto"/>
            <w:bottom w:val="none" w:sz="0" w:space="0" w:color="auto"/>
            <w:right w:val="none" w:sz="0" w:space="0" w:color="auto"/>
          </w:divBdr>
        </w:div>
      </w:divsChild>
    </w:div>
    <w:div w:id="142502400">
      <w:bodyDiv w:val="1"/>
      <w:marLeft w:val="0"/>
      <w:marRight w:val="0"/>
      <w:marTop w:val="0"/>
      <w:marBottom w:val="0"/>
      <w:divBdr>
        <w:top w:val="none" w:sz="0" w:space="0" w:color="auto"/>
        <w:left w:val="none" w:sz="0" w:space="0" w:color="auto"/>
        <w:bottom w:val="none" w:sz="0" w:space="0" w:color="auto"/>
        <w:right w:val="none" w:sz="0" w:space="0" w:color="auto"/>
      </w:divBdr>
    </w:div>
    <w:div w:id="162207533">
      <w:bodyDiv w:val="1"/>
      <w:marLeft w:val="0"/>
      <w:marRight w:val="0"/>
      <w:marTop w:val="0"/>
      <w:marBottom w:val="0"/>
      <w:divBdr>
        <w:top w:val="none" w:sz="0" w:space="0" w:color="auto"/>
        <w:left w:val="none" w:sz="0" w:space="0" w:color="auto"/>
        <w:bottom w:val="none" w:sz="0" w:space="0" w:color="auto"/>
        <w:right w:val="none" w:sz="0" w:space="0" w:color="auto"/>
      </w:divBdr>
    </w:div>
    <w:div w:id="200632333">
      <w:bodyDiv w:val="1"/>
      <w:marLeft w:val="0"/>
      <w:marRight w:val="0"/>
      <w:marTop w:val="0"/>
      <w:marBottom w:val="0"/>
      <w:divBdr>
        <w:top w:val="none" w:sz="0" w:space="0" w:color="auto"/>
        <w:left w:val="none" w:sz="0" w:space="0" w:color="auto"/>
        <w:bottom w:val="none" w:sz="0" w:space="0" w:color="auto"/>
        <w:right w:val="none" w:sz="0" w:space="0" w:color="auto"/>
      </w:divBdr>
    </w:div>
    <w:div w:id="201794962">
      <w:bodyDiv w:val="1"/>
      <w:marLeft w:val="0"/>
      <w:marRight w:val="0"/>
      <w:marTop w:val="0"/>
      <w:marBottom w:val="0"/>
      <w:divBdr>
        <w:top w:val="none" w:sz="0" w:space="0" w:color="auto"/>
        <w:left w:val="none" w:sz="0" w:space="0" w:color="auto"/>
        <w:bottom w:val="none" w:sz="0" w:space="0" w:color="auto"/>
        <w:right w:val="none" w:sz="0" w:space="0" w:color="auto"/>
      </w:divBdr>
    </w:div>
    <w:div w:id="201796477">
      <w:bodyDiv w:val="1"/>
      <w:marLeft w:val="0"/>
      <w:marRight w:val="0"/>
      <w:marTop w:val="0"/>
      <w:marBottom w:val="0"/>
      <w:divBdr>
        <w:top w:val="none" w:sz="0" w:space="0" w:color="auto"/>
        <w:left w:val="none" w:sz="0" w:space="0" w:color="auto"/>
        <w:bottom w:val="none" w:sz="0" w:space="0" w:color="auto"/>
        <w:right w:val="none" w:sz="0" w:space="0" w:color="auto"/>
      </w:divBdr>
    </w:div>
    <w:div w:id="204870469">
      <w:bodyDiv w:val="1"/>
      <w:marLeft w:val="0"/>
      <w:marRight w:val="0"/>
      <w:marTop w:val="0"/>
      <w:marBottom w:val="0"/>
      <w:divBdr>
        <w:top w:val="none" w:sz="0" w:space="0" w:color="auto"/>
        <w:left w:val="none" w:sz="0" w:space="0" w:color="auto"/>
        <w:bottom w:val="none" w:sz="0" w:space="0" w:color="auto"/>
        <w:right w:val="none" w:sz="0" w:space="0" w:color="auto"/>
      </w:divBdr>
    </w:div>
    <w:div w:id="229659764">
      <w:bodyDiv w:val="1"/>
      <w:marLeft w:val="0"/>
      <w:marRight w:val="0"/>
      <w:marTop w:val="0"/>
      <w:marBottom w:val="0"/>
      <w:divBdr>
        <w:top w:val="none" w:sz="0" w:space="0" w:color="auto"/>
        <w:left w:val="none" w:sz="0" w:space="0" w:color="auto"/>
        <w:bottom w:val="none" w:sz="0" w:space="0" w:color="auto"/>
        <w:right w:val="none" w:sz="0" w:space="0" w:color="auto"/>
      </w:divBdr>
    </w:div>
    <w:div w:id="240869874">
      <w:bodyDiv w:val="1"/>
      <w:marLeft w:val="0"/>
      <w:marRight w:val="0"/>
      <w:marTop w:val="0"/>
      <w:marBottom w:val="0"/>
      <w:divBdr>
        <w:top w:val="none" w:sz="0" w:space="0" w:color="auto"/>
        <w:left w:val="none" w:sz="0" w:space="0" w:color="auto"/>
        <w:bottom w:val="none" w:sz="0" w:space="0" w:color="auto"/>
        <w:right w:val="none" w:sz="0" w:space="0" w:color="auto"/>
      </w:divBdr>
    </w:div>
    <w:div w:id="246155108">
      <w:bodyDiv w:val="1"/>
      <w:marLeft w:val="0"/>
      <w:marRight w:val="0"/>
      <w:marTop w:val="0"/>
      <w:marBottom w:val="0"/>
      <w:divBdr>
        <w:top w:val="none" w:sz="0" w:space="0" w:color="auto"/>
        <w:left w:val="none" w:sz="0" w:space="0" w:color="auto"/>
        <w:bottom w:val="none" w:sz="0" w:space="0" w:color="auto"/>
        <w:right w:val="none" w:sz="0" w:space="0" w:color="auto"/>
      </w:divBdr>
    </w:div>
    <w:div w:id="247420182">
      <w:bodyDiv w:val="1"/>
      <w:marLeft w:val="0"/>
      <w:marRight w:val="0"/>
      <w:marTop w:val="0"/>
      <w:marBottom w:val="0"/>
      <w:divBdr>
        <w:top w:val="none" w:sz="0" w:space="0" w:color="auto"/>
        <w:left w:val="none" w:sz="0" w:space="0" w:color="auto"/>
        <w:bottom w:val="none" w:sz="0" w:space="0" w:color="auto"/>
        <w:right w:val="none" w:sz="0" w:space="0" w:color="auto"/>
      </w:divBdr>
    </w:div>
    <w:div w:id="258561066">
      <w:bodyDiv w:val="1"/>
      <w:marLeft w:val="0"/>
      <w:marRight w:val="0"/>
      <w:marTop w:val="0"/>
      <w:marBottom w:val="0"/>
      <w:divBdr>
        <w:top w:val="none" w:sz="0" w:space="0" w:color="auto"/>
        <w:left w:val="none" w:sz="0" w:space="0" w:color="auto"/>
        <w:bottom w:val="none" w:sz="0" w:space="0" w:color="auto"/>
        <w:right w:val="none" w:sz="0" w:space="0" w:color="auto"/>
      </w:divBdr>
    </w:div>
    <w:div w:id="259997489">
      <w:bodyDiv w:val="1"/>
      <w:marLeft w:val="0"/>
      <w:marRight w:val="0"/>
      <w:marTop w:val="0"/>
      <w:marBottom w:val="0"/>
      <w:divBdr>
        <w:top w:val="none" w:sz="0" w:space="0" w:color="auto"/>
        <w:left w:val="none" w:sz="0" w:space="0" w:color="auto"/>
        <w:bottom w:val="none" w:sz="0" w:space="0" w:color="auto"/>
        <w:right w:val="none" w:sz="0" w:space="0" w:color="auto"/>
      </w:divBdr>
    </w:div>
    <w:div w:id="262611153">
      <w:bodyDiv w:val="1"/>
      <w:marLeft w:val="0"/>
      <w:marRight w:val="0"/>
      <w:marTop w:val="0"/>
      <w:marBottom w:val="0"/>
      <w:divBdr>
        <w:top w:val="none" w:sz="0" w:space="0" w:color="auto"/>
        <w:left w:val="none" w:sz="0" w:space="0" w:color="auto"/>
        <w:bottom w:val="none" w:sz="0" w:space="0" w:color="auto"/>
        <w:right w:val="none" w:sz="0" w:space="0" w:color="auto"/>
      </w:divBdr>
      <w:divsChild>
        <w:div w:id="77676058">
          <w:marLeft w:val="0"/>
          <w:marRight w:val="0"/>
          <w:marTop w:val="0"/>
          <w:marBottom w:val="0"/>
          <w:divBdr>
            <w:top w:val="none" w:sz="0" w:space="0" w:color="auto"/>
            <w:left w:val="none" w:sz="0" w:space="0" w:color="auto"/>
            <w:bottom w:val="none" w:sz="0" w:space="0" w:color="auto"/>
            <w:right w:val="none" w:sz="0" w:space="0" w:color="auto"/>
          </w:divBdr>
        </w:div>
        <w:div w:id="2125075881">
          <w:marLeft w:val="0"/>
          <w:marRight w:val="0"/>
          <w:marTop w:val="0"/>
          <w:marBottom w:val="0"/>
          <w:divBdr>
            <w:top w:val="none" w:sz="0" w:space="0" w:color="auto"/>
            <w:left w:val="none" w:sz="0" w:space="0" w:color="auto"/>
            <w:bottom w:val="none" w:sz="0" w:space="0" w:color="auto"/>
            <w:right w:val="none" w:sz="0" w:space="0" w:color="auto"/>
          </w:divBdr>
          <w:divsChild>
            <w:div w:id="2730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531">
      <w:bodyDiv w:val="1"/>
      <w:marLeft w:val="0"/>
      <w:marRight w:val="0"/>
      <w:marTop w:val="0"/>
      <w:marBottom w:val="0"/>
      <w:divBdr>
        <w:top w:val="none" w:sz="0" w:space="0" w:color="auto"/>
        <w:left w:val="none" w:sz="0" w:space="0" w:color="auto"/>
        <w:bottom w:val="none" w:sz="0" w:space="0" w:color="auto"/>
        <w:right w:val="none" w:sz="0" w:space="0" w:color="auto"/>
      </w:divBdr>
    </w:div>
    <w:div w:id="343282753">
      <w:bodyDiv w:val="1"/>
      <w:marLeft w:val="0"/>
      <w:marRight w:val="0"/>
      <w:marTop w:val="0"/>
      <w:marBottom w:val="0"/>
      <w:divBdr>
        <w:top w:val="none" w:sz="0" w:space="0" w:color="auto"/>
        <w:left w:val="none" w:sz="0" w:space="0" w:color="auto"/>
        <w:bottom w:val="none" w:sz="0" w:space="0" w:color="auto"/>
        <w:right w:val="none" w:sz="0" w:space="0" w:color="auto"/>
      </w:divBdr>
    </w:div>
    <w:div w:id="376247412">
      <w:bodyDiv w:val="1"/>
      <w:marLeft w:val="0"/>
      <w:marRight w:val="0"/>
      <w:marTop w:val="0"/>
      <w:marBottom w:val="0"/>
      <w:divBdr>
        <w:top w:val="none" w:sz="0" w:space="0" w:color="auto"/>
        <w:left w:val="none" w:sz="0" w:space="0" w:color="auto"/>
        <w:bottom w:val="none" w:sz="0" w:space="0" w:color="auto"/>
        <w:right w:val="none" w:sz="0" w:space="0" w:color="auto"/>
      </w:divBdr>
    </w:div>
    <w:div w:id="389116868">
      <w:bodyDiv w:val="1"/>
      <w:marLeft w:val="0"/>
      <w:marRight w:val="0"/>
      <w:marTop w:val="0"/>
      <w:marBottom w:val="0"/>
      <w:divBdr>
        <w:top w:val="none" w:sz="0" w:space="0" w:color="auto"/>
        <w:left w:val="none" w:sz="0" w:space="0" w:color="auto"/>
        <w:bottom w:val="none" w:sz="0" w:space="0" w:color="auto"/>
        <w:right w:val="none" w:sz="0" w:space="0" w:color="auto"/>
      </w:divBdr>
    </w:div>
    <w:div w:id="393237364">
      <w:bodyDiv w:val="1"/>
      <w:marLeft w:val="0"/>
      <w:marRight w:val="0"/>
      <w:marTop w:val="0"/>
      <w:marBottom w:val="0"/>
      <w:divBdr>
        <w:top w:val="none" w:sz="0" w:space="0" w:color="auto"/>
        <w:left w:val="none" w:sz="0" w:space="0" w:color="auto"/>
        <w:bottom w:val="none" w:sz="0" w:space="0" w:color="auto"/>
        <w:right w:val="none" w:sz="0" w:space="0" w:color="auto"/>
      </w:divBdr>
    </w:div>
    <w:div w:id="404567673">
      <w:bodyDiv w:val="1"/>
      <w:marLeft w:val="0"/>
      <w:marRight w:val="0"/>
      <w:marTop w:val="0"/>
      <w:marBottom w:val="0"/>
      <w:divBdr>
        <w:top w:val="none" w:sz="0" w:space="0" w:color="auto"/>
        <w:left w:val="none" w:sz="0" w:space="0" w:color="auto"/>
        <w:bottom w:val="none" w:sz="0" w:space="0" w:color="auto"/>
        <w:right w:val="none" w:sz="0" w:space="0" w:color="auto"/>
      </w:divBdr>
    </w:div>
    <w:div w:id="426391078">
      <w:bodyDiv w:val="1"/>
      <w:marLeft w:val="0"/>
      <w:marRight w:val="0"/>
      <w:marTop w:val="0"/>
      <w:marBottom w:val="0"/>
      <w:divBdr>
        <w:top w:val="none" w:sz="0" w:space="0" w:color="auto"/>
        <w:left w:val="none" w:sz="0" w:space="0" w:color="auto"/>
        <w:bottom w:val="none" w:sz="0" w:space="0" w:color="auto"/>
        <w:right w:val="none" w:sz="0" w:space="0" w:color="auto"/>
      </w:divBdr>
    </w:div>
    <w:div w:id="436023969">
      <w:bodyDiv w:val="1"/>
      <w:marLeft w:val="0"/>
      <w:marRight w:val="0"/>
      <w:marTop w:val="0"/>
      <w:marBottom w:val="0"/>
      <w:divBdr>
        <w:top w:val="none" w:sz="0" w:space="0" w:color="auto"/>
        <w:left w:val="none" w:sz="0" w:space="0" w:color="auto"/>
        <w:bottom w:val="none" w:sz="0" w:space="0" w:color="auto"/>
        <w:right w:val="none" w:sz="0" w:space="0" w:color="auto"/>
      </w:divBdr>
    </w:div>
    <w:div w:id="441924864">
      <w:bodyDiv w:val="1"/>
      <w:marLeft w:val="0"/>
      <w:marRight w:val="0"/>
      <w:marTop w:val="0"/>
      <w:marBottom w:val="0"/>
      <w:divBdr>
        <w:top w:val="none" w:sz="0" w:space="0" w:color="auto"/>
        <w:left w:val="none" w:sz="0" w:space="0" w:color="auto"/>
        <w:bottom w:val="none" w:sz="0" w:space="0" w:color="auto"/>
        <w:right w:val="none" w:sz="0" w:space="0" w:color="auto"/>
      </w:divBdr>
    </w:div>
    <w:div w:id="445152603">
      <w:bodyDiv w:val="1"/>
      <w:marLeft w:val="0"/>
      <w:marRight w:val="0"/>
      <w:marTop w:val="0"/>
      <w:marBottom w:val="0"/>
      <w:divBdr>
        <w:top w:val="none" w:sz="0" w:space="0" w:color="auto"/>
        <w:left w:val="none" w:sz="0" w:space="0" w:color="auto"/>
        <w:bottom w:val="none" w:sz="0" w:space="0" w:color="auto"/>
        <w:right w:val="none" w:sz="0" w:space="0" w:color="auto"/>
      </w:divBdr>
    </w:div>
    <w:div w:id="447893436">
      <w:bodyDiv w:val="1"/>
      <w:marLeft w:val="0"/>
      <w:marRight w:val="0"/>
      <w:marTop w:val="0"/>
      <w:marBottom w:val="0"/>
      <w:divBdr>
        <w:top w:val="none" w:sz="0" w:space="0" w:color="auto"/>
        <w:left w:val="none" w:sz="0" w:space="0" w:color="auto"/>
        <w:bottom w:val="none" w:sz="0" w:space="0" w:color="auto"/>
        <w:right w:val="none" w:sz="0" w:space="0" w:color="auto"/>
      </w:divBdr>
    </w:div>
    <w:div w:id="516315943">
      <w:bodyDiv w:val="1"/>
      <w:marLeft w:val="0"/>
      <w:marRight w:val="0"/>
      <w:marTop w:val="0"/>
      <w:marBottom w:val="0"/>
      <w:divBdr>
        <w:top w:val="none" w:sz="0" w:space="0" w:color="auto"/>
        <w:left w:val="none" w:sz="0" w:space="0" w:color="auto"/>
        <w:bottom w:val="none" w:sz="0" w:space="0" w:color="auto"/>
        <w:right w:val="none" w:sz="0" w:space="0" w:color="auto"/>
      </w:divBdr>
    </w:div>
    <w:div w:id="521628636">
      <w:bodyDiv w:val="1"/>
      <w:marLeft w:val="0"/>
      <w:marRight w:val="0"/>
      <w:marTop w:val="0"/>
      <w:marBottom w:val="0"/>
      <w:divBdr>
        <w:top w:val="none" w:sz="0" w:space="0" w:color="auto"/>
        <w:left w:val="none" w:sz="0" w:space="0" w:color="auto"/>
        <w:bottom w:val="none" w:sz="0" w:space="0" w:color="auto"/>
        <w:right w:val="none" w:sz="0" w:space="0" w:color="auto"/>
      </w:divBdr>
      <w:divsChild>
        <w:div w:id="305277819">
          <w:marLeft w:val="0"/>
          <w:marRight w:val="0"/>
          <w:marTop w:val="0"/>
          <w:marBottom w:val="0"/>
          <w:divBdr>
            <w:top w:val="none" w:sz="0" w:space="0" w:color="auto"/>
            <w:left w:val="none" w:sz="0" w:space="0" w:color="auto"/>
            <w:bottom w:val="none" w:sz="0" w:space="0" w:color="auto"/>
            <w:right w:val="none" w:sz="0" w:space="0" w:color="auto"/>
          </w:divBdr>
        </w:div>
      </w:divsChild>
    </w:div>
    <w:div w:id="531378099">
      <w:bodyDiv w:val="1"/>
      <w:marLeft w:val="0"/>
      <w:marRight w:val="0"/>
      <w:marTop w:val="0"/>
      <w:marBottom w:val="0"/>
      <w:divBdr>
        <w:top w:val="none" w:sz="0" w:space="0" w:color="auto"/>
        <w:left w:val="none" w:sz="0" w:space="0" w:color="auto"/>
        <w:bottom w:val="none" w:sz="0" w:space="0" w:color="auto"/>
        <w:right w:val="none" w:sz="0" w:space="0" w:color="auto"/>
      </w:divBdr>
    </w:div>
    <w:div w:id="536695190">
      <w:bodyDiv w:val="1"/>
      <w:marLeft w:val="0"/>
      <w:marRight w:val="0"/>
      <w:marTop w:val="0"/>
      <w:marBottom w:val="0"/>
      <w:divBdr>
        <w:top w:val="none" w:sz="0" w:space="0" w:color="auto"/>
        <w:left w:val="none" w:sz="0" w:space="0" w:color="auto"/>
        <w:bottom w:val="none" w:sz="0" w:space="0" w:color="auto"/>
        <w:right w:val="none" w:sz="0" w:space="0" w:color="auto"/>
      </w:divBdr>
    </w:div>
    <w:div w:id="539703553">
      <w:bodyDiv w:val="1"/>
      <w:marLeft w:val="0"/>
      <w:marRight w:val="0"/>
      <w:marTop w:val="0"/>
      <w:marBottom w:val="0"/>
      <w:divBdr>
        <w:top w:val="none" w:sz="0" w:space="0" w:color="auto"/>
        <w:left w:val="none" w:sz="0" w:space="0" w:color="auto"/>
        <w:bottom w:val="none" w:sz="0" w:space="0" w:color="auto"/>
        <w:right w:val="none" w:sz="0" w:space="0" w:color="auto"/>
      </w:divBdr>
    </w:div>
    <w:div w:id="549925200">
      <w:bodyDiv w:val="1"/>
      <w:marLeft w:val="0"/>
      <w:marRight w:val="0"/>
      <w:marTop w:val="0"/>
      <w:marBottom w:val="0"/>
      <w:divBdr>
        <w:top w:val="none" w:sz="0" w:space="0" w:color="auto"/>
        <w:left w:val="none" w:sz="0" w:space="0" w:color="auto"/>
        <w:bottom w:val="none" w:sz="0" w:space="0" w:color="auto"/>
        <w:right w:val="none" w:sz="0" w:space="0" w:color="auto"/>
      </w:divBdr>
    </w:div>
    <w:div w:id="591088779">
      <w:bodyDiv w:val="1"/>
      <w:marLeft w:val="0"/>
      <w:marRight w:val="0"/>
      <w:marTop w:val="0"/>
      <w:marBottom w:val="0"/>
      <w:divBdr>
        <w:top w:val="none" w:sz="0" w:space="0" w:color="auto"/>
        <w:left w:val="none" w:sz="0" w:space="0" w:color="auto"/>
        <w:bottom w:val="none" w:sz="0" w:space="0" w:color="auto"/>
        <w:right w:val="none" w:sz="0" w:space="0" w:color="auto"/>
      </w:divBdr>
    </w:div>
    <w:div w:id="593831244">
      <w:bodyDiv w:val="1"/>
      <w:marLeft w:val="0"/>
      <w:marRight w:val="0"/>
      <w:marTop w:val="0"/>
      <w:marBottom w:val="0"/>
      <w:divBdr>
        <w:top w:val="none" w:sz="0" w:space="0" w:color="auto"/>
        <w:left w:val="none" w:sz="0" w:space="0" w:color="auto"/>
        <w:bottom w:val="none" w:sz="0" w:space="0" w:color="auto"/>
        <w:right w:val="none" w:sz="0" w:space="0" w:color="auto"/>
      </w:divBdr>
    </w:div>
    <w:div w:id="597909118">
      <w:bodyDiv w:val="1"/>
      <w:marLeft w:val="0"/>
      <w:marRight w:val="0"/>
      <w:marTop w:val="0"/>
      <w:marBottom w:val="0"/>
      <w:divBdr>
        <w:top w:val="none" w:sz="0" w:space="0" w:color="auto"/>
        <w:left w:val="none" w:sz="0" w:space="0" w:color="auto"/>
        <w:bottom w:val="none" w:sz="0" w:space="0" w:color="auto"/>
        <w:right w:val="none" w:sz="0" w:space="0" w:color="auto"/>
      </w:divBdr>
      <w:divsChild>
        <w:div w:id="84110575">
          <w:marLeft w:val="0"/>
          <w:marRight w:val="0"/>
          <w:marTop w:val="0"/>
          <w:marBottom w:val="0"/>
          <w:divBdr>
            <w:top w:val="none" w:sz="0" w:space="0" w:color="auto"/>
            <w:left w:val="none" w:sz="0" w:space="0" w:color="auto"/>
            <w:bottom w:val="none" w:sz="0" w:space="0" w:color="auto"/>
            <w:right w:val="none" w:sz="0" w:space="0" w:color="auto"/>
          </w:divBdr>
          <w:divsChild>
            <w:div w:id="17070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3341">
      <w:bodyDiv w:val="1"/>
      <w:marLeft w:val="0"/>
      <w:marRight w:val="0"/>
      <w:marTop w:val="0"/>
      <w:marBottom w:val="0"/>
      <w:divBdr>
        <w:top w:val="none" w:sz="0" w:space="0" w:color="auto"/>
        <w:left w:val="none" w:sz="0" w:space="0" w:color="auto"/>
        <w:bottom w:val="none" w:sz="0" w:space="0" w:color="auto"/>
        <w:right w:val="none" w:sz="0" w:space="0" w:color="auto"/>
      </w:divBdr>
    </w:div>
    <w:div w:id="616713966">
      <w:bodyDiv w:val="1"/>
      <w:marLeft w:val="0"/>
      <w:marRight w:val="0"/>
      <w:marTop w:val="0"/>
      <w:marBottom w:val="0"/>
      <w:divBdr>
        <w:top w:val="none" w:sz="0" w:space="0" w:color="auto"/>
        <w:left w:val="none" w:sz="0" w:space="0" w:color="auto"/>
        <w:bottom w:val="none" w:sz="0" w:space="0" w:color="auto"/>
        <w:right w:val="none" w:sz="0" w:space="0" w:color="auto"/>
      </w:divBdr>
    </w:div>
    <w:div w:id="649990847">
      <w:bodyDiv w:val="1"/>
      <w:marLeft w:val="0"/>
      <w:marRight w:val="0"/>
      <w:marTop w:val="0"/>
      <w:marBottom w:val="0"/>
      <w:divBdr>
        <w:top w:val="none" w:sz="0" w:space="0" w:color="auto"/>
        <w:left w:val="none" w:sz="0" w:space="0" w:color="auto"/>
        <w:bottom w:val="none" w:sz="0" w:space="0" w:color="auto"/>
        <w:right w:val="none" w:sz="0" w:space="0" w:color="auto"/>
      </w:divBdr>
    </w:div>
    <w:div w:id="710694578">
      <w:bodyDiv w:val="1"/>
      <w:marLeft w:val="0"/>
      <w:marRight w:val="0"/>
      <w:marTop w:val="0"/>
      <w:marBottom w:val="0"/>
      <w:divBdr>
        <w:top w:val="none" w:sz="0" w:space="0" w:color="auto"/>
        <w:left w:val="none" w:sz="0" w:space="0" w:color="auto"/>
        <w:bottom w:val="none" w:sz="0" w:space="0" w:color="auto"/>
        <w:right w:val="none" w:sz="0" w:space="0" w:color="auto"/>
      </w:divBdr>
    </w:div>
    <w:div w:id="712269460">
      <w:bodyDiv w:val="1"/>
      <w:marLeft w:val="0"/>
      <w:marRight w:val="0"/>
      <w:marTop w:val="0"/>
      <w:marBottom w:val="0"/>
      <w:divBdr>
        <w:top w:val="none" w:sz="0" w:space="0" w:color="auto"/>
        <w:left w:val="none" w:sz="0" w:space="0" w:color="auto"/>
        <w:bottom w:val="none" w:sz="0" w:space="0" w:color="auto"/>
        <w:right w:val="none" w:sz="0" w:space="0" w:color="auto"/>
      </w:divBdr>
    </w:div>
    <w:div w:id="716776405">
      <w:bodyDiv w:val="1"/>
      <w:marLeft w:val="0"/>
      <w:marRight w:val="0"/>
      <w:marTop w:val="0"/>
      <w:marBottom w:val="0"/>
      <w:divBdr>
        <w:top w:val="none" w:sz="0" w:space="0" w:color="auto"/>
        <w:left w:val="none" w:sz="0" w:space="0" w:color="auto"/>
        <w:bottom w:val="none" w:sz="0" w:space="0" w:color="auto"/>
        <w:right w:val="none" w:sz="0" w:space="0" w:color="auto"/>
      </w:divBdr>
    </w:div>
    <w:div w:id="730151790">
      <w:bodyDiv w:val="1"/>
      <w:marLeft w:val="0"/>
      <w:marRight w:val="0"/>
      <w:marTop w:val="0"/>
      <w:marBottom w:val="0"/>
      <w:divBdr>
        <w:top w:val="none" w:sz="0" w:space="0" w:color="auto"/>
        <w:left w:val="none" w:sz="0" w:space="0" w:color="auto"/>
        <w:bottom w:val="none" w:sz="0" w:space="0" w:color="auto"/>
        <w:right w:val="none" w:sz="0" w:space="0" w:color="auto"/>
      </w:divBdr>
    </w:div>
    <w:div w:id="731467375">
      <w:bodyDiv w:val="1"/>
      <w:marLeft w:val="0"/>
      <w:marRight w:val="0"/>
      <w:marTop w:val="0"/>
      <w:marBottom w:val="0"/>
      <w:divBdr>
        <w:top w:val="none" w:sz="0" w:space="0" w:color="auto"/>
        <w:left w:val="none" w:sz="0" w:space="0" w:color="auto"/>
        <w:bottom w:val="none" w:sz="0" w:space="0" w:color="auto"/>
        <w:right w:val="none" w:sz="0" w:space="0" w:color="auto"/>
      </w:divBdr>
    </w:div>
    <w:div w:id="744377448">
      <w:bodyDiv w:val="1"/>
      <w:marLeft w:val="0"/>
      <w:marRight w:val="0"/>
      <w:marTop w:val="0"/>
      <w:marBottom w:val="0"/>
      <w:divBdr>
        <w:top w:val="none" w:sz="0" w:space="0" w:color="auto"/>
        <w:left w:val="none" w:sz="0" w:space="0" w:color="auto"/>
        <w:bottom w:val="none" w:sz="0" w:space="0" w:color="auto"/>
        <w:right w:val="none" w:sz="0" w:space="0" w:color="auto"/>
      </w:divBdr>
    </w:div>
    <w:div w:id="765659054">
      <w:bodyDiv w:val="1"/>
      <w:marLeft w:val="0"/>
      <w:marRight w:val="0"/>
      <w:marTop w:val="0"/>
      <w:marBottom w:val="0"/>
      <w:divBdr>
        <w:top w:val="none" w:sz="0" w:space="0" w:color="auto"/>
        <w:left w:val="none" w:sz="0" w:space="0" w:color="auto"/>
        <w:bottom w:val="none" w:sz="0" w:space="0" w:color="auto"/>
        <w:right w:val="none" w:sz="0" w:space="0" w:color="auto"/>
      </w:divBdr>
    </w:div>
    <w:div w:id="865825340">
      <w:bodyDiv w:val="1"/>
      <w:marLeft w:val="0"/>
      <w:marRight w:val="0"/>
      <w:marTop w:val="0"/>
      <w:marBottom w:val="0"/>
      <w:divBdr>
        <w:top w:val="none" w:sz="0" w:space="0" w:color="auto"/>
        <w:left w:val="none" w:sz="0" w:space="0" w:color="auto"/>
        <w:bottom w:val="none" w:sz="0" w:space="0" w:color="auto"/>
        <w:right w:val="none" w:sz="0" w:space="0" w:color="auto"/>
      </w:divBdr>
    </w:div>
    <w:div w:id="891425258">
      <w:bodyDiv w:val="1"/>
      <w:marLeft w:val="0"/>
      <w:marRight w:val="0"/>
      <w:marTop w:val="0"/>
      <w:marBottom w:val="0"/>
      <w:divBdr>
        <w:top w:val="none" w:sz="0" w:space="0" w:color="auto"/>
        <w:left w:val="none" w:sz="0" w:space="0" w:color="auto"/>
        <w:bottom w:val="none" w:sz="0" w:space="0" w:color="auto"/>
        <w:right w:val="none" w:sz="0" w:space="0" w:color="auto"/>
      </w:divBdr>
      <w:divsChild>
        <w:div w:id="539901397">
          <w:marLeft w:val="0"/>
          <w:marRight w:val="0"/>
          <w:marTop w:val="0"/>
          <w:marBottom w:val="0"/>
          <w:divBdr>
            <w:top w:val="none" w:sz="0" w:space="0" w:color="auto"/>
            <w:left w:val="none" w:sz="0" w:space="0" w:color="auto"/>
            <w:bottom w:val="none" w:sz="0" w:space="0" w:color="auto"/>
            <w:right w:val="none" w:sz="0" w:space="0" w:color="auto"/>
          </w:divBdr>
          <w:divsChild>
            <w:div w:id="3545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054">
      <w:bodyDiv w:val="1"/>
      <w:marLeft w:val="0"/>
      <w:marRight w:val="0"/>
      <w:marTop w:val="0"/>
      <w:marBottom w:val="0"/>
      <w:divBdr>
        <w:top w:val="none" w:sz="0" w:space="0" w:color="auto"/>
        <w:left w:val="none" w:sz="0" w:space="0" w:color="auto"/>
        <w:bottom w:val="none" w:sz="0" w:space="0" w:color="auto"/>
        <w:right w:val="none" w:sz="0" w:space="0" w:color="auto"/>
      </w:divBdr>
    </w:div>
    <w:div w:id="907034375">
      <w:bodyDiv w:val="1"/>
      <w:marLeft w:val="0"/>
      <w:marRight w:val="0"/>
      <w:marTop w:val="0"/>
      <w:marBottom w:val="0"/>
      <w:divBdr>
        <w:top w:val="none" w:sz="0" w:space="0" w:color="auto"/>
        <w:left w:val="none" w:sz="0" w:space="0" w:color="auto"/>
        <w:bottom w:val="none" w:sz="0" w:space="0" w:color="auto"/>
        <w:right w:val="none" w:sz="0" w:space="0" w:color="auto"/>
      </w:divBdr>
    </w:div>
    <w:div w:id="907568335">
      <w:bodyDiv w:val="1"/>
      <w:marLeft w:val="0"/>
      <w:marRight w:val="0"/>
      <w:marTop w:val="0"/>
      <w:marBottom w:val="0"/>
      <w:divBdr>
        <w:top w:val="none" w:sz="0" w:space="0" w:color="auto"/>
        <w:left w:val="none" w:sz="0" w:space="0" w:color="auto"/>
        <w:bottom w:val="none" w:sz="0" w:space="0" w:color="auto"/>
        <w:right w:val="none" w:sz="0" w:space="0" w:color="auto"/>
      </w:divBdr>
    </w:div>
    <w:div w:id="912859426">
      <w:bodyDiv w:val="1"/>
      <w:marLeft w:val="0"/>
      <w:marRight w:val="0"/>
      <w:marTop w:val="0"/>
      <w:marBottom w:val="0"/>
      <w:divBdr>
        <w:top w:val="none" w:sz="0" w:space="0" w:color="auto"/>
        <w:left w:val="none" w:sz="0" w:space="0" w:color="auto"/>
        <w:bottom w:val="none" w:sz="0" w:space="0" w:color="auto"/>
        <w:right w:val="none" w:sz="0" w:space="0" w:color="auto"/>
      </w:divBdr>
    </w:div>
    <w:div w:id="913121329">
      <w:bodyDiv w:val="1"/>
      <w:marLeft w:val="0"/>
      <w:marRight w:val="0"/>
      <w:marTop w:val="0"/>
      <w:marBottom w:val="0"/>
      <w:divBdr>
        <w:top w:val="none" w:sz="0" w:space="0" w:color="auto"/>
        <w:left w:val="none" w:sz="0" w:space="0" w:color="auto"/>
        <w:bottom w:val="none" w:sz="0" w:space="0" w:color="auto"/>
        <w:right w:val="none" w:sz="0" w:space="0" w:color="auto"/>
      </w:divBdr>
      <w:divsChild>
        <w:div w:id="773130395">
          <w:marLeft w:val="0"/>
          <w:marRight w:val="0"/>
          <w:marTop w:val="0"/>
          <w:marBottom w:val="0"/>
          <w:divBdr>
            <w:top w:val="none" w:sz="0" w:space="0" w:color="auto"/>
            <w:left w:val="none" w:sz="0" w:space="0" w:color="auto"/>
            <w:bottom w:val="none" w:sz="0" w:space="0" w:color="auto"/>
            <w:right w:val="none" w:sz="0" w:space="0" w:color="auto"/>
          </w:divBdr>
        </w:div>
      </w:divsChild>
    </w:div>
    <w:div w:id="935940575">
      <w:bodyDiv w:val="1"/>
      <w:marLeft w:val="0"/>
      <w:marRight w:val="0"/>
      <w:marTop w:val="0"/>
      <w:marBottom w:val="0"/>
      <w:divBdr>
        <w:top w:val="none" w:sz="0" w:space="0" w:color="auto"/>
        <w:left w:val="none" w:sz="0" w:space="0" w:color="auto"/>
        <w:bottom w:val="none" w:sz="0" w:space="0" w:color="auto"/>
        <w:right w:val="none" w:sz="0" w:space="0" w:color="auto"/>
      </w:divBdr>
    </w:div>
    <w:div w:id="945893704">
      <w:bodyDiv w:val="1"/>
      <w:marLeft w:val="0"/>
      <w:marRight w:val="0"/>
      <w:marTop w:val="0"/>
      <w:marBottom w:val="0"/>
      <w:divBdr>
        <w:top w:val="none" w:sz="0" w:space="0" w:color="auto"/>
        <w:left w:val="none" w:sz="0" w:space="0" w:color="auto"/>
        <w:bottom w:val="none" w:sz="0" w:space="0" w:color="auto"/>
        <w:right w:val="none" w:sz="0" w:space="0" w:color="auto"/>
      </w:divBdr>
    </w:div>
    <w:div w:id="951132661">
      <w:bodyDiv w:val="1"/>
      <w:marLeft w:val="0"/>
      <w:marRight w:val="0"/>
      <w:marTop w:val="0"/>
      <w:marBottom w:val="0"/>
      <w:divBdr>
        <w:top w:val="none" w:sz="0" w:space="0" w:color="auto"/>
        <w:left w:val="none" w:sz="0" w:space="0" w:color="auto"/>
        <w:bottom w:val="none" w:sz="0" w:space="0" w:color="auto"/>
        <w:right w:val="none" w:sz="0" w:space="0" w:color="auto"/>
      </w:divBdr>
    </w:div>
    <w:div w:id="995717966">
      <w:bodyDiv w:val="1"/>
      <w:marLeft w:val="0"/>
      <w:marRight w:val="0"/>
      <w:marTop w:val="0"/>
      <w:marBottom w:val="0"/>
      <w:divBdr>
        <w:top w:val="none" w:sz="0" w:space="0" w:color="auto"/>
        <w:left w:val="none" w:sz="0" w:space="0" w:color="auto"/>
        <w:bottom w:val="none" w:sz="0" w:space="0" w:color="auto"/>
        <w:right w:val="none" w:sz="0" w:space="0" w:color="auto"/>
      </w:divBdr>
    </w:div>
    <w:div w:id="1017660417">
      <w:bodyDiv w:val="1"/>
      <w:marLeft w:val="0"/>
      <w:marRight w:val="0"/>
      <w:marTop w:val="0"/>
      <w:marBottom w:val="0"/>
      <w:divBdr>
        <w:top w:val="none" w:sz="0" w:space="0" w:color="auto"/>
        <w:left w:val="none" w:sz="0" w:space="0" w:color="auto"/>
        <w:bottom w:val="none" w:sz="0" w:space="0" w:color="auto"/>
        <w:right w:val="none" w:sz="0" w:space="0" w:color="auto"/>
      </w:divBdr>
    </w:div>
    <w:div w:id="1024677016">
      <w:bodyDiv w:val="1"/>
      <w:marLeft w:val="0"/>
      <w:marRight w:val="0"/>
      <w:marTop w:val="0"/>
      <w:marBottom w:val="0"/>
      <w:divBdr>
        <w:top w:val="none" w:sz="0" w:space="0" w:color="auto"/>
        <w:left w:val="none" w:sz="0" w:space="0" w:color="auto"/>
        <w:bottom w:val="none" w:sz="0" w:space="0" w:color="auto"/>
        <w:right w:val="none" w:sz="0" w:space="0" w:color="auto"/>
      </w:divBdr>
    </w:div>
    <w:div w:id="1028288176">
      <w:bodyDiv w:val="1"/>
      <w:marLeft w:val="0"/>
      <w:marRight w:val="0"/>
      <w:marTop w:val="0"/>
      <w:marBottom w:val="0"/>
      <w:divBdr>
        <w:top w:val="none" w:sz="0" w:space="0" w:color="auto"/>
        <w:left w:val="none" w:sz="0" w:space="0" w:color="auto"/>
        <w:bottom w:val="none" w:sz="0" w:space="0" w:color="auto"/>
        <w:right w:val="none" w:sz="0" w:space="0" w:color="auto"/>
      </w:divBdr>
    </w:div>
    <w:div w:id="1058750891">
      <w:bodyDiv w:val="1"/>
      <w:marLeft w:val="0"/>
      <w:marRight w:val="0"/>
      <w:marTop w:val="0"/>
      <w:marBottom w:val="0"/>
      <w:divBdr>
        <w:top w:val="none" w:sz="0" w:space="0" w:color="auto"/>
        <w:left w:val="none" w:sz="0" w:space="0" w:color="auto"/>
        <w:bottom w:val="none" w:sz="0" w:space="0" w:color="auto"/>
        <w:right w:val="none" w:sz="0" w:space="0" w:color="auto"/>
      </w:divBdr>
    </w:div>
    <w:div w:id="1068066794">
      <w:bodyDiv w:val="1"/>
      <w:marLeft w:val="0"/>
      <w:marRight w:val="0"/>
      <w:marTop w:val="0"/>
      <w:marBottom w:val="0"/>
      <w:divBdr>
        <w:top w:val="none" w:sz="0" w:space="0" w:color="auto"/>
        <w:left w:val="none" w:sz="0" w:space="0" w:color="auto"/>
        <w:bottom w:val="none" w:sz="0" w:space="0" w:color="auto"/>
        <w:right w:val="none" w:sz="0" w:space="0" w:color="auto"/>
      </w:divBdr>
      <w:divsChild>
        <w:div w:id="1919170369">
          <w:marLeft w:val="0"/>
          <w:marRight w:val="0"/>
          <w:marTop w:val="0"/>
          <w:marBottom w:val="0"/>
          <w:divBdr>
            <w:top w:val="none" w:sz="0" w:space="0" w:color="auto"/>
            <w:left w:val="none" w:sz="0" w:space="0" w:color="auto"/>
            <w:bottom w:val="none" w:sz="0" w:space="0" w:color="auto"/>
            <w:right w:val="none" w:sz="0" w:space="0" w:color="auto"/>
          </w:divBdr>
        </w:div>
      </w:divsChild>
    </w:div>
    <w:div w:id="1075080687">
      <w:bodyDiv w:val="1"/>
      <w:marLeft w:val="0"/>
      <w:marRight w:val="0"/>
      <w:marTop w:val="0"/>
      <w:marBottom w:val="0"/>
      <w:divBdr>
        <w:top w:val="none" w:sz="0" w:space="0" w:color="auto"/>
        <w:left w:val="none" w:sz="0" w:space="0" w:color="auto"/>
        <w:bottom w:val="none" w:sz="0" w:space="0" w:color="auto"/>
        <w:right w:val="none" w:sz="0" w:space="0" w:color="auto"/>
      </w:divBdr>
    </w:div>
    <w:div w:id="1084841519">
      <w:bodyDiv w:val="1"/>
      <w:marLeft w:val="0"/>
      <w:marRight w:val="0"/>
      <w:marTop w:val="0"/>
      <w:marBottom w:val="0"/>
      <w:divBdr>
        <w:top w:val="none" w:sz="0" w:space="0" w:color="auto"/>
        <w:left w:val="none" w:sz="0" w:space="0" w:color="auto"/>
        <w:bottom w:val="none" w:sz="0" w:space="0" w:color="auto"/>
        <w:right w:val="none" w:sz="0" w:space="0" w:color="auto"/>
      </w:divBdr>
    </w:div>
    <w:div w:id="1099250596">
      <w:bodyDiv w:val="1"/>
      <w:marLeft w:val="0"/>
      <w:marRight w:val="0"/>
      <w:marTop w:val="0"/>
      <w:marBottom w:val="0"/>
      <w:divBdr>
        <w:top w:val="none" w:sz="0" w:space="0" w:color="auto"/>
        <w:left w:val="none" w:sz="0" w:space="0" w:color="auto"/>
        <w:bottom w:val="none" w:sz="0" w:space="0" w:color="auto"/>
        <w:right w:val="none" w:sz="0" w:space="0" w:color="auto"/>
      </w:divBdr>
    </w:div>
    <w:div w:id="1106653008">
      <w:bodyDiv w:val="1"/>
      <w:marLeft w:val="0"/>
      <w:marRight w:val="0"/>
      <w:marTop w:val="0"/>
      <w:marBottom w:val="0"/>
      <w:divBdr>
        <w:top w:val="none" w:sz="0" w:space="0" w:color="auto"/>
        <w:left w:val="none" w:sz="0" w:space="0" w:color="auto"/>
        <w:bottom w:val="none" w:sz="0" w:space="0" w:color="auto"/>
        <w:right w:val="none" w:sz="0" w:space="0" w:color="auto"/>
      </w:divBdr>
    </w:div>
    <w:div w:id="1113597831">
      <w:bodyDiv w:val="1"/>
      <w:marLeft w:val="0"/>
      <w:marRight w:val="0"/>
      <w:marTop w:val="0"/>
      <w:marBottom w:val="0"/>
      <w:divBdr>
        <w:top w:val="none" w:sz="0" w:space="0" w:color="auto"/>
        <w:left w:val="none" w:sz="0" w:space="0" w:color="auto"/>
        <w:bottom w:val="none" w:sz="0" w:space="0" w:color="auto"/>
        <w:right w:val="none" w:sz="0" w:space="0" w:color="auto"/>
      </w:divBdr>
      <w:divsChild>
        <w:div w:id="984285593">
          <w:marLeft w:val="0"/>
          <w:marRight w:val="0"/>
          <w:marTop w:val="0"/>
          <w:marBottom w:val="0"/>
          <w:divBdr>
            <w:top w:val="none" w:sz="0" w:space="0" w:color="auto"/>
            <w:left w:val="none" w:sz="0" w:space="0" w:color="auto"/>
            <w:bottom w:val="none" w:sz="0" w:space="0" w:color="auto"/>
            <w:right w:val="none" w:sz="0" w:space="0" w:color="auto"/>
          </w:divBdr>
        </w:div>
      </w:divsChild>
    </w:div>
    <w:div w:id="1137727024">
      <w:bodyDiv w:val="1"/>
      <w:marLeft w:val="0"/>
      <w:marRight w:val="0"/>
      <w:marTop w:val="0"/>
      <w:marBottom w:val="0"/>
      <w:divBdr>
        <w:top w:val="none" w:sz="0" w:space="0" w:color="auto"/>
        <w:left w:val="none" w:sz="0" w:space="0" w:color="auto"/>
        <w:bottom w:val="none" w:sz="0" w:space="0" w:color="auto"/>
        <w:right w:val="none" w:sz="0" w:space="0" w:color="auto"/>
      </w:divBdr>
    </w:div>
    <w:div w:id="1155531506">
      <w:bodyDiv w:val="1"/>
      <w:marLeft w:val="0"/>
      <w:marRight w:val="0"/>
      <w:marTop w:val="0"/>
      <w:marBottom w:val="0"/>
      <w:divBdr>
        <w:top w:val="none" w:sz="0" w:space="0" w:color="auto"/>
        <w:left w:val="none" w:sz="0" w:space="0" w:color="auto"/>
        <w:bottom w:val="none" w:sz="0" w:space="0" w:color="auto"/>
        <w:right w:val="none" w:sz="0" w:space="0" w:color="auto"/>
      </w:divBdr>
    </w:div>
    <w:div w:id="1168788872">
      <w:bodyDiv w:val="1"/>
      <w:marLeft w:val="0"/>
      <w:marRight w:val="0"/>
      <w:marTop w:val="0"/>
      <w:marBottom w:val="0"/>
      <w:divBdr>
        <w:top w:val="none" w:sz="0" w:space="0" w:color="auto"/>
        <w:left w:val="none" w:sz="0" w:space="0" w:color="auto"/>
        <w:bottom w:val="none" w:sz="0" w:space="0" w:color="auto"/>
        <w:right w:val="none" w:sz="0" w:space="0" w:color="auto"/>
      </w:divBdr>
    </w:div>
    <w:div w:id="1180588383">
      <w:bodyDiv w:val="1"/>
      <w:marLeft w:val="0"/>
      <w:marRight w:val="0"/>
      <w:marTop w:val="0"/>
      <w:marBottom w:val="0"/>
      <w:divBdr>
        <w:top w:val="none" w:sz="0" w:space="0" w:color="auto"/>
        <w:left w:val="none" w:sz="0" w:space="0" w:color="auto"/>
        <w:bottom w:val="none" w:sz="0" w:space="0" w:color="auto"/>
        <w:right w:val="none" w:sz="0" w:space="0" w:color="auto"/>
      </w:divBdr>
    </w:div>
    <w:div w:id="1199468506">
      <w:bodyDiv w:val="1"/>
      <w:marLeft w:val="0"/>
      <w:marRight w:val="0"/>
      <w:marTop w:val="0"/>
      <w:marBottom w:val="0"/>
      <w:divBdr>
        <w:top w:val="none" w:sz="0" w:space="0" w:color="auto"/>
        <w:left w:val="none" w:sz="0" w:space="0" w:color="auto"/>
        <w:bottom w:val="none" w:sz="0" w:space="0" w:color="auto"/>
        <w:right w:val="none" w:sz="0" w:space="0" w:color="auto"/>
      </w:divBdr>
    </w:div>
    <w:div w:id="1227302909">
      <w:bodyDiv w:val="1"/>
      <w:marLeft w:val="0"/>
      <w:marRight w:val="0"/>
      <w:marTop w:val="0"/>
      <w:marBottom w:val="0"/>
      <w:divBdr>
        <w:top w:val="none" w:sz="0" w:space="0" w:color="auto"/>
        <w:left w:val="none" w:sz="0" w:space="0" w:color="auto"/>
        <w:bottom w:val="none" w:sz="0" w:space="0" w:color="auto"/>
        <w:right w:val="none" w:sz="0" w:space="0" w:color="auto"/>
      </w:divBdr>
    </w:div>
    <w:div w:id="1229536026">
      <w:bodyDiv w:val="1"/>
      <w:marLeft w:val="0"/>
      <w:marRight w:val="0"/>
      <w:marTop w:val="0"/>
      <w:marBottom w:val="0"/>
      <w:divBdr>
        <w:top w:val="none" w:sz="0" w:space="0" w:color="auto"/>
        <w:left w:val="none" w:sz="0" w:space="0" w:color="auto"/>
        <w:bottom w:val="none" w:sz="0" w:space="0" w:color="auto"/>
        <w:right w:val="none" w:sz="0" w:space="0" w:color="auto"/>
      </w:divBdr>
    </w:div>
    <w:div w:id="1232230701">
      <w:bodyDiv w:val="1"/>
      <w:marLeft w:val="0"/>
      <w:marRight w:val="0"/>
      <w:marTop w:val="0"/>
      <w:marBottom w:val="0"/>
      <w:divBdr>
        <w:top w:val="none" w:sz="0" w:space="0" w:color="auto"/>
        <w:left w:val="none" w:sz="0" w:space="0" w:color="auto"/>
        <w:bottom w:val="none" w:sz="0" w:space="0" w:color="auto"/>
        <w:right w:val="none" w:sz="0" w:space="0" w:color="auto"/>
      </w:divBdr>
    </w:div>
    <w:div w:id="1235893779">
      <w:bodyDiv w:val="1"/>
      <w:marLeft w:val="0"/>
      <w:marRight w:val="0"/>
      <w:marTop w:val="0"/>
      <w:marBottom w:val="0"/>
      <w:divBdr>
        <w:top w:val="none" w:sz="0" w:space="0" w:color="auto"/>
        <w:left w:val="none" w:sz="0" w:space="0" w:color="auto"/>
        <w:bottom w:val="none" w:sz="0" w:space="0" w:color="auto"/>
        <w:right w:val="none" w:sz="0" w:space="0" w:color="auto"/>
      </w:divBdr>
    </w:div>
    <w:div w:id="1238176789">
      <w:bodyDiv w:val="1"/>
      <w:marLeft w:val="0"/>
      <w:marRight w:val="0"/>
      <w:marTop w:val="0"/>
      <w:marBottom w:val="0"/>
      <w:divBdr>
        <w:top w:val="none" w:sz="0" w:space="0" w:color="auto"/>
        <w:left w:val="none" w:sz="0" w:space="0" w:color="auto"/>
        <w:bottom w:val="none" w:sz="0" w:space="0" w:color="auto"/>
        <w:right w:val="none" w:sz="0" w:space="0" w:color="auto"/>
      </w:divBdr>
    </w:div>
    <w:div w:id="1239290499">
      <w:bodyDiv w:val="1"/>
      <w:marLeft w:val="0"/>
      <w:marRight w:val="0"/>
      <w:marTop w:val="0"/>
      <w:marBottom w:val="0"/>
      <w:divBdr>
        <w:top w:val="none" w:sz="0" w:space="0" w:color="auto"/>
        <w:left w:val="none" w:sz="0" w:space="0" w:color="auto"/>
        <w:bottom w:val="none" w:sz="0" w:space="0" w:color="auto"/>
        <w:right w:val="none" w:sz="0" w:space="0" w:color="auto"/>
      </w:divBdr>
    </w:div>
    <w:div w:id="1241209198">
      <w:bodyDiv w:val="1"/>
      <w:marLeft w:val="0"/>
      <w:marRight w:val="0"/>
      <w:marTop w:val="0"/>
      <w:marBottom w:val="0"/>
      <w:divBdr>
        <w:top w:val="none" w:sz="0" w:space="0" w:color="auto"/>
        <w:left w:val="none" w:sz="0" w:space="0" w:color="auto"/>
        <w:bottom w:val="none" w:sz="0" w:space="0" w:color="auto"/>
        <w:right w:val="none" w:sz="0" w:space="0" w:color="auto"/>
      </w:divBdr>
    </w:div>
    <w:div w:id="1249467259">
      <w:bodyDiv w:val="1"/>
      <w:marLeft w:val="0"/>
      <w:marRight w:val="0"/>
      <w:marTop w:val="0"/>
      <w:marBottom w:val="0"/>
      <w:divBdr>
        <w:top w:val="none" w:sz="0" w:space="0" w:color="auto"/>
        <w:left w:val="none" w:sz="0" w:space="0" w:color="auto"/>
        <w:bottom w:val="none" w:sz="0" w:space="0" w:color="auto"/>
        <w:right w:val="none" w:sz="0" w:space="0" w:color="auto"/>
      </w:divBdr>
    </w:div>
    <w:div w:id="1251697755">
      <w:bodyDiv w:val="1"/>
      <w:marLeft w:val="0"/>
      <w:marRight w:val="0"/>
      <w:marTop w:val="0"/>
      <w:marBottom w:val="0"/>
      <w:divBdr>
        <w:top w:val="none" w:sz="0" w:space="0" w:color="auto"/>
        <w:left w:val="none" w:sz="0" w:space="0" w:color="auto"/>
        <w:bottom w:val="none" w:sz="0" w:space="0" w:color="auto"/>
        <w:right w:val="none" w:sz="0" w:space="0" w:color="auto"/>
      </w:divBdr>
    </w:div>
    <w:div w:id="1293168040">
      <w:bodyDiv w:val="1"/>
      <w:marLeft w:val="0"/>
      <w:marRight w:val="0"/>
      <w:marTop w:val="0"/>
      <w:marBottom w:val="0"/>
      <w:divBdr>
        <w:top w:val="none" w:sz="0" w:space="0" w:color="auto"/>
        <w:left w:val="none" w:sz="0" w:space="0" w:color="auto"/>
        <w:bottom w:val="none" w:sz="0" w:space="0" w:color="auto"/>
        <w:right w:val="none" w:sz="0" w:space="0" w:color="auto"/>
      </w:divBdr>
    </w:div>
    <w:div w:id="1297951445">
      <w:bodyDiv w:val="1"/>
      <w:marLeft w:val="0"/>
      <w:marRight w:val="0"/>
      <w:marTop w:val="0"/>
      <w:marBottom w:val="0"/>
      <w:divBdr>
        <w:top w:val="none" w:sz="0" w:space="0" w:color="auto"/>
        <w:left w:val="none" w:sz="0" w:space="0" w:color="auto"/>
        <w:bottom w:val="none" w:sz="0" w:space="0" w:color="auto"/>
        <w:right w:val="none" w:sz="0" w:space="0" w:color="auto"/>
      </w:divBdr>
    </w:div>
    <w:div w:id="1302075152">
      <w:bodyDiv w:val="1"/>
      <w:marLeft w:val="0"/>
      <w:marRight w:val="0"/>
      <w:marTop w:val="0"/>
      <w:marBottom w:val="0"/>
      <w:divBdr>
        <w:top w:val="none" w:sz="0" w:space="0" w:color="auto"/>
        <w:left w:val="none" w:sz="0" w:space="0" w:color="auto"/>
        <w:bottom w:val="none" w:sz="0" w:space="0" w:color="auto"/>
        <w:right w:val="none" w:sz="0" w:space="0" w:color="auto"/>
      </w:divBdr>
      <w:divsChild>
        <w:div w:id="31881163">
          <w:marLeft w:val="0"/>
          <w:marRight w:val="0"/>
          <w:marTop w:val="0"/>
          <w:marBottom w:val="0"/>
          <w:divBdr>
            <w:top w:val="none" w:sz="0" w:space="0" w:color="auto"/>
            <w:left w:val="none" w:sz="0" w:space="0" w:color="auto"/>
            <w:bottom w:val="none" w:sz="0" w:space="0" w:color="auto"/>
            <w:right w:val="none" w:sz="0" w:space="0" w:color="auto"/>
          </w:divBdr>
        </w:div>
        <w:div w:id="138308682">
          <w:marLeft w:val="0"/>
          <w:marRight w:val="0"/>
          <w:marTop w:val="0"/>
          <w:marBottom w:val="0"/>
          <w:divBdr>
            <w:top w:val="none" w:sz="0" w:space="0" w:color="auto"/>
            <w:left w:val="none" w:sz="0" w:space="0" w:color="auto"/>
            <w:bottom w:val="none" w:sz="0" w:space="0" w:color="auto"/>
            <w:right w:val="none" w:sz="0" w:space="0" w:color="auto"/>
          </w:divBdr>
        </w:div>
        <w:div w:id="1034696117">
          <w:marLeft w:val="0"/>
          <w:marRight w:val="0"/>
          <w:marTop w:val="0"/>
          <w:marBottom w:val="0"/>
          <w:divBdr>
            <w:top w:val="none" w:sz="0" w:space="0" w:color="auto"/>
            <w:left w:val="none" w:sz="0" w:space="0" w:color="auto"/>
            <w:bottom w:val="none" w:sz="0" w:space="0" w:color="auto"/>
            <w:right w:val="none" w:sz="0" w:space="0" w:color="auto"/>
          </w:divBdr>
        </w:div>
      </w:divsChild>
    </w:div>
    <w:div w:id="1309361529">
      <w:bodyDiv w:val="1"/>
      <w:marLeft w:val="0"/>
      <w:marRight w:val="0"/>
      <w:marTop w:val="0"/>
      <w:marBottom w:val="0"/>
      <w:divBdr>
        <w:top w:val="none" w:sz="0" w:space="0" w:color="auto"/>
        <w:left w:val="none" w:sz="0" w:space="0" w:color="auto"/>
        <w:bottom w:val="none" w:sz="0" w:space="0" w:color="auto"/>
        <w:right w:val="none" w:sz="0" w:space="0" w:color="auto"/>
      </w:divBdr>
    </w:div>
    <w:div w:id="1323847291">
      <w:bodyDiv w:val="1"/>
      <w:marLeft w:val="0"/>
      <w:marRight w:val="0"/>
      <w:marTop w:val="0"/>
      <w:marBottom w:val="0"/>
      <w:divBdr>
        <w:top w:val="none" w:sz="0" w:space="0" w:color="auto"/>
        <w:left w:val="none" w:sz="0" w:space="0" w:color="auto"/>
        <w:bottom w:val="none" w:sz="0" w:space="0" w:color="auto"/>
        <w:right w:val="none" w:sz="0" w:space="0" w:color="auto"/>
      </w:divBdr>
    </w:div>
    <w:div w:id="1367950581">
      <w:bodyDiv w:val="1"/>
      <w:marLeft w:val="0"/>
      <w:marRight w:val="0"/>
      <w:marTop w:val="0"/>
      <w:marBottom w:val="0"/>
      <w:divBdr>
        <w:top w:val="none" w:sz="0" w:space="0" w:color="auto"/>
        <w:left w:val="none" w:sz="0" w:space="0" w:color="auto"/>
        <w:bottom w:val="none" w:sz="0" w:space="0" w:color="auto"/>
        <w:right w:val="none" w:sz="0" w:space="0" w:color="auto"/>
      </w:divBdr>
    </w:div>
    <w:div w:id="1373266454">
      <w:bodyDiv w:val="1"/>
      <w:marLeft w:val="0"/>
      <w:marRight w:val="0"/>
      <w:marTop w:val="0"/>
      <w:marBottom w:val="0"/>
      <w:divBdr>
        <w:top w:val="none" w:sz="0" w:space="0" w:color="auto"/>
        <w:left w:val="none" w:sz="0" w:space="0" w:color="auto"/>
        <w:bottom w:val="none" w:sz="0" w:space="0" w:color="auto"/>
        <w:right w:val="none" w:sz="0" w:space="0" w:color="auto"/>
      </w:divBdr>
    </w:div>
    <w:div w:id="1455948585">
      <w:bodyDiv w:val="1"/>
      <w:marLeft w:val="0"/>
      <w:marRight w:val="0"/>
      <w:marTop w:val="0"/>
      <w:marBottom w:val="0"/>
      <w:divBdr>
        <w:top w:val="none" w:sz="0" w:space="0" w:color="auto"/>
        <w:left w:val="none" w:sz="0" w:space="0" w:color="auto"/>
        <w:bottom w:val="none" w:sz="0" w:space="0" w:color="auto"/>
        <w:right w:val="none" w:sz="0" w:space="0" w:color="auto"/>
      </w:divBdr>
    </w:div>
    <w:div w:id="1460958290">
      <w:bodyDiv w:val="1"/>
      <w:marLeft w:val="0"/>
      <w:marRight w:val="0"/>
      <w:marTop w:val="0"/>
      <w:marBottom w:val="0"/>
      <w:divBdr>
        <w:top w:val="none" w:sz="0" w:space="0" w:color="auto"/>
        <w:left w:val="none" w:sz="0" w:space="0" w:color="auto"/>
        <w:bottom w:val="none" w:sz="0" w:space="0" w:color="auto"/>
        <w:right w:val="none" w:sz="0" w:space="0" w:color="auto"/>
      </w:divBdr>
    </w:div>
    <w:div w:id="1468469237">
      <w:bodyDiv w:val="1"/>
      <w:marLeft w:val="0"/>
      <w:marRight w:val="0"/>
      <w:marTop w:val="0"/>
      <w:marBottom w:val="0"/>
      <w:divBdr>
        <w:top w:val="none" w:sz="0" w:space="0" w:color="auto"/>
        <w:left w:val="none" w:sz="0" w:space="0" w:color="auto"/>
        <w:bottom w:val="none" w:sz="0" w:space="0" w:color="auto"/>
        <w:right w:val="none" w:sz="0" w:space="0" w:color="auto"/>
      </w:divBdr>
    </w:div>
    <w:div w:id="1492482414">
      <w:bodyDiv w:val="1"/>
      <w:marLeft w:val="0"/>
      <w:marRight w:val="0"/>
      <w:marTop w:val="0"/>
      <w:marBottom w:val="0"/>
      <w:divBdr>
        <w:top w:val="none" w:sz="0" w:space="0" w:color="auto"/>
        <w:left w:val="none" w:sz="0" w:space="0" w:color="auto"/>
        <w:bottom w:val="none" w:sz="0" w:space="0" w:color="auto"/>
        <w:right w:val="none" w:sz="0" w:space="0" w:color="auto"/>
      </w:divBdr>
      <w:divsChild>
        <w:div w:id="1268654942">
          <w:marLeft w:val="0"/>
          <w:marRight w:val="0"/>
          <w:marTop w:val="0"/>
          <w:marBottom w:val="0"/>
          <w:divBdr>
            <w:top w:val="none" w:sz="0" w:space="0" w:color="auto"/>
            <w:left w:val="none" w:sz="0" w:space="0" w:color="auto"/>
            <w:bottom w:val="none" w:sz="0" w:space="0" w:color="auto"/>
            <w:right w:val="none" w:sz="0" w:space="0" w:color="auto"/>
          </w:divBdr>
        </w:div>
      </w:divsChild>
    </w:div>
    <w:div w:id="1505197551">
      <w:bodyDiv w:val="1"/>
      <w:marLeft w:val="0"/>
      <w:marRight w:val="0"/>
      <w:marTop w:val="0"/>
      <w:marBottom w:val="0"/>
      <w:divBdr>
        <w:top w:val="none" w:sz="0" w:space="0" w:color="auto"/>
        <w:left w:val="none" w:sz="0" w:space="0" w:color="auto"/>
        <w:bottom w:val="none" w:sz="0" w:space="0" w:color="auto"/>
        <w:right w:val="none" w:sz="0" w:space="0" w:color="auto"/>
      </w:divBdr>
    </w:div>
    <w:div w:id="1506243014">
      <w:bodyDiv w:val="1"/>
      <w:marLeft w:val="0"/>
      <w:marRight w:val="0"/>
      <w:marTop w:val="0"/>
      <w:marBottom w:val="0"/>
      <w:divBdr>
        <w:top w:val="none" w:sz="0" w:space="0" w:color="auto"/>
        <w:left w:val="none" w:sz="0" w:space="0" w:color="auto"/>
        <w:bottom w:val="none" w:sz="0" w:space="0" w:color="auto"/>
        <w:right w:val="none" w:sz="0" w:space="0" w:color="auto"/>
      </w:divBdr>
    </w:div>
    <w:div w:id="1526290649">
      <w:bodyDiv w:val="1"/>
      <w:marLeft w:val="0"/>
      <w:marRight w:val="0"/>
      <w:marTop w:val="0"/>
      <w:marBottom w:val="0"/>
      <w:divBdr>
        <w:top w:val="none" w:sz="0" w:space="0" w:color="auto"/>
        <w:left w:val="none" w:sz="0" w:space="0" w:color="auto"/>
        <w:bottom w:val="none" w:sz="0" w:space="0" w:color="auto"/>
        <w:right w:val="none" w:sz="0" w:space="0" w:color="auto"/>
      </w:divBdr>
    </w:div>
    <w:div w:id="1530334457">
      <w:bodyDiv w:val="1"/>
      <w:marLeft w:val="0"/>
      <w:marRight w:val="0"/>
      <w:marTop w:val="0"/>
      <w:marBottom w:val="0"/>
      <w:divBdr>
        <w:top w:val="none" w:sz="0" w:space="0" w:color="auto"/>
        <w:left w:val="none" w:sz="0" w:space="0" w:color="auto"/>
        <w:bottom w:val="none" w:sz="0" w:space="0" w:color="auto"/>
        <w:right w:val="none" w:sz="0" w:space="0" w:color="auto"/>
      </w:divBdr>
    </w:div>
    <w:div w:id="1534466236">
      <w:bodyDiv w:val="1"/>
      <w:marLeft w:val="0"/>
      <w:marRight w:val="0"/>
      <w:marTop w:val="0"/>
      <w:marBottom w:val="0"/>
      <w:divBdr>
        <w:top w:val="none" w:sz="0" w:space="0" w:color="auto"/>
        <w:left w:val="none" w:sz="0" w:space="0" w:color="auto"/>
        <w:bottom w:val="none" w:sz="0" w:space="0" w:color="auto"/>
        <w:right w:val="none" w:sz="0" w:space="0" w:color="auto"/>
      </w:divBdr>
    </w:div>
    <w:div w:id="1548684894">
      <w:bodyDiv w:val="1"/>
      <w:marLeft w:val="0"/>
      <w:marRight w:val="0"/>
      <w:marTop w:val="0"/>
      <w:marBottom w:val="0"/>
      <w:divBdr>
        <w:top w:val="none" w:sz="0" w:space="0" w:color="auto"/>
        <w:left w:val="none" w:sz="0" w:space="0" w:color="auto"/>
        <w:bottom w:val="none" w:sz="0" w:space="0" w:color="auto"/>
        <w:right w:val="none" w:sz="0" w:space="0" w:color="auto"/>
      </w:divBdr>
    </w:div>
    <w:div w:id="1552108017">
      <w:bodyDiv w:val="1"/>
      <w:marLeft w:val="0"/>
      <w:marRight w:val="0"/>
      <w:marTop w:val="0"/>
      <w:marBottom w:val="0"/>
      <w:divBdr>
        <w:top w:val="none" w:sz="0" w:space="0" w:color="auto"/>
        <w:left w:val="none" w:sz="0" w:space="0" w:color="auto"/>
        <w:bottom w:val="none" w:sz="0" w:space="0" w:color="auto"/>
        <w:right w:val="none" w:sz="0" w:space="0" w:color="auto"/>
      </w:divBdr>
    </w:div>
    <w:div w:id="1562935056">
      <w:bodyDiv w:val="1"/>
      <w:marLeft w:val="0"/>
      <w:marRight w:val="0"/>
      <w:marTop w:val="0"/>
      <w:marBottom w:val="0"/>
      <w:divBdr>
        <w:top w:val="none" w:sz="0" w:space="0" w:color="auto"/>
        <w:left w:val="none" w:sz="0" w:space="0" w:color="auto"/>
        <w:bottom w:val="none" w:sz="0" w:space="0" w:color="auto"/>
        <w:right w:val="none" w:sz="0" w:space="0" w:color="auto"/>
      </w:divBdr>
      <w:divsChild>
        <w:div w:id="60754777">
          <w:marLeft w:val="0"/>
          <w:marRight w:val="0"/>
          <w:marTop w:val="0"/>
          <w:marBottom w:val="0"/>
          <w:divBdr>
            <w:top w:val="none" w:sz="0" w:space="0" w:color="auto"/>
            <w:left w:val="none" w:sz="0" w:space="0" w:color="auto"/>
            <w:bottom w:val="none" w:sz="0" w:space="0" w:color="auto"/>
            <w:right w:val="none" w:sz="0" w:space="0" w:color="auto"/>
          </w:divBdr>
        </w:div>
      </w:divsChild>
    </w:div>
    <w:div w:id="1575580674">
      <w:bodyDiv w:val="1"/>
      <w:marLeft w:val="0"/>
      <w:marRight w:val="0"/>
      <w:marTop w:val="0"/>
      <w:marBottom w:val="0"/>
      <w:divBdr>
        <w:top w:val="none" w:sz="0" w:space="0" w:color="auto"/>
        <w:left w:val="none" w:sz="0" w:space="0" w:color="auto"/>
        <w:bottom w:val="none" w:sz="0" w:space="0" w:color="auto"/>
        <w:right w:val="none" w:sz="0" w:space="0" w:color="auto"/>
      </w:divBdr>
    </w:div>
    <w:div w:id="1592735902">
      <w:bodyDiv w:val="1"/>
      <w:marLeft w:val="0"/>
      <w:marRight w:val="0"/>
      <w:marTop w:val="0"/>
      <w:marBottom w:val="0"/>
      <w:divBdr>
        <w:top w:val="none" w:sz="0" w:space="0" w:color="auto"/>
        <w:left w:val="none" w:sz="0" w:space="0" w:color="auto"/>
        <w:bottom w:val="none" w:sz="0" w:space="0" w:color="auto"/>
        <w:right w:val="none" w:sz="0" w:space="0" w:color="auto"/>
      </w:divBdr>
    </w:div>
    <w:div w:id="1592856612">
      <w:bodyDiv w:val="1"/>
      <w:marLeft w:val="0"/>
      <w:marRight w:val="0"/>
      <w:marTop w:val="0"/>
      <w:marBottom w:val="0"/>
      <w:divBdr>
        <w:top w:val="none" w:sz="0" w:space="0" w:color="auto"/>
        <w:left w:val="none" w:sz="0" w:space="0" w:color="auto"/>
        <w:bottom w:val="none" w:sz="0" w:space="0" w:color="auto"/>
        <w:right w:val="none" w:sz="0" w:space="0" w:color="auto"/>
      </w:divBdr>
    </w:div>
    <w:div w:id="1593507919">
      <w:bodyDiv w:val="1"/>
      <w:marLeft w:val="0"/>
      <w:marRight w:val="0"/>
      <w:marTop w:val="0"/>
      <w:marBottom w:val="0"/>
      <w:divBdr>
        <w:top w:val="none" w:sz="0" w:space="0" w:color="auto"/>
        <w:left w:val="none" w:sz="0" w:space="0" w:color="auto"/>
        <w:bottom w:val="none" w:sz="0" w:space="0" w:color="auto"/>
        <w:right w:val="none" w:sz="0" w:space="0" w:color="auto"/>
      </w:divBdr>
    </w:div>
    <w:div w:id="1604918854">
      <w:bodyDiv w:val="1"/>
      <w:marLeft w:val="0"/>
      <w:marRight w:val="0"/>
      <w:marTop w:val="0"/>
      <w:marBottom w:val="0"/>
      <w:divBdr>
        <w:top w:val="none" w:sz="0" w:space="0" w:color="auto"/>
        <w:left w:val="none" w:sz="0" w:space="0" w:color="auto"/>
        <w:bottom w:val="none" w:sz="0" w:space="0" w:color="auto"/>
        <w:right w:val="none" w:sz="0" w:space="0" w:color="auto"/>
      </w:divBdr>
    </w:div>
    <w:div w:id="1639453902">
      <w:bodyDiv w:val="1"/>
      <w:marLeft w:val="0"/>
      <w:marRight w:val="0"/>
      <w:marTop w:val="0"/>
      <w:marBottom w:val="0"/>
      <w:divBdr>
        <w:top w:val="none" w:sz="0" w:space="0" w:color="auto"/>
        <w:left w:val="none" w:sz="0" w:space="0" w:color="auto"/>
        <w:bottom w:val="none" w:sz="0" w:space="0" w:color="auto"/>
        <w:right w:val="none" w:sz="0" w:space="0" w:color="auto"/>
      </w:divBdr>
    </w:div>
    <w:div w:id="1658923980">
      <w:bodyDiv w:val="1"/>
      <w:marLeft w:val="0"/>
      <w:marRight w:val="0"/>
      <w:marTop w:val="0"/>
      <w:marBottom w:val="0"/>
      <w:divBdr>
        <w:top w:val="none" w:sz="0" w:space="0" w:color="auto"/>
        <w:left w:val="none" w:sz="0" w:space="0" w:color="auto"/>
        <w:bottom w:val="none" w:sz="0" w:space="0" w:color="auto"/>
        <w:right w:val="none" w:sz="0" w:space="0" w:color="auto"/>
      </w:divBdr>
    </w:div>
    <w:div w:id="1670450695">
      <w:bodyDiv w:val="1"/>
      <w:marLeft w:val="0"/>
      <w:marRight w:val="0"/>
      <w:marTop w:val="0"/>
      <w:marBottom w:val="0"/>
      <w:divBdr>
        <w:top w:val="none" w:sz="0" w:space="0" w:color="auto"/>
        <w:left w:val="none" w:sz="0" w:space="0" w:color="auto"/>
        <w:bottom w:val="none" w:sz="0" w:space="0" w:color="auto"/>
        <w:right w:val="none" w:sz="0" w:space="0" w:color="auto"/>
      </w:divBdr>
    </w:div>
    <w:div w:id="1688869772">
      <w:bodyDiv w:val="1"/>
      <w:marLeft w:val="0"/>
      <w:marRight w:val="0"/>
      <w:marTop w:val="0"/>
      <w:marBottom w:val="0"/>
      <w:divBdr>
        <w:top w:val="none" w:sz="0" w:space="0" w:color="auto"/>
        <w:left w:val="none" w:sz="0" w:space="0" w:color="auto"/>
        <w:bottom w:val="none" w:sz="0" w:space="0" w:color="auto"/>
        <w:right w:val="none" w:sz="0" w:space="0" w:color="auto"/>
      </w:divBdr>
      <w:divsChild>
        <w:div w:id="497694993">
          <w:marLeft w:val="0"/>
          <w:marRight w:val="0"/>
          <w:marTop w:val="0"/>
          <w:marBottom w:val="0"/>
          <w:divBdr>
            <w:top w:val="none" w:sz="0" w:space="0" w:color="auto"/>
            <w:left w:val="none" w:sz="0" w:space="0" w:color="auto"/>
            <w:bottom w:val="none" w:sz="0" w:space="0" w:color="auto"/>
            <w:right w:val="none" w:sz="0" w:space="0" w:color="auto"/>
          </w:divBdr>
        </w:div>
        <w:div w:id="652951048">
          <w:marLeft w:val="0"/>
          <w:marRight w:val="0"/>
          <w:marTop w:val="0"/>
          <w:marBottom w:val="0"/>
          <w:divBdr>
            <w:top w:val="none" w:sz="0" w:space="0" w:color="auto"/>
            <w:left w:val="none" w:sz="0" w:space="0" w:color="auto"/>
            <w:bottom w:val="none" w:sz="0" w:space="0" w:color="auto"/>
            <w:right w:val="none" w:sz="0" w:space="0" w:color="auto"/>
          </w:divBdr>
        </w:div>
        <w:div w:id="1227454653">
          <w:marLeft w:val="0"/>
          <w:marRight w:val="0"/>
          <w:marTop w:val="0"/>
          <w:marBottom w:val="0"/>
          <w:divBdr>
            <w:top w:val="none" w:sz="0" w:space="0" w:color="auto"/>
            <w:left w:val="none" w:sz="0" w:space="0" w:color="auto"/>
            <w:bottom w:val="none" w:sz="0" w:space="0" w:color="auto"/>
            <w:right w:val="none" w:sz="0" w:space="0" w:color="auto"/>
          </w:divBdr>
        </w:div>
        <w:div w:id="1599480772">
          <w:marLeft w:val="0"/>
          <w:marRight w:val="0"/>
          <w:marTop w:val="0"/>
          <w:marBottom w:val="0"/>
          <w:divBdr>
            <w:top w:val="none" w:sz="0" w:space="0" w:color="auto"/>
            <w:left w:val="none" w:sz="0" w:space="0" w:color="auto"/>
            <w:bottom w:val="none" w:sz="0" w:space="0" w:color="auto"/>
            <w:right w:val="none" w:sz="0" w:space="0" w:color="auto"/>
          </w:divBdr>
        </w:div>
        <w:div w:id="1621453053">
          <w:marLeft w:val="0"/>
          <w:marRight w:val="0"/>
          <w:marTop w:val="0"/>
          <w:marBottom w:val="0"/>
          <w:divBdr>
            <w:top w:val="none" w:sz="0" w:space="0" w:color="auto"/>
            <w:left w:val="none" w:sz="0" w:space="0" w:color="auto"/>
            <w:bottom w:val="none" w:sz="0" w:space="0" w:color="auto"/>
            <w:right w:val="none" w:sz="0" w:space="0" w:color="auto"/>
          </w:divBdr>
        </w:div>
        <w:div w:id="1630432177">
          <w:marLeft w:val="0"/>
          <w:marRight w:val="0"/>
          <w:marTop w:val="0"/>
          <w:marBottom w:val="0"/>
          <w:divBdr>
            <w:top w:val="none" w:sz="0" w:space="0" w:color="auto"/>
            <w:left w:val="none" w:sz="0" w:space="0" w:color="auto"/>
            <w:bottom w:val="none" w:sz="0" w:space="0" w:color="auto"/>
            <w:right w:val="none" w:sz="0" w:space="0" w:color="auto"/>
          </w:divBdr>
        </w:div>
        <w:div w:id="2077587190">
          <w:marLeft w:val="0"/>
          <w:marRight w:val="0"/>
          <w:marTop w:val="0"/>
          <w:marBottom w:val="0"/>
          <w:divBdr>
            <w:top w:val="none" w:sz="0" w:space="0" w:color="auto"/>
            <w:left w:val="none" w:sz="0" w:space="0" w:color="auto"/>
            <w:bottom w:val="none" w:sz="0" w:space="0" w:color="auto"/>
            <w:right w:val="none" w:sz="0" w:space="0" w:color="auto"/>
          </w:divBdr>
        </w:div>
      </w:divsChild>
    </w:div>
    <w:div w:id="1691106726">
      <w:bodyDiv w:val="1"/>
      <w:marLeft w:val="0"/>
      <w:marRight w:val="0"/>
      <w:marTop w:val="0"/>
      <w:marBottom w:val="0"/>
      <w:divBdr>
        <w:top w:val="none" w:sz="0" w:space="0" w:color="auto"/>
        <w:left w:val="none" w:sz="0" w:space="0" w:color="auto"/>
        <w:bottom w:val="none" w:sz="0" w:space="0" w:color="auto"/>
        <w:right w:val="none" w:sz="0" w:space="0" w:color="auto"/>
      </w:divBdr>
    </w:div>
    <w:div w:id="1710371473">
      <w:bodyDiv w:val="1"/>
      <w:marLeft w:val="0"/>
      <w:marRight w:val="0"/>
      <w:marTop w:val="0"/>
      <w:marBottom w:val="0"/>
      <w:divBdr>
        <w:top w:val="none" w:sz="0" w:space="0" w:color="auto"/>
        <w:left w:val="none" w:sz="0" w:space="0" w:color="auto"/>
        <w:bottom w:val="none" w:sz="0" w:space="0" w:color="auto"/>
        <w:right w:val="none" w:sz="0" w:space="0" w:color="auto"/>
      </w:divBdr>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
    <w:div w:id="1728142597">
      <w:bodyDiv w:val="1"/>
      <w:marLeft w:val="0"/>
      <w:marRight w:val="0"/>
      <w:marTop w:val="0"/>
      <w:marBottom w:val="0"/>
      <w:divBdr>
        <w:top w:val="none" w:sz="0" w:space="0" w:color="auto"/>
        <w:left w:val="none" w:sz="0" w:space="0" w:color="auto"/>
        <w:bottom w:val="none" w:sz="0" w:space="0" w:color="auto"/>
        <w:right w:val="none" w:sz="0" w:space="0" w:color="auto"/>
      </w:divBdr>
    </w:div>
    <w:div w:id="1731922516">
      <w:bodyDiv w:val="1"/>
      <w:marLeft w:val="0"/>
      <w:marRight w:val="0"/>
      <w:marTop w:val="0"/>
      <w:marBottom w:val="0"/>
      <w:divBdr>
        <w:top w:val="none" w:sz="0" w:space="0" w:color="auto"/>
        <w:left w:val="none" w:sz="0" w:space="0" w:color="auto"/>
        <w:bottom w:val="none" w:sz="0" w:space="0" w:color="auto"/>
        <w:right w:val="none" w:sz="0" w:space="0" w:color="auto"/>
      </w:divBdr>
    </w:div>
    <w:div w:id="1732773770">
      <w:bodyDiv w:val="1"/>
      <w:marLeft w:val="0"/>
      <w:marRight w:val="0"/>
      <w:marTop w:val="0"/>
      <w:marBottom w:val="0"/>
      <w:divBdr>
        <w:top w:val="none" w:sz="0" w:space="0" w:color="auto"/>
        <w:left w:val="none" w:sz="0" w:space="0" w:color="auto"/>
        <w:bottom w:val="none" w:sz="0" w:space="0" w:color="auto"/>
        <w:right w:val="none" w:sz="0" w:space="0" w:color="auto"/>
      </w:divBdr>
    </w:div>
    <w:div w:id="1751462208">
      <w:bodyDiv w:val="1"/>
      <w:marLeft w:val="0"/>
      <w:marRight w:val="0"/>
      <w:marTop w:val="0"/>
      <w:marBottom w:val="0"/>
      <w:divBdr>
        <w:top w:val="none" w:sz="0" w:space="0" w:color="auto"/>
        <w:left w:val="none" w:sz="0" w:space="0" w:color="auto"/>
        <w:bottom w:val="none" w:sz="0" w:space="0" w:color="auto"/>
        <w:right w:val="none" w:sz="0" w:space="0" w:color="auto"/>
      </w:divBdr>
    </w:div>
    <w:div w:id="1778257398">
      <w:bodyDiv w:val="1"/>
      <w:marLeft w:val="0"/>
      <w:marRight w:val="0"/>
      <w:marTop w:val="0"/>
      <w:marBottom w:val="0"/>
      <w:divBdr>
        <w:top w:val="none" w:sz="0" w:space="0" w:color="auto"/>
        <w:left w:val="none" w:sz="0" w:space="0" w:color="auto"/>
        <w:bottom w:val="none" w:sz="0" w:space="0" w:color="auto"/>
        <w:right w:val="none" w:sz="0" w:space="0" w:color="auto"/>
      </w:divBdr>
    </w:div>
    <w:div w:id="1778400821">
      <w:bodyDiv w:val="1"/>
      <w:marLeft w:val="0"/>
      <w:marRight w:val="0"/>
      <w:marTop w:val="0"/>
      <w:marBottom w:val="0"/>
      <w:divBdr>
        <w:top w:val="none" w:sz="0" w:space="0" w:color="auto"/>
        <w:left w:val="none" w:sz="0" w:space="0" w:color="auto"/>
        <w:bottom w:val="none" w:sz="0" w:space="0" w:color="auto"/>
        <w:right w:val="none" w:sz="0" w:space="0" w:color="auto"/>
      </w:divBdr>
    </w:div>
    <w:div w:id="1780181085">
      <w:bodyDiv w:val="1"/>
      <w:marLeft w:val="0"/>
      <w:marRight w:val="0"/>
      <w:marTop w:val="0"/>
      <w:marBottom w:val="0"/>
      <w:divBdr>
        <w:top w:val="none" w:sz="0" w:space="0" w:color="auto"/>
        <w:left w:val="none" w:sz="0" w:space="0" w:color="auto"/>
        <w:bottom w:val="none" w:sz="0" w:space="0" w:color="auto"/>
        <w:right w:val="none" w:sz="0" w:space="0" w:color="auto"/>
      </w:divBdr>
    </w:div>
    <w:div w:id="1782797603">
      <w:bodyDiv w:val="1"/>
      <w:marLeft w:val="0"/>
      <w:marRight w:val="0"/>
      <w:marTop w:val="0"/>
      <w:marBottom w:val="0"/>
      <w:divBdr>
        <w:top w:val="none" w:sz="0" w:space="0" w:color="auto"/>
        <w:left w:val="none" w:sz="0" w:space="0" w:color="auto"/>
        <w:bottom w:val="none" w:sz="0" w:space="0" w:color="auto"/>
        <w:right w:val="none" w:sz="0" w:space="0" w:color="auto"/>
      </w:divBdr>
    </w:div>
    <w:div w:id="1814106044">
      <w:bodyDiv w:val="1"/>
      <w:marLeft w:val="0"/>
      <w:marRight w:val="0"/>
      <w:marTop w:val="0"/>
      <w:marBottom w:val="0"/>
      <w:divBdr>
        <w:top w:val="none" w:sz="0" w:space="0" w:color="auto"/>
        <w:left w:val="none" w:sz="0" w:space="0" w:color="auto"/>
        <w:bottom w:val="none" w:sz="0" w:space="0" w:color="auto"/>
        <w:right w:val="none" w:sz="0" w:space="0" w:color="auto"/>
      </w:divBdr>
    </w:div>
    <w:div w:id="1815102468">
      <w:bodyDiv w:val="1"/>
      <w:marLeft w:val="0"/>
      <w:marRight w:val="0"/>
      <w:marTop w:val="0"/>
      <w:marBottom w:val="0"/>
      <w:divBdr>
        <w:top w:val="none" w:sz="0" w:space="0" w:color="auto"/>
        <w:left w:val="none" w:sz="0" w:space="0" w:color="auto"/>
        <w:bottom w:val="none" w:sz="0" w:space="0" w:color="auto"/>
        <w:right w:val="none" w:sz="0" w:space="0" w:color="auto"/>
      </w:divBdr>
    </w:div>
    <w:div w:id="1873568031">
      <w:bodyDiv w:val="1"/>
      <w:marLeft w:val="0"/>
      <w:marRight w:val="0"/>
      <w:marTop w:val="0"/>
      <w:marBottom w:val="0"/>
      <w:divBdr>
        <w:top w:val="none" w:sz="0" w:space="0" w:color="auto"/>
        <w:left w:val="none" w:sz="0" w:space="0" w:color="auto"/>
        <w:bottom w:val="none" w:sz="0" w:space="0" w:color="auto"/>
        <w:right w:val="none" w:sz="0" w:space="0" w:color="auto"/>
      </w:divBdr>
    </w:div>
    <w:div w:id="1879466724">
      <w:bodyDiv w:val="1"/>
      <w:marLeft w:val="0"/>
      <w:marRight w:val="0"/>
      <w:marTop w:val="0"/>
      <w:marBottom w:val="0"/>
      <w:divBdr>
        <w:top w:val="none" w:sz="0" w:space="0" w:color="auto"/>
        <w:left w:val="none" w:sz="0" w:space="0" w:color="auto"/>
        <w:bottom w:val="none" w:sz="0" w:space="0" w:color="auto"/>
        <w:right w:val="none" w:sz="0" w:space="0" w:color="auto"/>
      </w:divBdr>
    </w:div>
    <w:div w:id="1887719703">
      <w:bodyDiv w:val="1"/>
      <w:marLeft w:val="0"/>
      <w:marRight w:val="0"/>
      <w:marTop w:val="0"/>
      <w:marBottom w:val="0"/>
      <w:divBdr>
        <w:top w:val="none" w:sz="0" w:space="0" w:color="auto"/>
        <w:left w:val="none" w:sz="0" w:space="0" w:color="auto"/>
        <w:bottom w:val="none" w:sz="0" w:space="0" w:color="auto"/>
        <w:right w:val="none" w:sz="0" w:space="0" w:color="auto"/>
      </w:divBdr>
    </w:div>
    <w:div w:id="1890611888">
      <w:bodyDiv w:val="1"/>
      <w:marLeft w:val="0"/>
      <w:marRight w:val="0"/>
      <w:marTop w:val="0"/>
      <w:marBottom w:val="0"/>
      <w:divBdr>
        <w:top w:val="none" w:sz="0" w:space="0" w:color="auto"/>
        <w:left w:val="none" w:sz="0" w:space="0" w:color="auto"/>
        <w:bottom w:val="none" w:sz="0" w:space="0" w:color="auto"/>
        <w:right w:val="none" w:sz="0" w:space="0" w:color="auto"/>
      </w:divBdr>
    </w:div>
    <w:div w:id="1890801390">
      <w:bodyDiv w:val="1"/>
      <w:marLeft w:val="0"/>
      <w:marRight w:val="0"/>
      <w:marTop w:val="0"/>
      <w:marBottom w:val="0"/>
      <w:divBdr>
        <w:top w:val="none" w:sz="0" w:space="0" w:color="auto"/>
        <w:left w:val="none" w:sz="0" w:space="0" w:color="auto"/>
        <w:bottom w:val="none" w:sz="0" w:space="0" w:color="auto"/>
        <w:right w:val="none" w:sz="0" w:space="0" w:color="auto"/>
      </w:divBdr>
      <w:divsChild>
        <w:div w:id="444468728">
          <w:marLeft w:val="0"/>
          <w:marRight w:val="0"/>
          <w:marTop w:val="0"/>
          <w:marBottom w:val="0"/>
          <w:divBdr>
            <w:top w:val="none" w:sz="0" w:space="0" w:color="auto"/>
            <w:left w:val="none" w:sz="0" w:space="0" w:color="auto"/>
            <w:bottom w:val="none" w:sz="0" w:space="0" w:color="auto"/>
            <w:right w:val="none" w:sz="0" w:space="0" w:color="auto"/>
          </w:divBdr>
        </w:div>
      </w:divsChild>
    </w:div>
    <w:div w:id="1892301777">
      <w:bodyDiv w:val="1"/>
      <w:marLeft w:val="0"/>
      <w:marRight w:val="0"/>
      <w:marTop w:val="0"/>
      <w:marBottom w:val="0"/>
      <w:divBdr>
        <w:top w:val="none" w:sz="0" w:space="0" w:color="auto"/>
        <w:left w:val="none" w:sz="0" w:space="0" w:color="auto"/>
        <w:bottom w:val="none" w:sz="0" w:space="0" w:color="auto"/>
        <w:right w:val="none" w:sz="0" w:space="0" w:color="auto"/>
      </w:divBdr>
    </w:div>
    <w:div w:id="1939167587">
      <w:bodyDiv w:val="1"/>
      <w:marLeft w:val="0"/>
      <w:marRight w:val="0"/>
      <w:marTop w:val="0"/>
      <w:marBottom w:val="0"/>
      <w:divBdr>
        <w:top w:val="none" w:sz="0" w:space="0" w:color="auto"/>
        <w:left w:val="none" w:sz="0" w:space="0" w:color="auto"/>
        <w:bottom w:val="none" w:sz="0" w:space="0" w:color="auto"/>
        <w:right w:val="none" w:sz="0" w:space="0" w:color="auto"/>
      </w:divBdr>
      <w:divsChild>
        <w:div w:id="667128">
          <w:marLeft w:val="0"/>
          <w:marRight w:val="0"/>
          <w:marTop w:val="0"/>
          <w:marBottom w:val="0"/>
          <w:divBdr>
            <w:top w:val="none" w:sz="0" w:space="0" w:color="auto"/>
            <w:left w:val="none" w:sz="0" w:space="0" w:color="auto"/>
            <w:bottom w:val="none" w:sz="0" w:space="0" w:color="auto"/>
            <w:right w:val="none" w:sz="0" w:space="0" w:color="auto"/>
          </w:divBdr>
        </w:div>
        <w:div w:id="193538541">
          <w:marLeft w:val="0"/>
          <w:marRight w:val="0"/>
          <w:marTop w:val="0"/>
          <w:marBottom w:val="0"/>
          <w:divBdr>
            <w:top w:val="none" w:sz="0" w:space="0" w:color="auto"/>
            <w:left w:val="none" w:sz="0" w:space="0" w:color="auto"/>
            <w:bottom w:val="none" w:sz="0" w:space="0" w:color="auto"/>
            <w:right w:val="none" w:sz="0" w:space="0" w:color="auto"/>
          </w:divBdr>
        </w:div>
        <w:div w:id="482086565">
          <w:marLeft w:val="0"/>
          <w:marRight w:val="0"/>
          <w:marTop w:val="0"/>
          <w:marBottom w:val="0"/>
          <w:divBdr>
            <w:top w:val="none" w:sz="0" w:space="0" w:color="auto"/>
            <w:left w:val="none" w:sz="0" w:space="0" w:color="auto"/>
            <w:bottom w:val="none" w:sz="0" w:space="0" w:color="auto"/>
            <w:right w:val="none" w:sz="0" w:space="0" w:color="auto"/>
          </w:divBdr>
        </w:div>
      </w:divsChild>
    </w:div>
    <w:div w:id="1949463197">
      <w:bodyDiv w:val="1"/>
      <w:marLeft w:val="0"/>
      <w:marRight w:val="0"/>
      <w:marTop w:val="0"/>
      <w:marBottom w:val="0"/>
      <w:divBdr>
        <w:top w:val="none" w:sz="0" w:space="0" w:color="auto"/>
        <w:left w:val="none" w:sz="0" w:space="0" w:color="auto"/>
        <w:bottom w:val="none" w:sz="0" w:space="0" w:color="auto"/>
        <w:right w:val="none" w:sz="0" w:space="0" w:color="auto"/>
      </w:divBdr>
      <w:divsChild>
        <w:div w:id="1639801652">
          <w:marLeft w:val="0"/>
          <w:marRight w:val="0"/>
          <w:marTop w:val="0"/>
          <w:marBottom w:val="0"/>
          <w:divBdr>
            <w:top w:val="none" w:sz="0" w:space="0" w:color="auto"/>
            <w:left w:val="none" w:sz="0" w:space="0" w:color="auto"/>
            <w:bottom w:val="none" w:sz="0" w:space="0" w:color="auto"/>
            <w:right w:val="none" w:sz="0" w:space="0" w:color="auto"/>
          </w:divBdr>
        </w:div>
      </w:divsChild>
    </w:div>
    <w:div w:id="1954747612">
      <w:bodyDiv w:val="1"/>
      <w:marLeft w:val="0"/>
      <w:marRight w:val="0"/>
      <w:marTop w:val="0"/>
      <w:marBottom w:val="0"/>
      <w:divBdr>
        <w:top w:val="none" w:sz="0" w:space="0" w:color="auto"/>
        <w:left w:val="none" w:sz="0" w:space="0" w:color="auto"/>
        <w:bottom w:val="none" w:sz="0" w:space="0" w:color="auto"/>
        <w:right w:val="none" w:sz="0" w:space="0" w:color="auto"/>
      </w:divBdr>
    </w:div>
    <w:div w:id="1960332055">
      <w:bodyDiv w:val="1"/>
      <w:marLeft w:val="0"/>
      <w:marRight w:val="0"/>
      <w:marTop w:val="0"/>
      <w:marBottom w:val="0"/>
      <w:divBdr>
        <w:top w:val="none" w:sz="0" w:space="0" w:color="auto"/>
        <w:left w:val="none" w:sz="0" w:space="0" w:color="auto"/>
        <w:bottom w:val="none" w:sz="0" w:space="0" w:color="auto"/>
        <w:right w:val="none" w:sz="0" w:space="0" w:color="auto"/>
      </w:divBdr>
    </w:div>
    <w:div w:id="1976719200">
      <w:bodyDiv w:val="1"/>
      <w:marLeft w:val="0"/>
      <w:marRight w:val="0"/>
      <w:marTop w:val="0"/>
      <w:marBottom w:val="0"/>
      <w:divBdr>
        <w:top w:val="none" w:sz="0" w:space="0" w:color="auto"/>
        <w:left w:val="none" w:sz="0" w:space="0" w:color="auto"/>
        <w:bottom w:val="none" w:sz="0" w:space="0" w:color="auto"/>
        <w:right w:val="none" w:sz="0" w:space="0" w:color="auto"/>
      </w:divBdr>
    </w:div>
    <w:div w:id="1987665633">
      <w:bodyDiv w:val="1"/>
      <w:marLeft w:val="0"/>
      <w:marRight w:val="0"/>
      <w:marTop w:val="0"/>
      <w:marBottom w:val="0"/>
      <w:divBdr>
        <w:top w:val="none" w:sz="0" w:space="0" w:color="auto"/>
        <w:left w:val="none" w:sz="0" w:space="0" w:color="auto"/>
        <w:bottom w:val="none" w:sz="0" w:space="0" w:color="auto"/>
        <w:right w:val="none" w:sz="0" w:space="0" w:color="auto"/>
      </w:divBdr>
    </w:div>
    <w:div w:id="1989280450">
      <w:bodyDiv w:val="1"/>
      <w:marLeft w:val="0"/>
      <w:marRight w:val="0"/>
      <w:marTop w:val="0"/>
      <w:marBottom w:val="0"/>
      <w:divBdr>
        <w:top w:val="none" w:sz="0" w:space="0" w:color="auto"/>
        <w:left w:val="none" w:sz="0" w:space="0" w:color="auto"/>
        <w:bottom w:val="none" w:sz="0" w:space="0" w:color="auto"/>
        <w:right w:val="none" w:sz="0" w:space="0" w:color="auto"/>
      </w:divBdr>
    </w:div>
    <w:div w:id="2000308302">
      <w:bodyDiv w:val="1"/>
      <w:marLeft w:val="0"/>
      <w:marRight w:val="0"/>
      <w:marTop w:val="0"/>
      <w:marBottom w:val="0"/>
      <w:divBdr>
        <w:top w:val="none" w:sz="0" w:space="0" w:color="auto"/>
        <w:left w:val="none" w:sz="0" w:space="0" w:color="auto"/>
        <w:bottom w:val="none" w:sz="0" w:space="0" w:color="auto"/>
        <w:right w:val="none" w:sz="0" w:space="0" w:color="auto"/>
      </w:divBdr>
    </w:div>
    <w:div w:id="2002274619">
      <w:bodyDiv w:val="1"/>
      <w:marLeft w:val="0"/>
      <w:marRight w:val="0"/>
      <w:marTop w:val="0"/>
      <w:marBottom w:val="0"/>
      <w:divBdr>
        <w:top w:val="none" w:sz="0" w:space="0" w:color="auto"/>
        <w:left w:val="none" w:sz="0" w:space="0" w:color="auto"/>
        <w:bottom w:val="none" w:sz="0" w:space="0" w:color="auto"/>
        <w:right w:val="none" w:sz="0" w:space="0" w:color="auto"/>
      </w:divBdr>
    </w:div>
    <w:div w:id="2033652807">
      <w:bodyDiv w:val="1"/>
      <w:marLeft w:val="0"/>
      <w:marRight w:val="0"/>
      <w:marTop w:val="0"/>
      <w:marBottom w:val="0"/>
      <w:divBdr>
        <w:top w:val="none" w:sz="0" w:space="0" w:color="auto"/>
        <w:left w:val="none" w:sz="0" w:space="0" w:color="auto"/>
        <w:bottom w:val="none" w:sz="0" w:space="0" w:color="auto"/>
        <w:right w:val="none" w:sz="0" w:space="0" w:color="auto"/>
      </w:divBdr>
    </w:div>
    <w:div w:id="2048751789">
      <w:bodyDiv w:val="1"/>
      <w:marLeft w:val="0"/>
      <w:marRight w:val="0"/>
      <w:marTop w:val="0"/>
      <w:marBottom w:val="0"/>
      <w:divBdr>
        <w:top w:val="none" w:sz="0" w:space="0" w:color="auto"/>
        <w:left w:val="none" w:sz="0" w:space="0" w:color="auto"/>
        <w:bottom w:val="none" w:sz="0" w:space="0" w:color="auto"/>
        <w:right w:val="none" w:sz="0" w:space="0" w:color="auto"/>
      </w:divBdr>
    </w:div>
    <w:div w:id="20765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135265019090C4BADB46552F644262D" ma:contentTypeVersion="4" ma:contentTypeDescription="Izveidot jaunu dokumentu." ma:contentTypeScope="" ma:versionID="42d209594c1bcc51da7d578f40660e17">
  <xsd:schema xmlns:xsd="http://www.w3.org/2001/XMLSchema" xmlns:xs="http://www.w3.org/2001/XMLSchema" xmlns:p="http://schemas.microsoft.com/office/2006/metadata/properties" xmlns:ns2="686dfbb7-9da5-4236-b1de-3225a59e6e06" targetNamespace="http://schemas.microsoft.com/office/2006/metadata/properties" ma:root="true" ma:fieldsID="644440d68409791995b00cbe95120427" ns2:_="">
    <xsd:import namespace="686dfbb7-9da5-4236-b1de-3225a59e6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dfbb7-9da5-4236-b1de-3225a59e6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2D536-9FE4-4AFA-8A46-B3089BB920A2}">
  <ds:schemaRefs>
    <ds:schemaRef ds:uri="http://schemas.openxmlformats.org/officeDocument/2006/bibliography"/>
  </ds:schemaRefs>
</ds:datastoreItem>
</file>

<file path=customXml/itemProps2.xml><?xml version="1.0" encoding="utf-8"?>
<ds:datastoreItem xmlns:ds="http://schemas.openxmlformats.org/officeDocument/2006/customXml" ds:itemID="{6284CFDF-3C58-4ADA-AA91-1EF72DBDC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dfbb7-9da5-4236-b1de-3225a59e6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6577C-C7A4-4C64-804D-27CD46E4EC2A}">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686dfbb7-9da5-4236-b1de-3225a59e6e06"/>
  </ds:schemaRefs>
</ds:datastoreItem>
</file>

<file path=customXml/itemProps4.xml><?xml version="1.0" encoding="utf-8"?>
<ds:datastoreItem xmlns:ds="http://schemas.openxmlformats.org/officeDocument/2006/customXml" ds:itemID="{4EC1D4A7-F65B-4399-B798-57B028D15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22</Pages>
  <Words>24309</Words>
  <Characters>13857</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Onukrane, Agnija</dc:creator>
  <cp:keywords/>
  <dc:description/>
  <cp:lastModifiedBy>Aleksandrs Tereševs</cp:lastModifiedBy>
  <cp:revision>28</cp:revision>
  <dcterms:created xsi:type="dcterms:W3CDTF">2021-10-27T09:37:00Z</dcterms:created>
  <dcterms:modified xsi:type="dcterms:W3CDTF">2021-10-31T21:17:00Z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0x0101005135265019090C4BADB46552F644262D</vt:lpwstr>
  </property>
  <property fmtid="{D5CDD505-2E9C-101B-9397-08002B2CF9AE}" pid="3" name="MSIP_Label_0fc55952-1fc0-4bcb-977a-64773f1984fe_Enabled">
    <vt:lpwstr>true</vt:lpwstr>
  </property>
  <property fmtid="{D5CDD505-2E9C-101B-9397-08002B2CF9AE}" pid="4" name="MSIP_Label_0fc55952-1fc0-4bcb-977a-64773f1984fe_SetDate">
    <vt:lpwstr>2021-10-18T10:16:49Z</vt:lpwstr>
  </property>
  <property fmtid="{D5CDD505-2E9C-101B-9397-08002B2CF9AE}" pid="5" name="MSIP_Label_0fc55952-1fc0-4bcb-977a-64773f1984fe_Method">
    <vt:lpwstr>Standard</vt:lpwstr>
  </property>
  <property fmtid="{D5CDD505-2E9C-101B-9397-08002B2CF9AE}" pid="6" name="MSIP_Label_0fc55952-1fc0-4bcb-977a-64773f1984fe_Name">
    <vt:lpwstr>0fc55952-1fc0-4bcb-977a-64773f1984fe</vt:lpwstr>
  </property>
  <property fmtid="{D5CDD505-2E9C-101B-9397-08002B2CF9AE}" pid="7" name="MSIP_Label_0fc55952-1fc0-4bcb-977a-64773f1984fe_SiteId">
    <vt:lpwstr>081c4a9c-ea86-468c-9b4c-30d99d63df76</vt:lpwstr>
  </property>
  <property fmtid="{D5CDD505-2E9C-101B-9397-08002B2CF9AE}" pid="8" name="MSIP_Label_0fc55952-1fc0-4bcb-977a-64773f1984fe_ActionId">
    <vt:lpwstr>8181aceb-94b8-4828-a830-d2133e24bdcc</vt:lpwstr>
  </property>
  <property fmtid="{D5CDD505-2E9C-101B-9397-08002B2CF9AE}" pid="9" name="MSIP_Label_0fc55952-1fc0-4bcb-977a-64773f1984fe_ContentBits">
    <vt:lpwstr>2</vt:lpwstr>
  </property>
</Properties>
</file>