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7B" w:rsidRDefault="00F9411F" w:rsidP="005F7A9A">
      <w:pPr>
        <w:spacing w:before="120" w:after="120" w:line="240" w:lineRule="auto"/>
        <w:jc w:val="both"/>
        <w:rPr>
          <w:b/>
          <w:lang w:val="lv-LV"/>
        </w:rPr>
      </w:pPr>
      <w:r>
        <w:rPr>
          <w:b/>
          <w:lang w:val="lv-LV"/>
        </w:rPr>
        <w:t>14.10</w:t>
      </w:r>
      <w:r w:rsidR="00796D7B">
        <w:rPr>
          <w:b/>
          <w:lang w:val="lv-LV"/>
        </w:rPr>
        <w:t>.2019.</w:t>
      </w:r>
    </w:p>
    <w:p w:rsidR="00F9411F" w:rsidRPr="00F9411F" w:rsidRDefault="00796D7B" w:rsidP="00F941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lv-LV"/>
        </w:rPr>
      </w:pPr>
      <w:proofErr w:type="spellStart"/>
      <w:r w:rsidRPr="005F7A9A">
        <w:rPr>
          <w:b/>
          <w:lang w:val="lv-LV"/>
        </w:rPr>
        <w:t>Question</w:t>
      </w:r>
      <w:proofErr w:type="spellEnd"/>
      <w:r w:rsidRPr="005F7A9A">
        <w:rPr>
          <w:b/>
          <w:lang w:val="lv-LV"/>
        </w:rPr>
        <w:t>:</w:t>
      </w:r>
      <w:r>
        <w:rPr>
          <w:lang w:val="lv-LV"/>
        </w:rPr>
        <w:t xml:space="preserve">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Appendix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Nr.1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Technical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Requirements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p.5 – </w:t>
      </w:r>
      <w:proofErr w:type="spellStart"/>
      <w:r w:rsidR="00F9411F" w:rsidRPr="00F9411F">
        <w:rPr>
          <w:rFonts w:cs="Times New Roman"/>
          <w:szCs w:val="24"/>
          <w:lang w:val="lv-LV"/>
        </w:rPr>
        <w:t>documentation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handed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Contractor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for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preparation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plans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Enhancement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works</w:t>
      </w:r>
      <w:proofErr w:type="spellEnd"/>
      <w:r w:rsidR="00F9411F" w:rsidRPr="00F9411F">
        <w:rPr>
          <w:rFonts w:cs="Times New Roman"/>
          <w:szCs w:val="24"/>
          <w:lang w:val="lv-LV"/>
        </w:rPr>
        <w:t>.</w:t>
      </w:r>
      <w:r w:rsidR="00F9411F" w:rsidRPr="00F9411F">
        <w:rPr>
          <w:rFonts w:cs="Times New Roman"/>
          <w:b/>
          <w:bCs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Is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it </w:t>
      </w:r>
      <w:proofErr w:type="spellStart"/>
      <w:r w:rsidR="00F9411F" w:rsidRPr="00F9411F">
        <w:rPr>
          <w:rFonts w:cs="Times New Roman"/>
          <w:szCs w:val="24"/>
          <w:lang w:val="lv-LV"/>
        </w:rPr>
        <w:t>possible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provide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following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documentation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in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aim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technical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evaluation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subject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works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before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submitting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possible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offer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: </w:t>
      </w:r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4"/>
          <w:lang w:val="lv-LV"/>
        </w:rPr>
      </w:pPr>
      <w:r w:rsidRPr="00F9411F">
        <w:rPr>
          <w:rFonts w:cs="Times New Roman"/>
          <w:szCs w:val="24"/>
          <w:lang w:val="lv-LV"/>
        </w:rPr>
        <w:t xml:space="preserve">a.       </w:t>
      </w:r>
      <w:proofErr w:type="spellStart"/>
      <w:r w:rsidRPr="00F9411F">
        <w:rPr>
          <w:rFonts w:cs="Times New Roman"/>
          <w:szCs w:val="24"/>
          <w:lang w:val="lv-LV"/>
        </w:rPr>
        <w:t>Research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materials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the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Geological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survey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Incukans</w:t>
      </w:r>
      <w:proofErr w:type="spellEnd"/>
      <w:r w:rsidRPr="00F9411F">
        <w:rPr>
          <w:rFonts w:cs="Times New Roman"/>
          <w:szCs w:val="24"/>
          <w:lang w:val="lv-LV"/>
        </w:rPr>
        <w:t xml:space="preserve"> UGS </w:t>
      </w:r>
      <w:proofErr w:type="spellStart"/>
      <w:r w:rsidRPr="00F9411F">
        <w:rPr>
          <w:rFonts w:cs="Times New Roman"/>
          <w:szCs w:val="24"/>
          <w:lang w:val="lv-LV"/>
        </w:rPr>
        <w:t>about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inter-casing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gas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leakeges</w:t>
      </w:r>
      <w:proofErr w:type="spellEnd"/>
      <w:r w:rsidRPr="00F9411F">
        <w:rPr>
          <w:rFonts w:cs="Times New Roman"/>
          <w:szCs w:val="24"/>
          <w:lang w:val="lv-LV"/>
        </w:rPr>
        <w:t xml:space="preserve"> (</w:t>
      </w:r>
      <w:proofErr w:type="spellStart"/>
      <w:r w:rsidRPr="00F9411F">
        <w:rPr>
          <w:rFonts w:cs="Times New Roman"/>
          <w:szCs w:val="24"/>
          <w:lang w:val="lv-LV"/>
        </w:rPr>
        <w:t>flows</w:t>
      </w:r>
      <w:proofErr w:type="spellEnd"/>
      <w:r w:rsidRPr="00F9411F">
        <w:rPr>
          <w:rFonts w:cs="Times New Roman"/>
          <w:szCs w:val="24"/>
          <w:lang w:val="lv-LV"/>
        </w:rPr>
        <w:t>)</w:t>
      </w:r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4"/>
          <w:lang w:val="lv-LV"/>
        </w:rPr>
      </w:pPr>
      <w:r w:rsidRPr="00F9411F">
        <w:rPr>
          <w:rFonts w:cs="Times New Roman"/>
          <w:szCs w:val="24"/>
          <w:lang w:val="lv-LV"/>
        </w:rPr>
        <w:t xml:space="preserve">b.       </w:t>
      </w:r>
      <w:proofErr w:type="spellStart"/>
      <w:r w:rsidRPr="00F9411F">
        <w:rPr>
          <w:rFonts w:cs="Times New Roman"/>
          <w:szCs w:val="24"/>
          <w:lang w:val="lv-LV"/>
        </w:rPr>
        <w:t>Conclusions</w:t>
      </w:r>
      <w:proofErr w:type="spellEnd"/>
      <w:r w:rsidRPr="00F9411F">
        <w:rPr>
          <w:rFonts w:cs="Times New Roman"/>
          <w:szCs w:val="24"/>
          <w:lang w:val="lv-LV"/>
        </w:rPr>
        <w:t xml:space="preserve"> (</w:t>
      </w:r>
      <w:proofErr w:type="spellStart"/>
      <w:r w:rsidRPr="00F9411F">
        <w:rPr>
          <w:rFonts w:cs="Times New Roman"/>
          <w:szCs w:val="24"/>
          <w:lang w:val="lv-LV"/>
        </w:rPr>
        <w:t>findings</w:t>
      </w:r>
      <w:proofErr w:type="spellEnd"/>
      <w:r w:rsidRPr="00F9411F">
        <w:rPr>
          <w:rFonts w:cs="Times New Roman"/>
          <w:szCs w:val="24"/>
          <w:lang w:val="lv-LV"/>
        </w:rPr>
        <w:t xml:space="preserve">) </w:t>
      </w:r>
      <w:proofErr w:type="spellStart"/>
      <w:r w:rsidRPr="00F9411F">
        <w:rPr>
          <w:rFonts w:cs="Times New Roman"/>
          <w:szCs w:val="24"/>
          <w:lang w:val="lv-LV"/>
        </w:rPr>
        <w:t>about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the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technical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conidition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the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well</w:t>
      </w:r>
      <w:proofErr w:type="spellEnd"/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Cs w:val="24"/>
          <w:lang w:val="lv-LV"/>
        </w:rPr>
      </w:pPr>
      <w:r w:rsidRPr="00F9411F">
        <w:rPr>
          <w:rFonts w:cs="Times New Roman"/>
          <w:szCs w:val="24"/>
          <w:lang w:val="lv-LV"/>
        </w:rPr>
        <w:t xml:space="preserve">c.       </w:t>
      </w:r>
      <w:proofErr w:type="spellStart"/>
      <w:r w:rsidRPr="00F9411F">
        <w:rPr>
          <w:rFonts w:cs="Times New Roman"/>
          <w:szCs w:val="24"/>
          <w:lang w:val="lv-LV"/>
        </w:rPr>
        <w:t>Material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gas-dynamic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research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performed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in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the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well</w:t>
      </w:r>
      <w:proofErr w:type="spellEnd"/>
      <w:r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Pr="00F9411F">
        <w:rPr>
          <w:rFonts w:cs="Times New Roman"/>
          <w:szCs w:val="24"/>
          <w:lang w:val="lv-LV"/>
        </w:rPr>
        <w:t>identify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gas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accumulations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and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behind-the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casing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gas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leakages</w:t>
      </w:r>
      <w:proofErr w:type="spellEnd"/>
      <w:r w:rsidRPr="00F9411F">
        <w:rPr>
          <w:rFonts w:cs="Times New Roman"/>
          <w:szCs w:val="24"/>
          <w:lang w:val="lv-LV"/>
        </w:rPr>
        <w:t xml:space="preserve"> (</w:t>
      </w:r>
      <w:proofErr w:type="spellStart"/>
      <w:r w:rsidRPr="00F9411F">
        <w:rPr>
          <w:rFonts w:cs="Times New Roman"/>
          <w:szCs w:val="24"/>
          <w:lang w:val="lv-LV"/>
        </w:rPr>
        <w:t>flows</w:t>
      </w:r>
      <w:proofErr w:type="spellEnd"/>
      <w:r w:rsidRPr="00F9411F">
        <w:rPr>
          <w:rFonts w:cs="Times New Roman"/>
          <w:szCs w:val="24"/>
          <w:lang w:val="lv-LV"/>
        </w:rPr>
        <w:t>)</w:t>
      </w:r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  <w:lang w:val="lv-LV"/>
        </w:rPr>
      </w:pPr>
      <w:r w:rsidRPr="00F9411F">
        <w:rPr>
          <w:rFonts w:cs="Times New Roman"/>
          <w:szCs w:val="24"/>
          <w:lang w:val="lv-LV"/>
        </w:rPr>
        <w:t xml:space="preserve"> </w:t>
      </w:r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  <w:lang w:val="lv-LV"/>
        </w:rPr>
      </w:pPr>
      <w:proofErr w:type="spellStart"/>
      <w:r w:rsidRPr="00F9411F">
        <w:rPr>
          <w:rFonts w:cs="Times New Roman"/>
          <w:szCs w:val="24"/>
          <w:lang w:val="lv-LV"/>
        </w:rPr>
        <w:t>Providing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above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stated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technical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documentation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is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important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for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precise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preparation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possible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tender</w:t>
      </w:r>
      <w:proofErr w:type="spellEnd"/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szCs w:val="24"/>
          <w:lang w:val="lv-LV"/>
        </w:rPr>
        <w:t>offer</w:t>
      </w:r>
      <w:proofErr w:type="spellEnd"/>
      <w:r w:rsidRPr="00F9411F">
        <w:rPr>
          <w:rFonts w:cs="Times New Roman"/>
          <w:szCs w:val="24"/>
          <w:lang w:val="lv-LV"/>
        </w:rPr>
        <w:t xml:space="preserve">. </w:t>
      </w:r>
    </w:p>
    <w:p w:rsidR="00796D7B" w:rsidRPr="00F9411F" w:rsidRDefault="00796D7B" w:rsidP="00F9411F">
      <w:pPr>
        <w:jc w:val="both"/>
        <w:rPr>
          <w:rFonts w:cs="Times New Roman"/>
          <w:szCs w:val="24"/>
        </w:rPr>
      </w:pPr>
      <w:proofErr w:type="spellStart"/>
      <w:r w:rsidRPr="00F9411F">
        <w:rPr>
          <w:rFonts w:cs="Times New Roman"/>
          <w:b/>
          <w:szCs w:val="24"/>
          <w:lang w:val="lv-LV"/>
        </w:rPr>
        <w:t>Answer</w:t>
      </w:r>
      <w:proofErr w:type="spellEnd"/>
      <w:r w:rsidRPr="00F9411F">
        <w:rPr>
          <w:rFonts w:cs="Times New Roman"/>
          <w:b/>
          <w:szCs w:val="24"/>
          <w:lang w:val="lv-LV"/>
        </w:rPr>
        <w:t>:</w:t>
      </w:r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Following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documentation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is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classified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and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will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provided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winner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Open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Contest</w:t>
      </w:r>
      <w:proofErr w:type="spellEnd"/>
      <w:r w:rsidR="00F9411F" w:rsidRPr="00F9411F">
        <w:rPr>
          <w:rFonts w:cs="Times New Roman"/>
          <w:szCs w:val="24"/>
          <w:lang w:val="lv-LV"/>
        </w:rPr>
        <w:t>.</w:t>
      </w:r>
    </w:p>
    <w:p w:rsidR="00F9411F" w:rsidRDefault="005F7A9A" w:rsidP="00F9411F">
      <w:pPr>
        <w:spacing w:before="120" w:after="120" w:line="240" w:lineRule="auto"/>
        <w:jc w:val="both"/>
        <w:rPr>
          <w:rFonts w:cs="Times New Roman"/>
          <w:szCs w:val="24"/>
          <w:lang w:val="lv-LV"/>
        </w:rPr>
      </w:pPr>
      <w:proofErr w:type="spellStart"/>
      <w:r w:rsidRPr="00F9411F">
        <w:rPr>
          <w:rFonts w:cs="Times New Roman"/>
          <w:b/>
          <w:szCs w:val="24"/>
          <w:lang w:val="lv-LV"/>
        </w:rPr>
        <w:t>Question</w:t>
      </w:r>
      <w:proofErr w:type="spellEnd"/>
      <w:r w:rsidRPr="00F9411F">
        <w:rPr>
          <w:rFonts w:cs="Times New Roman"/>
          <w:b/>
          <w:szCs w:val="24"/>
          <w:lang w:val="lv-LV"/>
        </w:rPr>
        <w:t>:</w:t>
      </w:r>
      <w:r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Appendix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Nr.1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Technical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Requirements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p.6 </w:t>
      </w:r>
      <w:proofErr w:type="spellStart"/>
      <w:r w:rsidR="00F9411F" w:rsidRPr="00F9411F">
        <w:rPr>
          <w:rFonts w:cs="Times New Roman"/>
          <w:b/>
          <w:bCs/>
          <w:szCs w:val="24"/>
          <w:lang w:val="lv-LV"/>
        </w:rPr>
        <w:t>clause</w:t>
      </w:r>
      <w:proofErr w:type="spellEnd"/>
      <w:r w:rsidR="00F9411F" w:rsidRPr="00F9411F">
        <w:rPr>
          <w:rFonts w:cs="Times New Roman"/>
          <w:b/>
          <w:bCs/>
          <w:szCs w:val="24"/>
          <w:lang w:val="lv-LV"/>
        </w:rPr>
        <w:t xml:space="preserve"> 6.6.1</w:t>
      </w:r>
      <w:r w:rsidR="00F9411F" w:rsidRPr="00F9411F">
        <w:rPr>
          <w:rFonts w:cs="Times New Roman"/>
          <w:szCs w:val="24"/>
          <w:lang w:val="lv-LV"/>
        </w:rPr>
        <w:t xml:space="preserve"> - </w:t>
      </w:r>
      <w:proofErr w:type="spellStart"/>
      <w:r w:rsidR="00F9411F" w:rsidRPr="00F9411F">
        <w:rPr>
          <w:rFonts w:cs="Times New Roman"/>
          <w:szCs w:val="24"/>
          <w:lang w:val="lv-LV"/>
        </w:rPr>
        <w:t>wellhead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shall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by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a </w:t>
      </w:r>
      <w:proofErr w:type="spellStart"/>
      <w:r w:rsidR="00F9411F" w:rsidRPr="00F9411F">
        <w:rPr>
          <w:rFonts w:cs="Times New Roman"/>
          <w:szCs w:val="24"/>
          <w:lang w:val="lv-LV"/>
        </w:rPr>
        <w:t>threaded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. </w:t>
      </w:r>
      <w:proofErr w:type="spellStart"/>
      <w:r w:rsidR="00F9411F" w:rsidRPr="00F9411F">
        <w:rPr>
          <w:rFonts w:cs="Times New Roman"/>
          <w:szCs w:val="24"/>
          <w:lang w:val="lv-LV"/>
        </w:rPr>
        <w:t>During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wellhead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reconstruction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old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head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with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upper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part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production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and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protective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must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cut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2 m </w:t>
      </w:r>
      <w:proofErr w:type="spellStart"/>
      <w:r w:rsidR="00F9411F" w:rsidRPr="00F9411F">
        <w:rPr>
          <w:rFonts w:cs="Times New Roman"/>
          <w:szCs w:val="24"/>
          <w:lang w:val="lv-LV"/>
        </w:rPr>
        <w:t>below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surface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. </w:t>
      </w:r>
      <w:proofErr w:type="spellStart"/>
      <w:r w:rsidR="00F9411F" w:rsidRPr="00F9411F">
        <w:rPr>
          <w:rFonts w:cs="Times New Roman"/>
          <w:szCs w:val="24"/>
          <w:lang w:val="lv-LV"/>
        </w:rPr>
        <w:t>New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head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will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make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up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protection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stub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definitely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with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threaded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workshop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working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site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. </w:t>
      </w:r>
      <w:proofErr w:type="spellStart"/>
      <w:r w:rsidR="00F9411F" w:rsidRPr="00F9411F">
        <w:rPr>
          <w:rFonts w:cs="Times New Roman"/>
          <w:szCs w:val="24"/>
          <w:lang w:val="lv-LV"/>
        </w:rPr>
        <w:t>Please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confirm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, </w:t>
      </w:r>
      <w:proofErr w:type="spellStart"/>
      <w:r w:rsidR="00F9411F" w:rsidRPr="00F9411F">
        <w:rPr>
          <w:rFonts w:cs="Times New Roman"/>
          <w:szCs w:val="24"/>
          <w:lang w:val="lv-LV"/>
        </w:rPr>
        <w:t>if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new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upper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production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and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protection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stubs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the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production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and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protection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with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method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of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welding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or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shall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strictly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with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threaded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connection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. </w:t>
      </w:r>
    </w:p>
    <w:p w:rsidR="005F7A9A" w:rsidRDefault="005F7A9A" w:rsidP="00F9411F">
      <w:pPr>
        <w:spacing w:before="120" w:after="120" w:line="240" w:lineRule="auto"/>
        <w:jc w:val="both"/>
        <w:rPr>
          <w:rFonts w:cs="Times New Roman"/>
          <w:szCs w:val="24"/>
          <w:lang w:val="lv-LV"/>
        </w:rPr>
      </w:pPr>
      <w:r w:rsidRPr="00F9411F">
        <w:rPr>
          <w:rFonts w:cs="Times New Roman"/>
          <w:b/>
          <w:szCs w:val="24"/>
        </w:rPr>
        <w:t>Answer:</w:t>
      </w:r>
      <w:r w:rsidRPr="00F9411F">
        <w:rPr>
          <w:rFonts w:cs="Times New Roman"/>
          <w:szCs w:val="24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confirm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that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casings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have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to </w:t>
      </w:r>
      <w:proofErr w:type="spellStart"/>
      <w:r w:rsidR="00F9411F" w:rsidRPr="00F9411F">
        <w:rPr>
          <w:rFonts w:cs="Times New Roman"/>
          <w:szCs w:val="24"/>
          <w:lang w:val="lv-LV"/>
        </w:rPr>
        <w:t>be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strictly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with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threaded</w:t>
      </w:r>
      <w:proofErr w:type="spellEnd"/>
      <w:r w:rsidR="00F9411F" w:rsidRPr="00F9411F">
        <w:rPr>
          <w:rFonts w:cs="Times New Roman"/>
          <w:szCs w:val="24"/>
          <w:lang w:val="lv-LV"/>
        </w:rPr>
        <w:t xml:space="preserve"> </w:t>
      </w:r>
      <w:proofErr w:type="spellStart"/>
      <w:r w:rsidR="00F9411F" w:rsidRPr="00F9411F">
        <w:rPr>
          <w:rFonts w:cs="Times New Roman"/>
          <w:szCs w:val="24"/>
          <w:lang w:val="lv-LV"/>
        </w:rPr>
        <w:t>connection</w:t>
      </w:r>
      <w:proofErr w:type="spellEnd"/>
      <w:r w:rsidR="00F9411F" w:rsidRPr="00F9411F">
        <w:rPr>
          <w:rFonts w:cs="Times New Roman"/>
          <w:szCs w:val="24"/>
          <w:lang w:val="lv-LV"/>
        </w:rPr>
        <w:t>.</w:t>
      </w:r>
    </w:p>
    <w:p w:rsidR="00F9411F" w:rsidRPr="00F9411F" w:rsidRDefault="00F9411F" w:rsidP="00F941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lv-LV"/>
        </w:rPr>
      </w:pPr>
      <w:bookmarkStart w:id="0" w:name="_GoBack"/>
      <w:proofErr w:type="spellStart"/>
      <w:r w:rsidRPr="00F9411F">
        <w:rPr>
          <w:rFonts w:cs="Times New Roman"/>
          <w:color w:val="000000"/>
          <w:szCs w:val="24"/>
          <w:lang w:val="lv-LV"/>
        </w:rPr>
        <w:t>Here’s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a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short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description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for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“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head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housing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replacement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>”.</w:t>
      </w:r>
    </w:p>
    <w:p w:rsidR="00F9411F" w:rsidRPr="00F9411F" w:rsidRDefault="00F9411F" w:rsidP="00F941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lv-LV"/>
        </w:rPr>
      </w:pPr>
    </w:p>
    <w:p w:rsidR="00F9411F" w:rsidRPr="00F9411F" w:rsidRDefault="00F9411F" w:rsidP="00F941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lv-LV"/>
        </w:rPr>
      </w:pPr>
      <w:r w:rsidRPr="00F9411F">
        <w:rPr>
          <w:rFonts w:cs="Times New Roman"/>
          <w:color w:val="000000"/>
          <w:szCs w:val="24"/>
          <w:lang w:val="lv-LV"/>
        </w:rPr>
        <w:t xml:space="preserve">1.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socket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joint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visible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unscrew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existing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internal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two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(3rd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could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be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cutted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)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screw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place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new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pieces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pipe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with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needed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length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threads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top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part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pipes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.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Following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head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housing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will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be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joint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with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threads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top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part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. To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provide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jobs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more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smoothly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start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from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internal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one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. 3rd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–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deepness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less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than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60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meters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just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cut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leave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it,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it's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deeper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it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could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be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welded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with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additional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piece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pipe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isolator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have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to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be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installed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. </w:t>
      </w:r>
    </w:p>
    <w:p w:rsidR="00F9411F" w:rsidRPr="00F9411F" w:rsidRDefault="00F9411F" w:rsidP="00F9411F">
      <w:pPr>
        <w:spacing w:before="120" w:after="120" w:line="240" w:lineRule="auto"/>
        <w:jc w:val="both"/>
        <w:rPr>
          <w:rFonts w:cs="Times New Roman"/>
          <w:szCs w:val="24"/>
          <w:lang w:val="en-GB"/>
        </w:rPr>
      </w:pPr>
      <w:r w:rsidRPr="00F9411F">
        <w:rPr>
          <w:rFonts w:cs="Times New Roman"/>
          <w:color w:val="000000"/>
          <w:szCs w:val="24"/>
          <w:lang w:val="lv-LV"/>
        </w:rPr>
        <w:t xml:space="preserve">2.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socket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joint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not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visible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cut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all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top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pieces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.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top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first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two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internal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make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thread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install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socket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and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screw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socket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joint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pieces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of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pipe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similar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like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described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previous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point</w:t>
      </w:r>
      <w:proofErr w:type="spellEnd"/>
      <w:proofErr w:type="gramStart"/>
      <w:r w:rsidRPr="00F9411F">
        <w:rPr>
          <w:rFonts w:cs="Times New Roman"/>
          <w:color w:val="000000"/>
          <w:szCs w:val="24"/>
          <w:lang w:val="lv-LV"/>
        </w:rPr>
        <w:t xml:space="preserve">  </w:t>
      </w:r>
      <w:proofErr w:type="gramEnd"/>
      <w:r w:rsidRPr="00F9411F">
        <w:rPr>
          <w:rFonts w:cs="Times New Roman"/>
          <w:color w:val="000000"/>
          <w:szCs w:val="24"/>
          <w:lang w:val="lv-LV"/>
        </w:rPr>
        <w:t>(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For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3rd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casing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decision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the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same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like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described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in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previous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F9411F">
        <w:rPr>
          <w:rFonts w:cs="Times New Roman"/>
          <w:color w:val="000000"/>
          <w:szCs w:val="24"/>
          <w:lang w:val="lv-LV"/>
        </w:rPr>
        <w:t>point</w:t>
      </w:r>
      <w:proofErr w:type="spellEnd"/>
      <w:r w:rsidRPr="00F9411F">
        <w:rPr>
          <w:rFonts w:cs="Times New Roman"/>
          <w:color w:val="000000"/>
          <w:szCs w:val="24"/>
          <w:lang w:val="lv-LV"/>
        </w:rPr>
        <w:t>).</w:t>
      </w:r>
    </w:p>
    <w:bookmarkEnd w:id="0"/>
    <w:p w:rsidR="002B48FB" w:rsidRDefault="00B57A69" w:rsidP="00F9411F">
      <w:pPr>
        <w:jc w:val="both"/>
        <w:rPr>
          <w:lang w:val="lv-LV"/>
        </w:rPr>
      </w:pPr>
      <w:r w:rsidRPr="00F9411F">
        <w:rPr>
          <w:rFonts w:cs="Times New Roman"/>
          <w:szCs w:val="24"/>
        </w:rPr>
        <w:br/>
      </w:r>
    </w:p>
    <w:p w:rsidR="002B48FB" w:rsidRPr="002B48FB" w:rsidRDefault="002B48FB">
      <w:pPr>
        <w:rPr>
          <w:lang w:val="en-GB"/>
        </w:rPr>
      </w:pPr>
    </w:p>
    <w:sectPr w:rsidR="002B48FB" w:rsidRPr="002B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604"/>
    <w:multiLevelType w:val="multilevel"/>
    <w:tmpl w:val="97369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B"/>
    <w:rsid w:val="002B48FB"/>
    <w:rsid w:val="003D7651"/>
    <w:rsid w:val="004930C8"/>
    <w:rsid w:val="005F7A9A"/>
    <w:rsid w:val="007550A2"/>
    <w:rsid w:val="00796D7B"/>
    <w:rsid w:val="008B6ED3"/>
    <w:rsid w:val="00B57A69"/>
    <w:rsid w:val="00C80FD6"/>
    <w:rsid w:val="00CC220B"/>
    <w:rsid w:val="00F56CEB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B6D49-B5F9-4BE5-ACF3-35D215B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Sandris Strazdins</dc:creator>
  <cp:keywords/>
  <dc:description/>
  <cp:lastModifiedBy>Linda Pence</cp:lastModifiedBy>
  <cp:revision>2</cp:revision>
  <dcterms:created xsi:type="dcterms:W3CDTF">2019-10-14T11:29:00Z</dcterms:created>
  <dcterms:modified xsi:type="dcterms:W3CDTF">2019-10-14T11:29:00Z</dcterms:modified>
</cp:coreProperties>
</file>